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877BE" w:rsidRPr="006F0D91" w:rsidRDefault="00E65F05" w:rsidP="00D4189F">
      <w:pPr>
        <w:spacing w:line="276" w:lineRule="auto"/>
        <w:jc w:val="center"/>
        <w:rPr>
          <w:rFonts w:ascii="David" w:hAnsi="David"/>
          <w:b/>
          <w:bCs/>
          <w:sz w:val="28"/>
          <w:szCs w:val="56"/>
          <w:rtl/>
        </w:rPr>
      </w:pPr>
      <w:r w:rsidRPr="006F0D91">
        <w:rPr>
          <w:rFonts w:ascii="David" w:hAnsi="David"/>
          <w:b/>
          <w:bCs/>
          <w:noProof/>
          <w:sz w:val="72"/>
          <w:szCs w:val="72"/>
          <w:rtl/>
        </w:rPr>
        <w:drawing>
          <wp:anchor distT="0" distB="0" distL="114300" distR="114300" simplePos="0" relativeHeight="251656192" behindDoc="0" locked="0" layoutInCell="1" allowOverlap="1" wp14:anchorId="47C7F5D2" wp14:editId="5D2E57EC">
            <wp:simplePos x="0" y="0"/>
            <wp:positionH relativeFrom="column">
              <wp:posOffset>2256155</wp:posOffset>
            </wp:positionH>
            <wp:positionV relativeFrom="paragraph">
              <wp:posOffset>342900</wp:posOffset>
            </wp:positionV>
            <wp:extent cx="1036320" cy="828040"/>
            <wp:effectExtent l="0" t="0" r="0" b="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36320" cy="828040"/>
                    </a:xfrm>
                    <a:prstGeom prst="rect">
                      <a:avLst/>
                    </a:prstGeom>
                    <a:noFill/>
                  </pic:spPr>
                </pic:pic>
              </a:graphicData>
            </a:graphic>
            <wp14:sizeRelH relativeFrom="page">
              <wp14:pctWidth>0</wp14:pctWidth>
            </wp14:sizeRelH>
            <wp14:sizeRelV relativeFrom="page">
              <wp14:pctHeight>0</wp14:pctHeight>
            </wp14:sizeRelV>
          </wp:anchor>
        </w:drawing>
      </w:r>
      <w:r w:rsidR="003D25A3" w:rsidRPr="006F0D91">
        <w:rPr>
          <w:rFonts w:ascii="David" w:hAnsi="David"/>
          <w:b/>
          <w:bCs/>
          <w:sz w:val="28"/>
          <w:szCs w:val="56"/>
          <w:rtl/>
        </w:rPr>
        <w:t>מדינת ישראל</w:t>
      </w:r>
    </w:p>
    <w:p w:rsidR="0018215D" w:rsidRPr="006F0D91" w:rsidRDefault="0018215D" w:rsidP="00D4189F">
      <w:pPr>
        <w:spacing w:line="276" w:lineRule="auto"/>
        <w:jc w:val="center"/>
        <w:rPr>
          <w:rFonts w:ascii="David" w:hAnsi="David"/>
          <w:b/>
          <w:bCs/>
          <w:sz w:val="28"/>
          <w:szCs w:val="56"/>
          <w:rtl/>
        </w:rPr>
      </w:pPr>
    </w:p>
    <w:p w:rsidR="0018215D" w:rsidRPr="006F0D91" w:rsidRDefault="0018215D" w:rsidP="00C049FA">
      <w:pPr>
        <w:spacing w:line="276" w:lineRule="auto"/>
        <w:jc w:val="center"/>
        <w:rPr>
          <w:rFonts w:ascii="David" w:hAnsi="David"/>
          <w:b/>
          <w:bCs/>
          <w:sz w:val="28"/>
          <w:szCs w:val="56"/>
          <w:rtl/>
        </w:rPr>
      </w:pPr>
    </w:p>
    <w:p w:rsidR="00EA46C6" w:rsidRPr="006F0D91" w:rsidRDefault="002877BE" w:rsidP="00C049FA">
      <w:pPr>
        <w:spacing w:line="276" w:lineRule="auto"/>
        <w:jc w:val="center"/>
        <w:rPr>
          <w:rFonts w:ascii="David" w:hAnsi="David"/>
          <w:b/>
          <w:bCs/>
          <w:sz w:val="28"/>
          <w:szCs w:val="56"/>
          <w:rtl/>
        </w:rPr>
      </w:pPr>
      <w:r w:rsidRPr="006F0D91">
        <w:rPr>
          <w:rFonts w:ascii="David" w:hAnsi="David"/>
          <w:b/>
          <w:bCs/>
          <w:sz w:val="28"/>
          <w:szCs w:val="56"/>
          <w:rtl/>
        </w:rPr>
        <w:t>משרד החקלאות ופיתוח הכפר</w:t>
      </w:r>
    </w:p>
    <w:p w:rsidR="001C74B8" w:rsidRPr="006F0D91" w:rsidRDefault="00471F6D" w:rsidP="00FB2E20">
      <w:pPr>
        <w:spacing w:line="276" w:lineRule="auto"/>
        <w:jc w:val="center"/>
        <w:rPr>
          <w:rFonts w:ascii="David" w:hAnsi="David"/>
          <w:b/>
          <w:bCs/>
          <w:noProof/>
          <w:szCs w:val="40"/>
          <w:rtl/>
          <w14:shadow w14:blurRad="50800" w14:dist="38100" w14:dir="2700000" w14:sx="100000" w14:sy="100000" w14:kx="0" w14:ky="0" w14:algn="tl">
            <w14:srgbClr w14:val="000000">
              <w14:alpha w14:val="60000"/>
            </w14:srgbClr>
          </w14:shadow>
        </w:rPr>
      </w:pPr>
      <w:r w:rsidRPr="006F0D91">
        <w:rPr>
          <w:rFonts w:ascii="David" w:hAnsi="David"/>
          <w:b/>
          <w:bCs/>
          <w:noProof/>
          <w:szCs w:val="40"/>
          <w:rtl/>
          <w14:shadow w14:blurRad="50800" w14:dist="38100" w14:dir="2700000" w14:sx="100000" w14:sy="100000" w14:kx="0" w14:ky="0" w14:algn="tl">
            <w14:srgbClr w14:val="000000">
              <w14:alpha w14:val="60000"/>
            </w14:srgbClr>
          </w14:shadow>
        </w:rPr>
        <w:t>מכרז</w:t>
      </w:r>
      <w:r w:rsidR="00573470" w:rsidRPr="006F0D91">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Pr="006F0D91">
        <w:rPr>
          <w:rFonts w:ascii="David" w:hAnsi="David"/>
          <w:b/>
          <w:bCs/>
          <w:noProof/>
          <w:szCs w:val="40"/>
          <w:rtl/>
          <w14:shadow w14:blurRad="50800" w14:dist="38100" w14:dir="2700000" w14:sx="100000" w14:sy="100000" w14:kx="0" w14:ky="0" w14:algn="tl">
            <w14:srgbClr w14:val="000000">
              <w14:alpha w14:val="60000"/>
            </w14:srgbClr>
          </w14:shadow>
        </w:rPr>
        <w:t xml:space="preserve">פומבי </w:t>
      </w:r>
      <w:r w:rsidR="003D25A3" w:rsidRPr="006F0D91">
        <w:rPr>
          <w:rFonts w:ascii="David" w:hAnsi="David"/>
          <w:b/>
          <w:bCs/>
          <w:noProof/>
          <w:szCs w:val="40"/>
          <w:rtl/>
          <w14:shadow w14:blurRad="50800" w14:dist="38100" w14:dir="2700000" w14:sx="100000" w14:sy="100000" w14:kx="0" w14:ky="0" w14:algn="tl">
            <w14:srgbClr w14:val="000000">
              <w14:alpha w14:val="60000"/>
            </w14:srgbClr>
          </w14:shadow>
        </w:rPr>
        <w:t>מס</w:t>
      </w:r>
      <w:r w:rsidR="00BE448B" w:rsidRPr="006F0D91">
        <w:rPr>
          <w:rFonts w:ascii="David" w:hAnsi="David"/>
          <w:b/>
          <w:bCs/>
          <w:noProof/>
          <w:szCs w:val="40"/>
          <w:rtl/>
          <w14:shadow w14:blurRad="50800" w14:dist="38100" w14:dir="2700000" w14:sx="100000" w14:sy="100000" w14:kx="0" w14:ky="0" w14:algn="tl">
            <w14:srgbClr w14:val="000000">
              <w14:alpha w14:val="60000"/>
            </w14:srgbClr>
          </w14:shadow>
        </w:rPr>
        <w:t>.</w:t>
      </w:r>
      <w:r w:rsidR="005246AA" w:rsidRPr="006F0D91">
        <w:rPr>
          <w:rFonts w:ascii="David" w:hAnsi="David"/>
          <w:b/>
          <w:bCs/>
          <w:noProof/>
          <w:szCs w:val="40"/>
          <w:rtl/>
          <w14:shadow w14:blurRad="50800" w14:dist="38100" w14:dir="2700000" w14:sx="100000" w14:sy="100000" w14:kx="0" w14:ky="0" w14:algn="tl">
            <w14:srgbClr w14:val="000000">
              <w14:alpha w14:val="60000"/>
            </w14:srgbClr>
          </w14:shadow>
        </w:rPr>
        <w:t xml:space="preserve"> </w:t>
      </w:r>
      <w:r w:rsidR="00054C8F" w:rsidRPr="006F0D91">
        <w:rPr>
          <w:rFonts w:ascii="David" w:hAnsi="David"/>
          <w:b/>
          <w:bCs/>
          <w:noProof/>
          <w:szCs w:val="40"/>
          <w:rtl/>
          <w14:shadow w14:blurRad="50800" w14:dist="38100" w14:dir="2700000" w14:sx="100000" w14:sy="100000" w14:kx="0" w14:ky="0" w14:algn="tl">
            <w14:srgbClr w14:val="000000">
              <w14:alpha w14:val="60000"/>
            </w14:srgbClr>
          </w14:shadow>
        </w:rPr>
        <w:t>14/2019</w:t>
      </w:r>
    </w:p>
    <w:p w:rsidR="00FB667E" w:rsidRPr="006F0D91" w:rsidRDefault="00E0172C" w:rsidP="0087567F">
      <w:pPr>
        <w:keepLines/>
        <w:widowControl w:val="0"/>
        <w:numPr>
          <w:ilvl w:val="12"/>
          <w:numId w:val="0"/>
        </w:numPr>
        <w:autoSpaceDE w:val="0"/>
        <w:autoSpaceDN w:val="0"/>
        <w:adjustRightInd w:val="0"/>
        <w:spacing w:line="240" w:lineRule="auto"/>
        <w:ind w:left="284" w:right="720" w:hanging="284"/>
        <w:jc w:val="center"/>
        <w:rPr>
          <w:rFonts w:ascii="David" w:hAnsi="David"/>
          <w:b/>
          <w:bCs/>
          <w:sz w:val="72"/>
          <w:szCs w:val="72"/>
          <w:rtl/>
        </w:rPr>
      </w:pPr>
      <w:r w:rsidRPr="006F0D91">
        <w:rPr>
          <w:rFonts w:ascii="David" w:eastAsia="Times New Roman" w:hAnsi="David"/>
          <w:b/>
          <w:bCs/>
          <w:color w:val="000000"/>
          <w:sz w:val="72"/>
          <w:szCs w:val="72"/>
          <w:rtl/>
        </w:rPr>
        <w:t>ל</w:t>
      </w:r>
      <w:r w:rsidR="00386407" w:rsidRPr="006F0D91">
        <w:rPr>
          <w:rFonts w:ascii="David" w:eastAsia="Times New Roman" w:hAnsi="David"/>
          <w:b/>
          <w:bCs/>
          <w:color w:val="000000"/>
          <w:sz w:val="72"/>
          <w:szCs w:val="72"/>
          <w:rtl/>
        </w:rPr>
        <w:t xml:space="preserve">מתן שירותי </w:t>
      </w:r>
      <w:r w:rsidR="00FB2E20" w:rsidRPr="006F0D91">
        <w:rPr>
          <w:rFonts w:ascii="David" w:eastAsia="Times New Roman" w:hAnsi="David"/>
          <w:b/>
          <w:bCs/>
          <w:color w:val="000000"/>
          <w:sz w:val="72"/>
          <w:szCs w:val="72"/>
          <w:rtl/>
        </w:rPr>
        <w:t>מעבדה ל</w:t>
      </w:r>
      <w:r w:rsidR="00FB2E20" w:rsidRPr="006F0D91">
        <w:rPr>
          <w:rFonts w:ascii="David" w:hAnsi="David"/>
          <w:b/>
          <w:bCs/>
          <w:sz w:val="72"/>
          <w:szCs w:val="72"/>
          <w:rtl/>
        </w:rPr>
        <w:t>בדיקות נוכחות מזהמים במזון לבעלי חיים</w:t>
      </w:r>
    </w:p>
    <w:tbl>
      <w:tblPr>
        <w:tblpPr w:leftFromText="180" w:rightFromText="180" w:vertAnchor="text" w:horzAnchor="margin" w:tblpY="184"/>
        <w:bidiVisual/>
        <w:tblW w:w="85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571"/>
        <w:gridCol w:w="2935"/>
      </w:tblGrid>
      <w:tr w:rsidR="0018215D" w:rsidRPr="006F0D91" w:rsidTr="0018215D">
        <w:trPr>
          <w:trHeight w:val="295"/>
        </w:trPr>
        <w:tc>
          <w:tcPr>
            <w:tcW w:w="8506" w:type="dxa"/>
            <w:gridSpan w:val="2"/>
            <w:shd w:val="clear" w:color="auto" w:fill="D9D9D9"/>
          </w:tcPr>
          <w:p w:rsidR="0018215D" w:rsidRPr="006F0D91" w:rsidRDefault="0018215D" w:rsidP="0018215D">
            <w:pPr>
              <w:spacing w:line="276" w:lineRule="auto"/>
              <w:jc w:val="center"/>
              <w:rPr>
                <w:rFonts w:ascii="David" w:hAnsi="David"/>
                <w:b/>
                <w:bCs/>
                <w:sz w:val="28"/>
                <w:szCs w:val="28"/>
                <w:rtl/>
              </w:rPr>
            </w:pPr>
            <w:bookmarkStart w:id="0" w:name="_Toc386040837"/>
            <w:bookmarkStart w:id="1" w:name="_Toc386389049"/>
            <w:bookmarkStart w:id="2" w:name="_Toc388885859"/>
            <w:bookmarkStart w:id="3" w:name="_Toc211602395"/>
            <w:bookmarkStart w:id="4" w:name="_Toc214071299"/>
            <w:bookmarkStart w:id="5" w:name="_Toc214102150"/>
            <w:bookmarkStart w:id="6" w:name="_Toc215479874"/>
            <w:bookmarkStart w:id="7" w:name="_Toc215556017"/>
            <w:bookmarkStart w:id="8" w:name="_Toc253577854"/>
            <w:bookmarkStart w:id="9" w:name="_Toc287541378"/>
            <w:bookmarkStart w:id="10" w:name="_Toc287541478"/>
            <w:bookmarkStart w:id="11" w:name="_Toc287545113"/>
            <w:bookmarkStart w:id="12" w:name="_Toc287545246"/>
            <w:bookmarkStart w:id="13" w:name="_Toc318046620"/>
            <w:bookmarkEnd w:id="0"/>
            <w:bookmarkEnd w:id="1"/>
            <w:bookmarkEnd w:id="2"/>
            <w:r w:rsidRPr="006F0D91">
              <w:rPr>
                <w:rFonts w:ascii="David" w:hAnsi="David"/>
                <w:b/>
                <w:bCs/>
                <w:sz w:val="28"/>
                <w:szCs w:val="28"/>
                <w:rtl/>
              </w:rPr>
              <w:t>מועדי המכרז</w:t>
            </w:r>
          </w:p>
        </w:tc>
      </w:tr>
      <w:tr w:rsidR="0018215D" w:rsidRPr="006F0D91" w:rsidTr="0018215D">
        <w:trPr>
          <w:trHeight w:val="295"/>
        </w:trPr>
        <w:tc>
          <w:tcPr>
            <w:tcW w:w="5571" w:type="dxa"/>
            <w:shd w:val="clear" w:color="auto" w:fill="D9D9D9"/>
          </w:tcPr>
          <w:p w:rsidR="0018215D" w:rsidRPr="006F0D91" w:rsidRDefault="0018215D" w:rsidP="0018215D">
            <w:pPr>
              <w:spacing w:line="276" w:lineRule="auto"/>
              <w:rPr>
                <w:rFonts w:ascii="David" w:hAnsi="David"/>
                <w:b/>
                <w:bCs/>
                <w:sz w:val="28"/>
                <w:szCs w:val="28"/>
                <w:rtl/>
              </w:rPr>
            </w:pPr>
            <w:r w:rsidRPr="006F0D91">
              <w:rPr>
                <w:rFonts w:ascii="David" w:hAnsi="David"/>
                <w:b/>
                <w:bCs/>
                <w:sz w:val="28"/>
                <w:szCs w:val="28"/>
                <w:rtl/>
              </w:rPr>
              <w:t>הפעילות</w:t>
            </w:r>
          </w:p>
        </w:tc>
        <w:tc>
          <w:tcPr>
            <w:tcW w:w="2935" w:type="dxa"/>
            <w:shd w:val="clear" w:color="auto" w:fill="D9D9D9"/>
          </w:tcPr>
          <w:p w:rsidR="0018215D" w:rsidRPr="006F0D91" w:rsidRDefault="0018215D" w:rsidP="0018215D">
            <w:pPr>
              <w:spacing w:line="276" w:lineRule="auto"/>
              <w:rPr>
                <w:rFonts w:ascii="David" w:hAnsi="David"/>
                <w:b/>
                <w:bCs/>
                <w:sz w:val="28"/>
                <w:szCs w:val="28"/>
                <w:rtl/>
              </w:rPr>
            </w:pPr>
            <w:r w:rsidRPr="006F0D91">
              <w:rPr>
                <w:rFonts w:ascii="David" w:hAnsi="David"/>
                <w:b/>
                <w:bCs/>
                <w:sz w:val="28"/>
                <w:szCs w:val="28"/>
                <w:rtl/>
              </w:rPr>
              <w:t>התאריכים</w:t>
            </w:r>
          </w:p>
        </w:tc>
      </w:tr>
      <w:tr w:rsidR="0018215D" w:rsidRPr="006F0D91" w:rsidTr="0018215D">
        <w:trPr>
          <w:trHeight w:val="295"/>
        </w:trPr>
        <w:tc>
          <w:tcPr>
            <w:tcW w:w="5571" w:type="dxa"/>
            <w:shd w:val="clear" w:color="auto" w:fill="auto"/>
          </w:tcPr>
          <w:p w:rsidR="0018215D" w:rsidRPr="006F0D91" w:rsidRDefault="0018215D" w:rsidP="0018215D">
            <w:pPr>
              <w:spacing w:line="276" w:lineRule="auto"/>
              <w:rPr>
                <w:rFonts w:ascii="David" w:hAnsi="David"/>
                <w:sz w:val="28"/>
                <w:szCs w:val="28"/>
                <w:rtl/>
              </w:rPr>
            </w:pPr>
            <w:r w:rsidRPr="006F0D91">
              <w:rPr>
                <w:rFonts w:ascii="David" w:hAnsi="David"/>
                <w:sz w:val="28"/>
                <w:szCs w:val="28"/>
                <w:rtl/>
              </w:rPr>
              <w:t>יום פרסום המכרז</w:t>
            </w:r>
          </w:p>
        </w:tc>
        <w:tc>
          <w:tcPr>
            <w:tcW w:w="2935" w:type="dxa"/>
            <w:shd w:val="clear" w:color="auto" w:fill="FFFF00"/>
          </w:tcPr>
          <w:p w:rsidR="0018215D" w:rsidRPr="00E14281" w:rsidRDefault="00EC7679" w:rsidP="0018215D">
            <w:pPr>
              <w:spacing w:line="276" w:lineRule="auto"/>
              <w:rPr>
                <w:rFonts w:ascii="David" w:hAnsi="David"/>
                <w:sz w:val="28"/>
                <w:szCs w:val="28"/>
                <w:rtl/>
              </w:rPr>
            </w:pPr>
            <w:r w:rsidRPr="00E14281">
              <w:rPr>
                <w:rFonts w:ascii="David" w:hAnsi="David" w:hint="cs"/>
                <w:sz w:val="28"/>
                <w:szCs w:val="28"/>
                <w:rtl/>
              </w:rPr>
              <w:t>25/5/2020</w:t>
            </w:r>
          </w:p>
        </w:tc>
      </w:tr>
      <w:tr w:rsidR="0018215D" w:rsidRPr="006F0D91" w:rsidTr="0018215D">
        <w:trPr>
          <w:trHeight w:val="281"/>
        </w:trPr>
        <w:tc>
          <w:tcPr>
            <w:tcW w:w="5571" w:type="dxa"/>
            <w:shd w:val="clear" w:color="auto" w:fill="auto"/>
          </w:tcPr>
          <w:p w:rsidR="0018215D" w:rsidRPr="006F0D91" w:rsidRDefault="0018215D" w:rsidP="0018215D">
            <w:pPr>
              <w:spacing w:line="276" w:lineRule="auto"/>
              <w:rPr>
                <w:rFonts w:ascii="David" w:hAnsi="David"/>
                <w:sz w:val="28"/>
                <w:szCs w:val="28"/>
                <w:rtl/>
              </w:rPr>
            </w:pPr>
            <w:r w:rsidRPr="006F0D91">
              <w:rPr>
                <w:rFonts w:ascii="David" w:hAnsi="David"/>
                <w:sz w:val="28"/>
                <w:szCs w:val="28"/>
                <w:rtl/>
              </w:rPr>
              <w:t>מועד אחרון להגשת שאלות להבהרה על ידי הספקים</w:t>
            </w:r>
          </w:p>
        </w:tc>
        <w:tc>
          <w:tcPr>
            <w:tcW w:w="2935" w:type="dxa"/>
            <w:shd w:val="clear" w:color="auto" w:fill="FFFF00"/>
          </w:tcPr>
          <w:p w:rsidR="0018215D" w:rsidRPr="00E14281" w:rsidRDefault="00EC7679" w:rsidP="0018215D">
            <w:pPr>
              <w:spacing w:line="276" w:lineRule="auto"/>
              <w:rPr>
                <w:rFonts w:ascii="David" w:hAnsi="David"/>
                <w:sz w:val="28"/>
                <w:szCs w:val="28"/>
                <w:rtl/>
              </w:rPr>
            </w:pPr>
            <w:r w:rsidRPr="00E14281">
              <w:rPr>
                <w:rFonts w:ascii="David" w:hAnsi="David" w:hint="cs"/>
                <w:sz w:val="28"/>
                <w:szCs w:val="28"/>
                <w:rtl/>
              </w:rPr>
              <w:t>14/6/2020</w:t>
            </w:r>
          </w:p>
        </w:tc>
      </w:tr>
      <w:tr w:rsidR="0018215D" w:rsidRPr="006F0D91" w:rsidTr="0018215D">
        <w:trPr>
          <w:trHeight w:val="295"/>
        </w:trPr>
        <w:tc>
          <w:tcPr>
            <w:tcW w:w="5571" w:type="dxa"/>
            <w:shd w:val="clear" w:color="auto" w:fill="auto"/>
          </w:tcPr>
          <w:p w:rsidR="0018215D" w:rsidRPr="006F0D91" w:rsidRDefault="0018215D" w:rsidP="0018215D">
            <w:pPr>
              <w:spacing w:line="276" w:lineRule="auto"/>
              <w:rPr>
                <w:rFonts w:ascii="David" w:hAnsi="David"/>
                <w:sz w:val="28"/>
                <w:szCs w:val="28"/>
                <w:rtl/>
              </w:rPr>
            </w:pPr>
            <w:r w:rsidRPr="006F0D91">
              <w:rPr>
                <w:rFonts w:ascii="David" w:hAnsi="David"/>
                <w:sz w:val="28"/>
                <w:szCs w:val="28"/>
                <w:rtl/>
              </w:rPr>
              <w:t>מועד מענה המשרד לשאלות ספקים</w:t>
            </w:r>
          </w:p>
        </w:tc>
        <w:tc>
          <w:tcPr>
            <w:tcW w:w="2935" w:type="dxa"/>
            <w:shd w:val="clear" w:color="auto" w:fill="FFFF00"/>
          </w:tcPr>
          <w:p w:rsidR="0018215D" w:rsidRPr="00E14281" w:rsidRDefault="008A261D" w:rsidP="0018215D">
            <w:pPr>
              <w:spacing w:line="276" w:lineRule="auto"/>
              <w:rPr>
                <w:rFonts w:ascii="David" w:hAnsi="David"/>
                <w:sz w:val="28"/>
                <w:szCs w:val="28"/>
                <w:rtl/>
              </w:rPr>
            </w:pPr>
            <w:r w:rsidRPr="00E14281">
              <w:rPr>
                <w:rFonts w:ascii="David" w:hAnsi="David" w:hint="cs"/>
                <w:sz w:val="28"/>
                <w:szCs w:val="28"/>
                <w:rtl/>
              </w:rPr>
              <w:t>28</w:t>
            </w:r>
            <w:r w:rsidR="00EC7679" w:rsidRPr="00E14281">
              <w:rPr>
                <w:rFonts w:ascii="David" w:hAnsi="David" w:hint="cs"/>
                <w:sz w:val="28"/>
                <w:szCs w:val="28"/>
                <w:rtl/>
              </w:rPr>
              <w:t>/6/2020</w:t>
            </w:r>
          </w:p>
        </w:tc>
      </w:tr>
      <w:tr w:rsidR="0018215D" w:rsidRPr="006F0D91" w:rsidTr="0018215D">
        <w:trPr>
          <w:trHeight w:val="886"/>
        </w:trPr>
        <w:tc>
          <w:tcPr>
            <w:tcW w:w="5571" w:type="dxa"/>
            <w:shd w:val="clear" w:color="auto" w:fill="auto"/>
          </w:tcPr>
          <w:p w:rsidR="0018215D" w:rsidRPr="006F0D91" w:rsidRDefault="0018215D" w:rsidP="00E10DCD">
            <w:pPr>
              <w:spacing w:line="276" w:lineRule="auto"/>
              <w:rPr>
                <w:rFonts w:ascii="David" w:hAnsi="David"/>
                <w:sz w:val="28"/>
                <w:szCs w:val="28"/>
              </w:rPr>
            </w:pPr>
            <w:r w:rsidRPr="006F0D91">
              <w:rPr>
                <w:rFonts w:ascii="David" w:hAnsi="David"/>
                <w:sz w:val="28"/>
                <w:szCs w:val="28"/>
                <w:rtl/>
              </w:rPr>
              <w:t>מועד אחרון להגשת ההצעו</w:t>
            </w:r>
            <w:r w:rsidR="00E10DCD" w:rsidRPr="006F0D91">
              <w:rPr>
                <w:rFonts w:ascii="David" w:hAnsi="David"/>
                <w:sz w:val="28"/>
                <w:szCs w:val="28"/>
                <w:rtl/>
              </w:rPr>
              <w:t xml:space="preserve">ת לתיבת המכרזים על ידי המציעים </w:t>
            </w:r>
            <w:r w:rsidRPr="006F0D91">
              <w:rPr>
                <w:rFonts w:ascii="David" w:hAnsi="David"/>
                <w:sz w:val="28"/>
                <w:szCs w:val="28"/>
                <w:rtl/>
              </w:rPr>
              <w:t xml:space="preserve">בתיבת המכרזים של משרד החקלאות ופיתוח הכפר, </w:t>
            </w:r>
            <w:proofErr w:type="spellStart"/>
            <w:r w:rsidRPr="006F0D91">
              <w:rPr>
                <w:rFonts w:ascii="David" w:hAnsi="David"/>
                <w:sz w:val="28"/>
                <w:szCs w:val="28"/>
                <w:rtl/>
              </w:rPr>
              <w:t>הקרייה</w:t>
            </w:r>
            <w:proofErr w:type="spellEnd"/>
            <w:r w:rsidRPr="006F0D91">
              <w:rPr>
                <w:rFonts w:ascii="David" w:hAnsi="David"/>
                <w:sz w:val="28"/>
                <w:szCs w:val="28"/>
                <w:rtl/>
              </w:rPr>
              <w:t xml:space="preserve"> החקלאית בית דגן. יש לוודא את מיקום התיבה עם המאבטחים בכניסה.</w:t>
            </w:r>
          </w:p>
        </w:tc>
        <w:tc>
          <w:tcPr>
            <w:tcW w:w="2935" w:type="dxa"/>
            <w:shd w:val="clear" w:color="auto" w:fill="FFFF00"/>
          </w:tcPr>
          <w:p w:rsidR="0018215D" w:rsidRPr="00E14281" w:rsidRDefault="000C3E60" w:rsidP="0018215D">
            <w:pPr>
              <w:spacing w:line="276" w:lineRule="auto"/>
              <w:rPr>
                <w:rFonts w:ascii="David" w:hAnsi="David"/>
                <w:sz w:val="28"/>
                <w:szCs w:val="28"/>
                <w:rtl/>
              </w:rPr>
            </w:pPr>
            <w:r w:rsidRPr="00E14281">
              <w:rPr>
                <w:rFonts w:ascii="David" w:hAnsi="David" w:hint="cs"/>
                <w:sz w:val="28"/>
                <w:szCs w:val="28"/>
                <w:rtl/>
              </w:rPr>
              <w:t>9/07/</w:t>
            </w:r>
            <w:r w:rsidR="00EC7679" w:rsidRPr="00E14281">
              <w:rPr>
                <w:rFonts w:ascii="David" w:hAnsi="David" w:hint="cs"/>
                <w:sz w:val="28"/>
                <w:szCs w:val="28"/>
                <w:rtl/>
              </w:rPr>
              <w:t xml:space="preserve">2020 עד השעה 12:00 </w:t>
            </w:r>
          </w:p>
        </w:tc>
      </w:tr>
      <w:tr w:rsidR="00F20149" w:rsidRPr="006F0D91" w:rsidTr="00A62DBE">
        <w:trPr>
          <w:trHeight w:val="435"/>
        </w:trPr>
        <w:tc>
          <w:tcPr>
            <w:tcW w:w="5571" w:type="dxa"/>
            <w:shd w:val="clear" w:color="auto" w:fill="auto"/>
          </w:tcPr>
          <w:p w:rsidR="005E58B2" w:rsidRPr="00E14281" w:rsidRDefault="00F20149" w:rsidP="00E14281">
            <w:pPr>
              <w:rPr>
                <w:rtl/>
              </w:rPr>
            </w:pPr>
            <w:r w:rsidRPr="006F0D91">
              <w:rPr>
                <w:rtl/>
              </w:rPr>
              <w:t>תאריך תוקף ערבות בגין הגשת ההצעה ("</w:t>
            </w:r>
            <w:r w:rsidRPr="006F0D91">
              <w:rPr>
                <w:b/>
                <w:bCs/>
                <w:rtl/>
              </w:rPr>
              <w:t>ערבות מכרז</w:t>
            </w:r>
            <w:r w:rsidRPr="006F0D91">
              <w:rPr>
                <w:rtl/>
              </w:rPr>
              <w:t>")</w:t>
            </w:r>
          </w:p>
        </w:tc>
        <w:tc>
          <w:tcPr>
            <w:tcW w:w="2935" w:type="dxa"/>
            <w:shd w:val="clear" w:color="auto" w:fill="FFFF00"/>
          </w:tcPr>
          <w:p w:rsidR="00F20149" w:rsidRPr="00E14281" w:rsidRDefault="00B32E6A" w:rsidP="000C3E60">
            <w:pPr>
              <w:spacing w:line="276" w:lineRule="auto"/>
              <w:rPr>
                <w:rFonts w:ascii="David" w:hAnsi="David"/>
                <w:sz w:val="28"/>
                <w:szCs w:val="28"/>
                <w:rtl/>
              </w:rPr>
            </w:pPr>
            <w:r w:rsidRPr="00E14281">
              <w:rPr>
                <w:rFonts w:ascii="David" w:hAnsi="David" w:hint="cs"/>
                <w:sz w:val="28"/>
                <w:szCs w:val="28"/>
                <w:rtl/>
              </w:rPr>
              <w:t xml:space="preserve">עד מועד </w:t>
            </w:r>
            <w:r w:rsidR="000C3E60" w:rsidRPr="00E14281">
              <w:rPr>
                <w:rFonts w:ascii="David" w:hAnsi="David" w:hint="cs"/>
                <w:sz w:val="28"/>
                <w:szCs w:val="28"/>
                <w:rtl/>
              </w:rPr>
              <w:t>27/10</w:t>
            </w:r>
            <w:r w:rsidRPr="00E14281">
              <w:rPr>
                <w:rFonts w:ascii="David" w:hAnsi="David" w:hint="cs"/>
                <w:sz w:val="28"/>
                <w:szCs w:val="28"/>
                <w:rtl/>
              </w:rPr>
              <w:t>/2020</w:t>
            </w:r>
          </w:p>
        </w:tc>
      </w:tr>
    </w:tbl>
    <w:p w:rsidR="00FB667E" w:rsidRPr="006F0D91" w:rsidRDefault="00FB667E" w:rsidP="00AE04D6">
      <w:pPr>
        <w:spacing w:line="240" w:lineRule="auto"/>
        <w:jc w:val="center"/>
        <w:rPr>
          <w:rFonts w:ascii="David" w:hAnsi="David"/>
          <w:b/>
          <w:bCs/>
          <w:sz w:val="28"/>
          <w:szCs w:val="28"/>
          <w:rtl/>
        </w:rPr>
      </w:pPr>
    </w:p>
    <w:p w:rsidR="00FB667E" w:rsidRPr="006F0D91" w:rsidRDefault="00FB667E" w:rsidP="00AE04D6">
      <w:pPr>
        <w:spacing w:line="240" w:lineRule="auto"/>
        <w:jc w:val="center"/>
        <w:rPr>
          <w:rFonts w:ascii="David" w:hAnsi="David"/>
          <w:b/>
          <w:bCs/>
          <w:sz w:val="28"/>
          <w:szCs w:val="28"/>
          <w:rtl/>
        </w:rPr>
      </w:pPr>
    </w:p>
    <w:p w:rsidR="00FB667E" w:rsidRPr="006F0D91" w:rsidRDefault="00FB667E" w:rsidP="00AE04D6">
      <w:pPr>
        <w:spacing w:line="240" w:lineRule="auto"/>
        <w:jc w:val="center"/>
        <w:rPr>
          <w:rFonts w:ascii="David" w:hAnsi="David"/>
          <w:b/>
          <w:bCs/>
          <w:sz w:val="28"/>
          <w:szCs w:val="28"/>
          <w:rtl/>
        </w:rPr>
      </w:pPr>
    </w:p>
    <w:p w:rsidR="00FB667E" w:rsidRPr="006F0D91" w:rsidRDefault="0018215D" w:rsidP="00AE04D6">
      <w:pPr>
        <w:spacing w:line="240" w:lineRule="auto"/>
        <w:jc w:val="center"/>
        <w:rPr>
          <w:rFonts w:ascii="David" w:hAnsi="David"/>
          <w:b/>
          <w:bCs/>
          <w:sz w:val="28"/>
          <w:szCs w:val="28"/>
          <w:rtl/>
        </w:rPr>
      </w:pPr>
      <w:r w:rsidRPr="006F0D91">
        <w:rPr>
          <w:rFonts w:ascii="David" w:hAnsi="David"/>
          <w:b/>
          <w:bCs/>
          <w:sz w:val="28"/>
          <w:szCs w:val="28"/>
          <w:rtl/>
        </w:rPr>
        <w:t xml:space="preserve">כל </w:t>
      </w:r>
      <w:r w:rsidR="000676C5" w:rsidRPr="006F0D91">
        <w:rPr>
          <w:rFonts w:ascii="David" w:hAnsi="David"/>
          <w:b/>
          <w:bCs/>
          <w:sz w:val="28"/>
          <w:szCs w:val="28"/>
          <w:rtl/>
        </w:rPr>
        <w:t xml:space="preserve">הנכתב במכרז זה בלשון זכר נכתב מתוך נוחות בלבד. </w:t>
      </w:r>
    </w:p>
    <w:p w:rsidR="003C6645" w:rsidRPr="006F0D91" w:rsidRDefault="000676C5" w:rsidP="00AE04D6">
      <w:pPr>
        <w:spacing w:line="240" w:lineRule="auto"/>
        <w:jc w:val="center"/>
        <w:rPr>
          <w:rFonts w:ascii="David" w:hAnsi="David"/>
          <w:b/>
          <w:bCs/>
          <w:sz w:val="28"/>
          <w:szCs w:val="28"/>
          <w:rtl/>
        </w:rPr>
      </w:pPr>
      <w:r w:rsidRPr="006F0D91">
        <w:rPr>
          <w:rFonts w:ascii="David" w:hAnsi="David"/>
          <w:b/>
          <w:bCs/>
          <w:sz w:val="28"/>
          <w:szCs w:val="28"/>
          <w:rtl/>
        </w:rPr>
        <w:t>יובהר כי מכרז זה מיועד לנשים וגברים כאחד.</w:t>
      </w:r>
    </w:p>
    <w:bookmarkEnd w:id="3"/>
    <w:bookmarkEnd w:id="4"/>
    <w:bookmarkEnd w:id="5"/>
    <w:bookmarkEnd w:id="6"/>
    <w:bookmarkEnd w:id="7"/>
    <w:bookmarkEnd w:id="8"/>
    <w:bookmarkEnd w:id="9"/>
    <w:bookmarkEnd w:id="10"/>
    <w:bookmarkEnd w:id="11"/>
    <w:bookmarkEnd w:id="12"/>
    <w:bookmarkEnd w:id="13"/>
    <w:p w:rsidR="00F20149" w:rsidRPr="006F0D91" w:rsidRDefault="00F20149" w:rsidP="00D40D85">
      <w:pPr>
        <w:jc w:val="center"/>
        <w:rPr>
          <w:rFonts w:ascii="David" w:hAnsi="David"/>
          <w:b/>
          <w:bCs/>
          <w:sz w:val="32"/>
          <w:szCs w:val="32"/>
          <w:rtl/>
        </w:rPr>
      </w:pPr>
    </w:p>
    <w:p w:rsidR="00E10DCD" w:rsidRPr="006F0D91" w:rsidRDefault="00E10DCD"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A62DBE" w:rsidRPr="006F0D91" w:rsidRDefault="00A62DBE" w:rsidP="00D40D85">
      <w:pPr>
        <w:jc w:val="center"/>
        <w:rPr>
          <w:rFonts w:ascii="David" w:hAnsi="David"/>
          <w:b/>
          <w:bCs/>
          <w:sz w:val="32"/>
          <w:szCs w:val="32"/>
          <w:rtl/>
        </w:rPr>
      </w:pPr>
    </w:p>
    <w:p w:rsidR="00471F6D" w:rsidRPr="006F0D91" w:rsidRDefault="00D40D85" w:rsidP="00D40D85">
      <w:pPr>
        <w:jc w:val="center"/>
        <w:rPr>
          <w:rFonts w:ascii="David" w:hAnsi="David"/>
          <w:b/>
          <w:bCs/>
          <w:sz w:val="32"/>
          <w:szCs w:val="32"/>
          <w:rtl/>
        </w:rPr>
      </w:pPr>
      <w:r w:rsidRPr="006F0D91">
        <w:rPr>
          <w:rFonts w:ascii="David" w:hAnsi="David"/>
          <w:b/>
          <w:bCs/>
          <w:sz w:val="32"/>
          <w:szCs w:val="32"/>
          <w:rtl/>
        </w:rPr>
        <w:lastRenderedPageBreak/>
        <w:t>תוכן העניינים</w:t>
      </w:r>
    </w:p>
    <w:p w:rsidR="00F5298E" w:rsidRPr="006F0D91" w:rsidRDefault="00F5298E" w:rsidP="00D75C1E">
      <w:pPr>
        <w:pStyle w:val="TOC1"/>
        <w:rPr>
          <w:rFonts w:ascii="David" w:hAnsi="David"/>
          <w:rtl/>
        </w:rPr>
      </w:pP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b w:val="0"/>
          <w:bCs w:val="0"/>
          <w:rtl/>
        </w:rPr>
        <w:fldChar w:fldCharType="begin"/>
      </w:r>
      <w:r w:rsidRPr="006F0D91">
        <w:rPr>
          <w:rFonts w:ascii="David" w:hAnsi="David"/>
          <w:b w:val="0"/>
          <w:bCs w:val="0"/>
          <w:rtl/>
        </w:rPr>
        <w:instrText xml:space="preserve"> </w:instrText>
      </w:r>
      <w:r w:rsidRPr="006F0D91">
        <w:rPr>
          <w:rFonts w:ascii="David" w:hAnsi="David"/>
          <w:b w:val="0"/>
          <w:bCs w:val="0"/>
        </w:rPr>
        <w:instrText>TOC</w:instrText>
      </w:r>
      <w:r w:rsidRPr="006F0D91">
        <w:rPr>
          <w:rFonts w:ascii="David" w:hAnsi="David"/>
          <w:b w:val="0"/>
          <w:bCs w:val="0"/>
          <w:rtl/>
        </w:rPr>
        <w:instrText xml:space="preserve"> \</w:instrText>
      </w:r>
      <w:r w:rsidRPr="006F0D91">
        <w:rPr>
          <w:rFonts w:ascii="David" w:hAnsi="David"/>
          <w:b w:val="0"/>
          <w:bCs w:val="0"/>
        </w:rPr>
        <w:instrText>o "1-2" \u</w:instrText>
      </w:r>
      <w:r w:rsidRPr="006F0D91">
        <w:rPr>
          <w:rFonts w:ascii="David" w:hAnsi="David"/>
          <w:b w:val="0"/>
          <w:bCs w:val="0"/>
          <w:rtl/>
        </w:rPr>
        <w:instrText xml:space="preserve"> </w:instrText>
      </w:r>
      <w:r w:rsidRPr="006F0D91">
        <w:rPr>
          <w:rFonts w:ascii="David" w:hAnsi="David"/>
          <w:b w:val="0"/>
          <w:bCs w:val="0"/>
          <w:rtl/>
        </w:rPr>
        <w:fldChar w:fldCharType="separate"/>
      </w:r>
      <w:r w:rsidRPr="006F0D91">
        <w:rPr>
          <w:rFonts w:ascii="David" w:hAnsi="David" w:hint="eastAsia"/>
          <w:rtl/>
        </w:rPr>
        <w:t>מילון</w:t>
      </w:r>
      <w:r w:rsidRPr="006F0D91">
        <w:rPr>
          <w:rFonts w:ascii="David" w:hAnsi="David"/>
          <w:rtl/>
        </w:rPr>
        <w:t xml:space="preserve"> </w:t>
      </w:r>
      <w:r w:rsidRPr="006F0D91">
        <w:rPr>
          <w:rFonts w:ascii="David" w:hAnsi="David" w:hint="eastAsia"/>
          <w:rtl/>
        </w:rPr>
        <w:t>מונחים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Toc35543073 \h</w:instrText>
      </w:r>
      <w:r w:rsidRPr="006F0D91">
        <w:rPr>
          <w:rtl/>
        </w:rPr>
        <w:instrText xml:space="preserve"> </w:instrText>
      </w:r>
      <w:r w:rsidRPr="006F0D91">
        <w:fldChar w:fldCharType="separate"/>
      </w:r>
      <w:r w:rsidRPr="006F0D91">
        <w:rPr>
          <w:rtl/>
        </w:rPr>
        <w:t>3</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rtl/>
        </w:rPr>
        <w:t>1</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rtl/>
        </w:rPr>
        <w:t>השירותים</w:t>
      </w:r>
      <w:r w:rsidRPr="006F0D91">
        <w:rPr>
          <w:rFonts w:ascii="David" w:hAnsi="David"/>
          <w:rtl/>
        </w:rPr>
        <w:t xml:space="preserve"> </w:t>
      </w:r>
      <w:r w:rsidRPr="006F0D91">
        <w:rPr>
          <w:rFonts w:ascii="David" w:hAnsi="David" w:hint="eastAsia"/>
          <w:rtl/>
        </w:rPr>
        <w:t>המבוקשים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Toc35543074 \h</w:instrText>
      </w:r>
      <w:r w:rsidRPr="006F0D91">
        <w:rPr>
          <w:rtl/>
        </w:rPr>
        <w:instrText xml:space="preserve"> </w:instrText>
      </w:r>
      <w:r w:rsidRPr="006F0D91">
        <w:fldChar w:fldCharType="separate"/>
      </w:r>
      <w:r w:rsidRPr="006F0D91">
        <w:rPr>
          <w:rtl/>
        </w:rPr>
        <w:t>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1.1</w:t>
      </w:r>
      <w:r w:rsidRPr="006F0D91">
        <w:rPr>
          <w:rFonts w:asciiTheme="minorHAnsi" w:eastAsiaTheme="minorEastAsia" w:hAnsiTheme="minorHAnsi" w:cstheme="minorBidi"/>
          <w:sz w:val="22"/>
          <w:szCs w:val="22"/>
          <w:rtl/>
        </w:rPr>
        <w:tab/>
      </w:r>
      <w:r w:rsidRPr="006F0D91">
        <w:rPr>
          <w:rFonts w:hint="eastAsia"/>
          <w:rtl/>
        </w:rPr>
        <w:t>כללי</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Toc35543075 \h</w:instrText>
      </w:r>
      <w:r w:rsidRPr="006F0D91">
        <w:rPr>
          <w:rtl/>
        </w:rPr>
        <w:instrText xml:space="preserve"> </w:instrText>
      </w:r>
      <w:r w:rsidRPr="006F0D91">
        <w:fldChar w:fldCharType="separate"/>
      </w:r>
      <w:r w:rsidRPr="006F0D91">
        <w:rPr>
          <w:rtl/>
        </w:rPr>
        <w:t>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1.2</w:t>
      </w:r>
      <w:r w:rsidRPr="006F0D91">
        <w:rPr>
          <w:rFonts w:asciiTheme="minorHAnsi" w:eastAsiaTheme="minorEastAsia" w:hAnsiTheme="minorHAnsi" w:cstheme="minorBidi"/>
          <w:sz w:val="22"/>
          <w:szCs w:val="22"/>
          <w:rtl/>
        </w:rPr>
        <w:tab/>
      </w:r>
      <w:r w:rsidRPr="006F0D91">
        <w:rPr>
          <w:rFonts w:hint="eastAsia"/>
          <w:rtl/>
        </w:rPr>
        <w:t>רקע</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Toc35543076 \h</w:instrText>
      </w:r>
      <w:r w:rsidRPr="006F0D91">
        <w:rPr>
          <w:rtl/>
        </w:rPr>
        <w:instrText xml:space="preserve"> </w:instrText>
      </w:r>
      <w:r w:rsidRPr="006F0D91">
        <w:fldChar w:fldCharType="separate"/>
      </w:r>
      <w:r w:rsidRPr="006F0D91">
        <w:rPr>
          <w:rtl/>
        </w:rPr>
        <w:t>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1.3</w:t>
      </w:r>
      <w:r w:rsidRPr="006F0D91">
        <w:rPr>
          <w:rFonts w:asciiTheme="minorHAnsi" w:eastAsiaTheme="minorEastAsia" w:hAnsiTheme="minorHAnsi" w:cstheme="minorBidi"/>
          <w:sz w:val="22"/>
          <w:szCs w:val="22"/>
          <w:rtl/>
        </w:rPr>
        <w:tab/>
      </w:r>
      <w:r w:rsidRPr="006F0D91">
        <w:rPr>
          <w:rFonts w:hint="eastAsia"/>
          <w:rtl/>
        </w:rPr>
        <w:t>תקופת</w:t>
      </w:r>
      <w:r w:rsidRPr="006F0D91">
        <w:rPr>
          <w:rtl/>
        </w:rPr>
        <w:t xml:space="preserve"> </w:t>
      </w:r>
      <w:r w:rsidRPr="006F0D91">
        <w:rPr>
          <w:rFonts w:hint="eastAsia"/>
          <w:rtl/>
        </w:rPr>
        <w:t>ההתקשרות</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Toc35543077 \h</w:instrText>
      </w:r>
      <w:r w:rsidRPr="006F0D91">
        <w:rPr>
          <w:rtl/>
        </w:rPr>
        <w:instrText xml:space="preserve"> </w:instrText>
      </w:r>
      <w:r w:rsidRPr="006F0D91">
        <w:fldChar w:fldCharType="separate"/>
      </w:r>
      <w:r w:rsidRPr="006F0D91">
        <w:rPr>
          <w:rtl/>
        </w:rPr>
        <w:t>5</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1.4</w:t>
      </w:r>
      <w:r w:rsidRPr="006F0D91">
        <w:rPr>
          <w:rFonts w:asciiTheme="minorHAnsi" w:eastAsiaTheme="minorEastAsia" w:hAnsiTheme="minorHAnsi" w:cstheme="minorBidi"/>
          <w:sz w:val="22"/>
          <w:szCs w:val="22"/>
          <w:rtl/>
        </w:rPr>
        <w:tab/>
      </w:r>
      <w:r w:rsidRPr="006F0D91">
        <w:rPr>
          <w:rFonts w:hint="eastAsia"/>
          <w:rtl/>
        </w:rPr>
        <w:t>תכולת</w:t>
      </w:r>
      <w:r w:rsidRPr="006F0D91">
        <w:rPr>
          <w:rtl/>
        </w:rPr>
        <w:t xml:space="preserve"> </w:t>
      </w:r>
      <w:r w:rsidRPr="006F0D91">
        <w:rPr>
          <w:rFonts w:hint="eastAsia"/>
          <w:rtl/>
        </w:rPr>
        <w:t>השירותים</w:t>
      </w:r>
      <w:r w:rsidRPr="006F0D91">
        <w:rPr>
          <w:rtl/>
        </w:rPr>
        <w:t xml:space="preserve"> </w:t>
      </w:r>
      <w:r w:rsidRPr="006F0D91">
        <w:rPr>
          <w:rFonts w:hint="eastAsia"/>
          <w:rtl/>
        </w:rPr>
        <w:t>המבוקשים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Toc35543078 \h</w:instrText>
      </w:r>
      <w:r w:rsidRPr="006F0D91">
        <w:rPr>
          <w:rtl/>
        </w:rPr>
        <w:instrText xml:space="preserve"> </w:instrText>
      </w:r>
      <w:r w:rsidRPr="006F0D91">
        <w:fldChar w:fldCharType="separate"/>
      </w:r>
      <w:r w:rsidRPr="006F0D91">
        <w:rPr>
          <w:rtl/>
        </w:rPr>
        <w:t>6</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1.5</w:t>
      </w:r>
      <w:r w:rsidRPr="006F0D91">
        <w:rPr>
          <w:rFonts w:asciiTheme="minorHAnsi" w:eastAsiaTheme="minorEastAsia" w:hAnsiTheme="minorHAnsi" w:cstheme="minorBidi"/>
          <w:sz w:val="22"/>
          <w:szCs w:val="22"/>
          <w:rtl/>
        </w:rPr>
        <w:tab/>
      </w:r>
      <w:r w:rsidRPr="006F0D91">
        <w:rPr>
          <w:rFonts w:hint="eastAsia"/>
          <w:rtl/>
        </w:rPr>
        <w:t>צוות</w:t>
      </w:r>
      <w:r w:rsidRPr="006F0D91">
        <w:rPr>
          <w:rtl/>
        </w:rPr>
        <w:t xml:space="preserve"> </w:t>
      </w:r>
      <w:r w:rsidRPr="006F0D91">
        <w:rPr>
          <w:rFonts w:hint="eastAsia"/>
          <w:rtl/>
        </w:rPr>
        <w:t>הזוכה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Toc35543079 \h</w:instrText>
      </w:r>
      <w:r w:rsidRPr="006F0D91">
        <w:rPr>
          <w:rtl/>
        </w:rPr>
        <w:instrText xml:space="preserve"> </w:instrText>
      </w:r>
      <w:r w:rsidRPr="006F0D91">
        <w:fldChar w:fldCharType="separate"/>
      </w:r>
      <w:r w:rsidRPr="006F0D91">
        <w:rPr>
          <w:rtl/>
        </w:rPr>
        <w:t>11</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rtl/>
        </w:rPr>
        <w:t>2</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rtl/>
        </w:rPr>
        <w:t>עלות</w:t>
      </w:r>
      <w:r w:rsidRPr="006F0D91">
        <w:rPr>
          <w:rFonts w:ascii="David" w:hAnsi="David"/>
          <w:rtl/>
        </w:rPr>
        <w:t xml:space="preserve"> </w:t>
      </w:r>
      <w:r w:rsidRPr="006F0D91">
        <w:rPr>
          <w:rFonts w:ascii="David" w:hAnsi="David" w:hint="eastAsia"/>
          <w:rtl/>
        </w:rPr>
        <w:t>השירותים</w:t>
      </w:r>
      <w:r w:rsidRPr="006F0D91">
        <w:rPr>
          <w:rFonts w:ascii="David" w:hAnsi="David"/>
          <w:rtl/>
        </w:rPr>
        <w:t xml:space="preserve"> </w:t>
      </w:r>
      <w:r w:rsidRPr="006F0D91">
        <w:rPr>
          <w:rFonts w:ascii="David" w:hAnsi="David" w:hint="eastAsia"/>
          <w:rtl/>
        </w:rPr>
        <w:t>המבוקשים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Toc35543080 \h</w:instrText>
      </w:r>
      <w:r w:rsidRPr="006F0D91">
        <w:rPr>
          <w:rtl/>
        </w:rPr>
        <w:instrText xml:space="preserve"> </w:instrText>
      </w:r>
      <w:r w:rsidRPr="006F0D91">
        <w:fldChar w:fldCharType="separate"/>
      </w:r>
      <w:r w:rsidRPr="006F0D91">
        <w:rPr>
          <w:rtl/>
        </w:rPr>
        <w:t>12</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2.1</w:t>
      </w:r>
      <w:r w:rsidRPr="006F0D91">
        <w:rPr>
          <w:rFonts w:asciiTheme="minorHAnsi" w:eastAsiaTheme="minorEastAsia" w:hAnsiTheme="minorHAnsi" w:cstheme="minorBidi"/>
          <w:sz w:val="22"/>
          <w:szCs w:val="22"/>
          <w:rtl/>
        </w:rPr>
        <w:tab/>
      </w:r>
      <w:r w:rsidRPr="006F0D91">
        <w:rPr>
          <w:rFonts w:hint="eastAsia"/>
          <w:rtl/>
        </w:rPr>
        <w:t>אופן</w:t>
      </w:r>
      <w:r w:rsidRPr="006F0D91">
        <w:rPr>
          <w:rtl/>
        </w:rPr>
        <w:t xml:space="preserve"> </w:t>
      </w:r>
      <w:r w:rsidRPr="006F0D91">
        <w:rPr>
          <w:rFonts w:hint="eastAsia"/>
          <w:rtl/>
        </w:rPr>
        <w:t>ההתחשבנות</w:t>
      </w:r>
      <w:r w:rsidRPr="006F0D91">
        <w:rPr>
          <w:rtl/>
        </w:rPr>
        <w:t xml:space="preserve"> </w:t>
      </w:r>
      <w:r w:rsidRPr="006F0D91">
        <w:rPr>
          <w:rFonts w:hint="eastAsia"/>
          <w:rtl/>
        </w:rPr>
        <w:t>בין</w:t>
      </w:r>
      <w:r w:rsidRPr="006F0D91">
        <w:rPr>
          <w:rtl/>
        </w:rPr>
        <w:t xml:space="preserve"> </w:t>
      </w:r>
      <w:r w:rsidRPr="006F0D91">
        <w:rPr>
          <w:rFonts w:hint="eastAsia"/>
          <w:rtl/>
        </w:rPr>
        <w:t>המשרד</w:t>
      </w:r>
      <w:r w:rsidRPr="006F0D91">
        <w:rPr>
          <w:rtl/>
        </w:rPr>
        <w:t xml:space="preserve"> </w:t>
      </w:r>
      <w:r w:rsidRPr="006F0D91">
        <w:rPr>
          <w:rFonts w:hint="eastAsia"/>
          <w:rtl/>
        </w:rPr>
        <w:t>לזוכה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Toc35543081 \h</w:instrText>
      </w:r>
      <w:r w:rsidRPr="006F0D91">
        <w:rPr>
          <w:rtl/>
        </w:rPr>
        <w:instrText xml:space="preserve"> </w:instrText>
      </w:r>
      <w:r w:rsidRPr="006F0D91">
        <w:fldChar w:fldCharType="separate"/>
      </w:r>
      <w:r w:rsidRPr="006F0D91">
        <w:rPr>
          <w:rtl/>
        </w:rPr>
        <w:t>12</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2.2</w:t>
      </w:r>
      <w:r w:rsidRPr="006F0D91">
        <w:rPr>
          <w:rFonts w:asciiTheme="minorHAnsi" w:eastAsiaTheme="minorEastAsia" w:hAnsiTheme="minorHAnsi" w:cstheme="minorBidi"/>
          <w:sz w:val="22"/>
          <w:szCs w:val="22"/>
          <w:rtl/>
        </w:rPr>
        <w:tab/>
      </w:r>
      <w:r w:rsidRPr="006F0D91">
        <w:rPr>
          <w:rFonts w:hint="eastAsia"/>
          <w:rtl/>
        </w:rPr>
        <w:t>פורטל</w:t>
      </w:r>
      <w:r w:rsidRPr="006F0D91">
        <w:rPr>
          <w:rtl/>
        </w:rPr>
        <w:t xml:space="preserve"> </w:t>
      </w:r>
      <w:r w:rsidRPr="006F0D91">
        <w:rPr>
          <w:rFonts w:hint="eastAsia"/>
          <w:rtl/>
        </w:rPr>
        <w:t>ספקים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Toc35543082 \h</w:instrText>
      </w:r>
      <w:r w:rsidRPr="006F0D91">
        <w:rPr>
          <w:rtl/>
        </w:rPr>
        <w:instrText xml:space="preserve"> </w:instrText>
      </w:r>
      <w:r w:rsidRPr="006F0D91">
        <w:fldChar w:fldCharType="separate"/>
      </w:r>
      <w:r w:rsidRPr="006F0D91">
        <w:rPr>
          <w:rtl/>
        </w:rPr>
        <w:t>13</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2.3</w:t>
      </w:r>
      <w:r w:rsidRPr="006F0D91">
        <w:rPr>
          <w:rFonts w:asciiTheme="minorHAnsi" w:eastAsiaTheme="minorEastAsia" w:hAnsiTheme="minorHAnsi" w:cstheme="minorBidi"/>
          <w:sz w:val="22"/>
          <w:szCs w:val="22"/>
          <w:rtl/>
        </w:rPr>
        <w:tab/>
      </w:r>
      <w:r w:rsidRPr="006F0D91">
        <w:rPr>
          <w:rFonts w:hint="eastAsia"/>
          <w:rtl/>
        </w:rPr>
        <w:t>אופן</w:t>
      </w:r>
      <w:r w:rsidRPr="006F0D91">
        <w:rPr>
          <w:rtl/>
        </w:rPr>
        <w:t xml:space="preserve"> </w:t>
      </w:r>
      <w:r w:rsidRPr="006F0D91">
        <w:rPr>
          <w:rFonts w:hint="eastAsia"/>
          <w:rtl/>
        </w:rPr>
        <w:t>תשלום</w:t>
      </w:r>
      <w:r w:rsidRPr="006F0D91">
        <w:rPr>
          <w:rtl/>
        </w:rPr>
        <w:t xml:space="preserve"> </w:t>
      </w:r>
      <w:r w:rsidRPr="006F0D91">
        <w:rPr>
          <w:rFonts w:hint="eastAsia"/>
          <w:rtl/>
        </w:rPr>
        <w:t>התמורה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Toc35543083 \h</w:instrText>
      </w:r>
      <w:r w:rsidRPr="006F0D91">
        <w:rPr>
          <w:rtl/>
        </w:rPr>
        <w:instrText xml:space="preserve"> </w:instrText>
      </w:r>
      <w:r w:rsidRPr="006F0D91">
        <w:fldChar w:fldCharType="separate"/>
      </w:r>
      <w:r w:rsidRPr="006F0D91">
        <w:rPr>
          <w:rtl/>
        </w:rPr>
        <w:t>13</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rtl/>
        </w:rPr>
        <w:t>3</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rtl/>
        </w:rPr>
        <w:t>תנאי</w:t>
      </w:r>
      <w:r w:rsidRPr="006F0D91">
        <w:rPr>
          <w:rFonts w:ascii="David" w:hAnsi="David"/>
          <w:rtl/>
        </w:rPr>
        <w:t xml:space="preserve"> </w:t>
      </w:r>
      <w:r w:rsidRPr="006F0D91">
        <w:rPr>
          <w:rFonts w:ascii="David" w:hAnsi="David" w:hint="eastAsia"/>
          <w:rtl/>
        </w:rPr>
        <w:t>הסף</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Toc35543084 \h</w:instrText>
      </w:r>
      <w:r w:rsidRPr="006F0D91">
        <w:rPr>
          <w:rtl/>
        </w:rPr>
        <w:instrText xml:space="preserve"> </w:instrText>
      </w:r>
      <w:r w:rsidRPr="006F0D91">
        <w:fldChar w:fldCharType="separate"/>
      </w:r>
      <w:r w:rsidRPr="006F0D91">
        <w:rPr>
          <w:rtl/>
        </w:rPr>
        <w:t>14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asciiTheme="minorHAnsi" w:eastAsiaTheme="minorEastAsia" w:hAnsiTheme="minorHAnsi" w:hint="cs"/>
          <w:rtl/>
        </w:rPr>
        <w:t>3.1</w:t>
      </w:r>
      <w:r w:rsidRPr="006F0D91">
        <w:rPr>
          <w:rFonts w:asciiTheme="minorHAnsi" w:eastAsiaTheme="minorEastAsia" w:hAnsiTheme="minorHAnsi" w:cstheme="minorBidi"/>
          <w:sz w:val="22"/>
          <w:szCs w:val="22"/>
          <w:rtl/>
        </w:rPr>
        <w:tab/>
      </w:r>
      <w:r w:rsidRPr="006F0D91">
        <w:rPr>
          <w:rFonts w:hint="eastAsia"/>
          <w:rtl/>
        </w:rPr>
        <w:t>כללי</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Toc35543085 \h</w:instrText>
      </w:r>
      <w:r w:rsidRPr="006F0D91">
        <w:rPr>
          <w:rtl/>
        </w:rPr>
        <w:instrText xml:space="preserve"> </w:instrText>
      </w:r>
      <w:r w:rsidRPr="006F0D91">
        <w:fldChar w:fldCharType="separate"/>
      </w:r>
      <w:r w:rsidRPr="006F0D91">
        <w:rPr>
          <w:rtl/>
        </w:rPr>
        <w:t>14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eastAsia="MS Mincho" w:hint="cs"/>
          <w:rtl/>
          <w:lang w:eastAsia="he-IL"/>
        </w:rPr>
        <w:t>3.2</w:t>
      </w:r>
      <w:r w:rsidRPr="006F0D91">
        <w:rPr>
          <w:rFonts w:asciiTheme="minorHAnsi" w:eastAsiaTheme="minorEastAsia" w:hAnsiTheme="minorHAnsi" w:cstheme="minorBidi"/>
          <w:sz w:val="22"/>
          <w:szCs w:val="22"/>
          <w:rtl/>
        </w:rPr>
        <w:tab/>
      </w:r>
      <w:r w:rsidRPr="006F0D91">
        <w:rPr>
          <w:rFonts w:eastAsia="MS Mincho" w:hint="eastAsia"/>
          <w:rtl/>
          <w:lang w:eastAsia="he-IL"/>
        </w:rPr>
        <w:t>תנאי</w:t>
      </w:r>
      <w:r w:rsidRPr="006F0D91">
        <w:rPr>
          <w:rFonts w:eastAsia="MS Mincho"/>
          <w:rtl/>
          <w:lang w:eastAsia="he-IL"/>
        </w:rPr>
        <w:t xml:space="preserve"> </w:t>
      </w:r>
      <w:r w:rsidRPr="006F0D91">
        <w:rPr>
          <w:rFonts w:eastAsia="MS Mincho" w:hint="eastAsia"/>
          <w:rtl/>
          <w:lang w:eastAsia="he-IL"/>
        </w:rPr>
        <w:t>סף</w:t>
      </w:r>
      <w:r w:rsidRPr="006F0D91">
        <w:rPr>
          <w:rFonts w:eastAsia="MS Mincho"/>
          <w:rtl/>
          <w:lang w:eastAsia="he-IL"/>
        </w:rPr>
        <w:t xml:space="preserve"> </w:t>
      </w:r>
      <w:r w:rsidRPr="006F0D91">
        <w:rPr>
          <w:rFonts w:eastAsia="MS Mincho" w:hint="eastAsia"/>
          <w:rtl/>
          <w:lang w:eastAsia="he-IL"/>
        </w:rPr>
        <w:t>מינהליים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Toc35543086 \h</w:instrText>
      </w:r>
      <w:r w:rsidRPr="006F0D91">
        <w:rPr>
          <w:rtl/>
        </w:rPr>
        <w:instrText xml:space="preserve"> </w:instrText>
      </w:r>
      <w:r w:rsidRPr="006F0D91">
        <w:fldChar w:fldCharType="separate"/>
      </w:r>
      <w:r w:rsidRPr="006F0D91">
        <w:rPr>
          <w:rtl/>
        </w:rPr>
        <w:t>14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eastAsia="MS Mincho" w:hint="cs"/>
          <w:rtl/>
          <w:lang w:eastAsia="he-IL"/>
        </w:rPr>
        <w:t>3.3</w:t>
      </w:r>
      <w:r w:rsidRPr="006F0D91">
        <w:rPr>
          <w:rFonts w:asciiTheme="minorHAnsi" w:eastAsiaTheme="minorEastAsia" w:hAnsiTheme="minorHAnsi" w:cstheme="minorBidi"/>
          <w:sz w:val="22"/>
          <w:szCs w:val="22"/>
          <w:rtl/>
        </w:rPr>
        <w:tab/>
      </w:r>
      <w:r w:rsidRPr="006F0D91">
        <w:rPr>
          <w:rFonts w:eastAsia="MS Mincho" w:hint="eastAsia"/>
          <w:rtl/>
          <w:lang w:eastAsia="he-IL"/>
        </w:rPr>
        <w:t>תנאי</w:t>
      </w:r>
      <w:r w:rsidRPr="006F0D91">
        <w:rPr>
          <w:rFonts w:eastAsia="MS Mincho"/>
          <w:rtl/>
          <w:lang w:eastAsia="he-IL"/>
        </w:rPr>
        <w:t xml:space="preserve"> </w:t>
      </w:r>
      <w:r w:rsidRPr="006F0D91">
        <w:rPr>
          <w:rFonts w:eastAsia="MS Mincho" w:hint="eastAsia"/>
          <w:rtl/>
          <w:lang w:eastAsia="he-IL"/>
        </w:rPr>
        <w:t>סף</w:t>
      </w:r>
      <w:r w:rsidRPr="006F0D91">
        <w:rPr>
          <w:rFonts w:eastAsia="MS Mincho"/>
          <w:rtl/>
          <w:lang w:eastAsia="he-IL"/>
        </w:rPr>
        <w:t xml:space="preserve"> </w:t>
      </w:r>
      <w:r w:rsidRPr="006F0D91">
        <w:rPr>
          <w:rFonts w:eastAsia="MS Mincho" w:hint="eastAsia"/>
          <w:rtl/>
          <w:lang w:eastAsia="he-IL"/>
        </w:rPr>
        <w:t>מקצועיים</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Toc35543087 \h</w:instrText>
      </w:r>
      <w:r w:rsidRPr="006F0D91">
        <w:rPr>
          <w:rtl/>
        </w:rPr>
        <w:instrText xml:space="preserve"> </w:instrText>
      </w:r>
      <w:r w:rsidRPr="006F0D91">
        <w:fldChar w:fldCharType="separate"/>
      </w:r>
      <w:r w:rsidRPr="006F0D91">
        <w:rPr>
          <w:rtl/>
        </w:rPr>
        <w:t>16</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3.4</w:t>
      </w:r>
      <w:r w:rsidRPr="006F0D91">
        <w:rPr>
          <w:rFonts w:asciiTheme="minorHAnsi" w:eastAsiaTheme="minorEastAsia" w:hAnsiTheme="minorHAnsi" w:cstheme="minorBidi"/>
          <w:sz w:val="22"/>
          <w:szCs w:val="22"/>
          <w:rtl/>
        </w:rPr>
        <w:tab/>
      </w:r>
      <w:r w:rsidRPr="006F0D91">
        <w:rPr>
          <w:rFonts w:hint="eastAsia"/>
          <w:rtl/>
        </w:rPr>
        <w:t>מסמכים</w:t>
      </w:r>
      <w:r w:rsidRPr="006F0D91">
        <w:rPr>
          <w:rtl/>
        </w:rPr>
        <w:t xml:space="preserve"> </w:t>
      </w:r>
      <w:r w:rsidRPr="006F0D91">
        <w:rPr>
          <w:rFonts w:hint="eastAsia"/>
          <w:rtl/>
        </w:rPr>
        <w:t>ואישורים</w:t>
      </w:r>
      <w:r w:rsidRPr="006F0D91">
        <w:rPr>
          <w:rtl/>
        </w:rPr>
        <w:t xml:space="preserve"> </w:t>
      </w:r>
      <w:r w:rsidRPr="006F0D91">
        <w:rPr>
          <w:rFonts w:hint="eastAsia"/>
          <w:rtl/>
        </w:rPr>
        <w:t>נוספים</w:t>
      </w:r>
      <w:r w:rsidRPr="006F0D91">
        <w:rPr>
          <w:rtl/>
        </w:rPr>
        <w:t xml:space="preserve"> </w:t>
      </w:r>
      <w:r w:rsidRPr="006F0D91">
        <w:rPr>
          <w:rFonts w:hint="eastAsia"/>
          <w:rtl/>
        </w:rPr>
        <w:t>הנדרשים</w:t>
      </w:r>
      <w:r w:rsidRPr="006F0D91">
        <w:rPr>
          <w:rtl/>
        </w:rPr>
        <w:t xml:space="preserve"> </w:t>
      </w:r>
      <w:r w:rsidRPr="006F0D91">
        <w:rPr>
          <w:rFonts w:hint="eastAsia"/>
          <w:rtl/>
        </w:rPr>
        <w:t>לצירוף</w:t>
      </w:r>
      <w:r w:rsidRPr="006F0D91">
        <w:rPr>
          <w:rtl/>
        </w:rPr>
        <w:t xml:space="preserve"> </w:t>
      </w:r>
      <w:r w:rsidRPr="006F0D91">
        <w:rPr>
          <w:rFonts w:hint="eastAsia"/>
          <w:rtl/>
        </w:rPr>
        <w:t>להצעת</w:t>
      </w:r>
      <w:r w:rsidRPr="006F0D91">
        <w:rPr>
          <w:rtl/>
        </w:rPr>
        <w:t xml:space="preserve"> </w:t>
      </w:r>
      <w:r w:rsidRPr="006F0D91">
        <w:rPr>
          <w:rFonts w:hint="eastAsia"/>
          <w:rtl/>
        </w:rPr>
        <w:t>המציע</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Toc35543088 \h</w:instrText>
      </w:r>
      <w:r w:rsidRPr="006F0D91">
        <w:rPr>
          <w:rtl/>
        </w:rPr>
        <w:instrText xml:space="preserve"> </w:instrText>
      </w:r>
      <w:r w:rsidRPr="006F0D91">
        <w:fldChar w:fldCharType="separate"/>
      </w:r>
      <w:r w:rsidRPr="006F0D91">
        <w:rPr>
          <w:rtl/>
        </w:rPr>
        <w:t>18</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caps/>
          <w:spacing w:val="15"/>
          <w:rtl/>
          <w:lang w:val="x-none" w:eastAsia="x-none"/>
        </w:rPr>
        <w:t>4</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caps/>
          <w:spacing w:val="15"/>
          <w:rtl/>
          <w:lang w:val="x-none" w:eastAsia="x-none"/>
        </w:rPr>
        <w:t>מנהלה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Toc35543089 \h</w:instrText>
      </w:r>
      <w:r w:rsidRPr="006F0D91">
        <w:rPr>
          <w:rtl/>
        </w:rPr>
        <w:instrText xml:space="preserve"> </w:instrText>
      </w:r>
      <w:r w:rsidRPr="006F0D91">
        <w:fldChar w:fldCharType="separate"/>
      </w:r>
      <w:r w:rsidRPr="006F0D91">
        <w:rPr>
          <w:rtl/>
        </w:rPr>
        <w:t>20</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4.1</w:t>
      </w:r>
      <w:r w:rsidRPr="006F0D91">
        <w:rPr>
          <w:rFonts w:asciiTheme="minorHAnsi" w:eastAsiaTheme="minorEastAsia" w:hAnsiTheme="minorHAnsi" w:cstheme="minorBidi"/>
          <w:sz w:val="22"/>
          <w:szCs w:val="22"/>
          <w:rtl/>
        </w:rPr>
        <w:tab/>
      </w:r>
      <w:r w:rsidRPr="006F0D91">
        <w:rPr>
          <w:rFonts w:hint="eastAsia"/>
          <w:rtl/>
        </w:rPr>
        <w:t>כללי</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Toc35543090 \h</w:instrText>
      </w:r>
      <w:r w:rsidRPr="006F0D91">
        <w:rPr>
          <w:rtl/>
        </w:rPr>
        <w:instrText xml:space="preserve"> </w:instrText>
      </w:r>
      <w:r w:rsidRPr="006F0D91">
        <w:fldChar w:fldCharType="separate"/>
      </w:r>
      <w:r w:rsidRPr="006F0D91">
        <w:rPr>
          <w:rtl/>
        </w:rPr>
        <w:t>20</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4.2</w:t>
      </w:r>
      <w:r w:rsidRPr="006F0D91">
        <w:rPr>
          <w:rFonts w:asciiTheme="minorHAnsi" w:eastAsiaTheme="minorEastAsia" w:hAnsiTheme="minorHAnsi" w:cstheme="minorBidi"/>
          <w:sz w:val="22"/>
          <w:szCs w:val="22"/>
          <w:rtl/>
        </w:rPr>
        <w:tab/>
      </w:r>
      <w:r w:rsidRPr="006F0D91">
        <w:rPr>
          <w:rFonts w:hint="eastAsia"/>
          <w:rtl/>
        </w:rPr>
        <w:t>שאלות</w:t>
      </w:r>
      <w:r w:rsidRPr="006F0D91">
        <w:rPr>
          <w:rtl/>
        </w:rPr>
        <w:t xml:space="preserve"> </w:t>
      </w:r>
      <w:r w:rsidRPr="006F0D91">
        <w:rPr>
          <w:rFonts w:hint="eastAsia"/>
          <w:rtl/>
        </w:rPr>
        <w:t>ספקים</w:t>
      </w:r>
      <w:r w:rsidRPr="006F0D91">
        <w:rPr>
          <w:rtl/>
        </w:rPr>
        <w:t xml:space="preserve"> </w:t>
      </w:r>
      <w:r w:rsidRPr="006F0D91">
        <w:rPr>
          <w:rFonts w:hint="eastAsia"/>
          <w:rtl/>
        </w:rPr>
        <w:t>אודות</w:t>
      </w:r>
      <w:r w:rsidRPr="006F0D91">
        <w:rPr>
          <w:rtl/>
        </w:rPr>
        <w:t xml:space="preserve"> </w:t>
      </w:r>
      <w:r w:rsidRPr="006F0D91">
        <w:rPr>
          <w:rFonts w:hint="eastAsia"/>
          <w:rtl/>
        </w:rPr>
        <w:t>המכרז</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Toc35543091 \h</w:instrText>
      </w:r>
      <w:r w:rsidRPr="006F0D91">
        <w:rPr>
          <w:rtl/>
        </w:rPr>
        <w:instrText xml:space="preserve"> </w:instrText>
      </w:r>
      <w:r w:rsidRPr="006F0D91">
        <w:fldChar w:fldCharType="separate"/>
      </w:r>
      <w:r w:rsidRPr="006F0D91">
        <w:rPr>
          <w:rtl/>
        </w:rPr>
        <w:t>20</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4.3</w:t>
      </w:r>
      <w:r w:rsidRPr="006F0D91">
        <w:rPr>
          <w:rFonts w:asciiTheme="minorHAnsi" w:eastAsiaTheme="minorEastAsia" w:hAnsiTheme="minorHAnsi" w:cstheme="minorBidi"/>
          <w:sz w:val="22"/>
          <w:szCs w:val="22"/>
          <w:rtl/>
        </w:rPr>
        <w:tab/>
      </w:r>
      <w:r w:rsidRPr="006F0D91">
        <w:rPr>
          <w:rFonts w:hint="eastAsia"/>
          <w:rtl/>
        </w:rPr>
        <w:t>הצעת</w:t>
      </w:r>
      <w:r w:rsidRPr="006F0D91">
        <w:rPr>
          <w:rtl/>
        </w:rPr>
        <w:t xml:space="preserve"> </w:t>
      </w:r>
      <w:r w:rsidRPr="006F0D91">
        <w:rPr>
          <w:rFonts w:hint="eastAsia"/>
          <w:rtl/>
        </w:rPr>
        <w:t>המציע</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Toc35543092 \h</w:instrText>
      </w:r>
      <w:r w:rsidRPr="006F0D91">
        <w:rPr>
          <w:rtl/>
        </w:rPr>
        <w:instrText xml:space="preserve"> </w:instrText>
      </w:r>
      <w:r w:rsidRPr="006F0D91">
        <w:fldChar w:fldCharType="separate"/>
      </w:r>
      <w:r w:rsidRPr="006F0D91">
        <w:rPr>
          <w:rtl/>
        </w:rPr>
        <w:t>21</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4.4</w:t>
      </w:r>
      <w:r w:rsidRPr="006F0D91">
        <w:rPr>
          <w:rFonts w:asciiTheme="minorHAnsi" w:eastAsiaTheme="minorEastAsia" w:hAnsiTheme="minorHAnsi" w:cstheme="minorBidi"/>
          <w:sz w:val="22"/>
          <w:szCs w:val="22"/>
          <w:rtl/>
        </w:rPr>
        <w:tab/>
      </w:r>
      <w:r w:rsidRPr="006F0D91">
        <w:rPr>
          <w:rFonts w:hint="eastAsia"/>
          <w:rtl/>
        </w:rPr>
        <w:t>אופן</w:t>
      </w:r>
      <w:r w:rsidRPr="006F0D91">
        <w:rPr>
          <w:rtl/>
        </w:rPr>
        <w:t xml:space="preserve"> </w:t>
      </w:r>
      <w:r w:rsidRPr="006F0D91">
        <w:rPr>
          <w:rFonts w:hint="eastAsia"/>
          <w:rtl/>
        </w:rPr>
        <w:t>בחירת</w:t>
      </w:r>
      <w:r w:rsidRPr="006F0D91">
        <w:rPr>
          <w:rtl/>
        </w:rPr>
        <w:t xml:space="preserve"> </w:t>
      </w:r>
      <w:r w:rsidRPr="006F0D91">
        <w:rPr>
          <w:rFonts w:hint="eastAsia"/>
          <w:rtl/>
        </w:rPr>
        <w:t>הזוכה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Toc35543093 \h</w:instrText>
      </w:r>
      <w:r w:rsidRPr="006F0D91">
        <w:rPr>
          <w:rtl/>
        </w:rPr>
        <w:instrText xml:space="preserve"> </w:instrText>
      </w:r>
      <w:r w:rsidRPr="006F0D91">
        <w:fldChar w:fldCharType="separate"/>
      </w:r>
      <w:r w:rsidRPr="006F0D91">
        <w:rPr>
          <w:rtl/>
        </w:rPr>
        <w:t>24</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Fonts w:hint="cs"/>
          <w:rtl/>
        </w:rPr>
        <w:t>4.5</w:t>
      </w:r>
      <w:r w:rsidRPr="006F0D91">
        <w:rPr>
          <w:rFonts w:asciiTheme="minorHAnsi" w:eastAsiaTheme="minorEastAsia" w:hAnsiTheme="minorHAnsi" w:cstheme="minorBidi"/>
          <w:sz w:val="22"/>
          <w:szCs w:val="22"/>
          <w:rtl/>
        </w:rPr>
        <w:tab/>
      </w:r>
      <w:r w:rsidRPr="006F0D91">
        <w:rPr>
          <w:rFonts w:hint="eastAsia"/>
          <w:rtl/>
        </w:rPr>
        <w:t>מסמכים</w:t>
      </w:r>
      <w:r w:rsidRPr="006F0D91">
        <w:rPr>
          <w:rtl/>
        </w:rPr>
        <w:t xml:space="preserve"> </w:t>
      </w:r>
      <w:r w:rsidRPr="006F0D91">
        <w:rPr>
          <w:rFonts w:hint="eastAsia"/>
          <w:rtl/>
        </w:rPr>
        <w:t>ואישורים</w:t>
      </w:r>
      <w:r w:rsidRPr="006F0D91">
        <w:rPr>
          <w:rtl/>
        </w:rPr>
        <w:t xml:space="preserve"> </w:t>
      </w:r>
      <w:r w:rsidRPr="006F0D91">
        <w:rPr>
          <w:rFonts w:hint="eastAsia"/>
          <w:rtl/>
        </w:rPr>
        <w:t>בגין</w:t>
      </w:r>
      <w:r w:rsidRPr="006F0D91">
        <w:rPr>
          <w:rtl/>
        </w:rPr>
        <w:t xml:space="preserve"> </w:t>
      </w:r>
      <w:r w:rsidRPr="006F0D91">
        <w:rPr>
          <w:rFonts w:hint="eastAsia"/>
          <w:rtl/>
        </w:rPr>
        <w:t>הכרזת</w:t>
      </w:r>
      <w:r w:rsidRPr="006F0D91">
        <w:rPr>
          <w:rtl/>
        </w:rPr>
        <w:t xml:space="preserve"> </w:t>
      </w:r>
      <w:r w:rsidRPr="006F0D91">
        <w:rPr>
          <w:rFonts w:hint="eastAsia"/>
          <w:rtl/>
        </w:rPr>
        <w:t>המציע</w:t>
      </w:r>
      <w:r w:rsidRPr="006F0D91">
        <w:rPr>
          <w:rtl/>
        </w:rPr>
        <w:t xml:space="preserve"> </w:t>
      </w:r>
      <w:r w:rsidRPr="006F0D91">
        <w:rPr>
          <w:rFonts w:hint="eastAsia"/>
          <w:rtl/>
        </w:rPr>
        <w:t>כ</w:t>
      </w:r>
      <w:r w:rsidRPr="006F0D91">
        <w:rPr>
          <w:rtl/>
        </w:rPr>
        <w:t>"</w:t>
      </w:r>
      <w:r w:rsidRPr="006F0D91">
        <w:rPr>
          <w:rFonts w:hint="eastAsia"/>
          <w:rtl/>
        </w:rPr>
        <w:t>זוכה</w:t>
      </w:r>
      <w:r w:rsidRPr="006F0D91">
        <w:rPr>
          <w:rtl/>
        </w:rPr>
        <w:t>"</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Toc35543094 \h</w:instrText>
      </w:r>
      <w:r w:rsidRPr="006F0D91">
        <w:rPr>
          <w:rtl/>
        </w:rPr>
        <w:instrText xml:space="preserve"> </w:instrText>
      </w:r>
      <w:r w:rsidRPr="006F0D91">
        <w:fldChar w:fldCharType="separate"/>
      </w:r>
      <w:r w:rsidRPr="006F0D91">
        <w:rPr>
          <w:rtl/>
        </w:rPr>
        <w:t>27</w:t>
      </w:r>
      <w:r w:rsidRPr="006F0D91">
        <w:fldChar w:fldCharType="end"/>
      </w:r>
    </w:p>
    <w:p w:rsidR="002F73DC" w:rsidRPr="006F0D91" w:rsidRDefault="002F73DC" w:rsidP="002F73DC">
      <w:pPr>
        <w:pStyle w:val="TOC2"/>
        <w:rPr>
          <w:rFonts w:asciiTheme="minorHAnsi" w:eastAsiaTheme="minorEastAsia" w:hAnsiTheme="minorHAnsi" w:cstheme="minorBidi"/>
          <w:sz w:val="22"/>
          <w:szCs w:val="22"/>
          <w:rtl/>
        </w:rPr>
      </w:pPr>
      <w:r w:rsidRPr="006F0D91">
        <w:rPr>
          <w:rtl/>
        </w:rPr>
        <w:t>4.6</w:t>
      </w:r>
      <w:r w:rsidRPr="006F0D91">
        <w:rPr>
          <w:rFonts w:asciiTheme="minorHAnsi" w:eastAsiaTheme="minorEastAsia" w:hAnsiTheme="minorHAnsi" w:cstheme="minorBidi"/>
          <w:sz w:val="22"/>
          <w:szCs w:val="22"/>
          <w:rtl/>
        </w:rPr>
        <w:tab/>
      </w:r>
      <w:r w:rsidRPr="006F0D91">
        <w:rPr>
          <w:rFonts w:hint="eastAsia"/>
          <w:rtl/>
        </w:rPr>
        <w:t>זכויות</w:t>
      </w:r>
      <w:r w:rsidRPr="006F0D91">
        <w:rPr>
          <w:rtl/>
        </w:rPr>
        <w:t xml:space="preserve"> </w:t>
      </w:r>
      <w:r w:rsidRPr="006F0D91">
        <w:rPr>
          <w:rFonts w:hint="eastAsia"/>
          <w:rtl/>
        </w:rPr>
        <w:t>עורך</w:t>
      </w:r>
      <w:r w:rsidRPr="006F0D91">
        <w:rPr>
          <w:rtl/>
        </w:rPr>
        <w:t xml:space="preserve"> </w:t>
      </w:r>
      <w:r w:rsidRPr="006F0D91">
        <w:rPr>
          <w:rFonts w:hint="eastAsia"/>
          <w:rtl/>
        </w:rPr>
        <w:t>המכרז</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Toc35543095 \h</w:instrText>
      </w:r>
      <w:r w:rsidRPr="006F0D91">
        <w:rPr>
          <w:rtl/>
        </w:rPr>
        <w:instrText xml:space="preserve"> </w:instrText>
      </w:r>
      <w:r w:rsidRPr="006F0D91">
        <w:fldChar w:fldCharType="separate"/>
      </w:r>
      <w:r w:rsidRPr="006F0D91">
        <w:rPr>
          <w:rtl/>
        </w:rPr>
        <w:t>28</w:t>
      </w:r>
      <w:r w:rsidRPr="006F0D91">
        <w:fldChar w:fldCharType="end"/>
      </w:r>
    </w:p>
    <w:p w:rsidR="002F73DC" w:rsidRPr="006F0D91" w:rsidRDefault="002F73DC">
      <w:pPr>
        <w:pStyle w:val="TOC1"/>
        <w:rPr>
          <w:rFonts w:asciiTheme="minorHAnsi" w:eastAsiaTheme="minorEastAsia" w:hAnsiTheme="minorHAnsi" w:cstheme="minorBidi"/>
          <w:b w:val="0"/>
          <w:bCs w:val="0"/>
          <w:i w:val="0"/>
          <w:iCs w:val="0"/>
          <w:sz w:val="22"/>
          <w:szCs w:val="22"/>
          <w:rtl/>
        </w:rPr>
      </w:pPr>
      <w:r w:rsidRPr="006F0D91">
        <w:rPr>
          <w:rFonts w:ascii="David" w:hAnsi="David"/>
          <w:caps/>
          <w:spacing w:val="15"/>
          <w:rtl/>
          <w:lang w:val="x-none" w:eastAsia="x-none"/>
        </w:rPr>
        <w:t>5</w:t>
      </w:r>
      <w:r w:rsidRPr="006F0D91">
        <w:rPr>
          <w:rFonts w:asciiTheme="minorHAnsi" w:eastAsiaTheme="minorEastAsia" w:hAnsiTheme="minorHAnsi" w:cstheme="minorBidi"/>
          <w:b w:val="0"/>
          <w:bCs w:val="0"/>
          <w:i w:val="0"/>
          <w:iCs w:val="0"/>
          <w:sz w:val="22"/>
          <w:szCs w:val="22"/>
          <w:rtl/>
        </w:rPr>
        <w:tab/>
      </w:r>
      <w:r w:rsidRPr="006F0D91">
        <w:rPr>
          <w:rFonts w:ascii="David" w:hAnsi="David" w:hint="eastAsia"/>
          <w:caps/>
          <w:spacing w:val="15"/>
          <w:rtl/>
          <w:lang w:val="x-none" w:eastAsia="x-none"/>
        </w:rPr>
        <w:t>חוברת</w:t>
      </w:r>
      <w:r w:rsidRPr="006F0D91">
        <w:rPr>
          <w:rFonts w:ascii="David" w:hAnsi="David"/>
          <w:caps/>
          <w:spacing w:val="15"/>
          <w:rtl/>
          <w:lang w:val="x-none" w:eastAsia="x-none"/>
        </w:rPr>
        <w:t xml:space="preserve"> </w:t>
      </w:r>
      <w:r w:rsidRPr="006F0D91">
        <w:rPr>
          <w:rFonts w:ascii="David" w:hAnsi="David" w:hint="eastAsia"/>
          <w:caps/>
          <w:spacing w:val="15"/>
          <w:rtl/>
          <w:lang w:val="x-none" w:eastAsia="x-none"/>
        </w:rPr>
        <w:t>ההצעה</w:t>
      </w:r>
      <w:r w:rsidRPr="006F0D91">
        <w:rPr>
          <w:rtl/>
        </w:rPr>
        <w:tab/>
      </w:r>
      <w:r w:rsidRPr="006F0D91">
        <w:fldChar w:fldCharType="begin"/>
      </w:r>
      <w:r w:rsidRPr="006F0D91">
        <w:rPr>
          <w:rtl/>
        </w:rPr>
        <w:instrText xml:space="preserve"> </w:instrText>
      </w:r>
      <w:r w:rsidRPr="006F0D91">
        <w:instrText>PAGEREF</w:instrText>
      </w:r>
      <w:r w:rsidRPr="006F0D91">
        <w:rPr>
          <w:rtl/>
        </w:rPr>
        <w:instrText xml:space="preserve"> _</w:instrText>
      </w:r>
      <w:r w:rsidRPr="006F0D91">
        <w:instrText>Toc35543096 \h</w:instrText>
      </w:r>
      <w:r w:rsidRPr="006F0D91">
        <w:rPr>
          <w:rtl/>
        </w:rPr>
        <w:instrText xml:space="preserve"> </w:instrText>
      </w:r>
      <w:r w:rsidRPr="006F0D91">
        <w:fldChar w:fldCharType="separate"/>
      </w:r>
      <w:r w:rsidRPr="006F0D91">
        <w:rPr>
          <w:rtl/>
        </w:rPr>
        <w:t>30</w:t>
      </w:r>
      <w:r w:rsidRPr="006F0D91">
        <w:fldChar w:fldCharType="end"/>
      </w:r>
    </w:p>
    <w:p w:rsidR="001A2858" w:rsidRPr="006F0D91" w:rsidRDefault="002F73DC" w:rsidP="00BA162D">
      <w:pPr>
        <w:spacing w:line="240" w:lineRule="auto"/>
        <w:outlineLvl w:val="0"/>
        <w:rPr>
          <w:rFonts w:ascii="David" w:hAnsi="David"/>
          <w:b/>
          <w:bCs/>
          <w:sz w:val="32"/>
          <w:szCs w:val="32"/>
          <w:rtl/>
        </w:rPr>
      </w:pPr>
      <w:r w:rsidRPr="006F0D91">
        <w:rPr>
          <w:rFonts w:ascii="David" w:eastAsia="Times New Roman" w:hAnsi="David"/>
          <w:b/>
          <w:bCs/>
          <w:noProof/>
          <w:sz w:val="32"/>
          <w:szCs w:val="32"/>
          <w:rtl/>
        </w:rPr>
        <w:fldChar w:fldCharType="end"/>
      </w:r>
    </w:p>
    <w:p w:rsidR="00E06131" w:rsidRPr="006F0D91" w:rsidRDefault="00E06131" w:rsidP="00BA162D">
      <w:pPr>
        <w:spacing w:line="240" w:lineRule="auto"/>
        <w:outlineLvl w:val="0"/>
        <w:rPr>
          <w:rFonts w:ascii="David" w:hAnsi="David"/>
          <w:b/>
          <w:bCs/>
          <w:sz w:val="32"/>
          <w:szCs w:val="32"/>
          <w:rtl/>
        </w:rPr>
      </w:pPr>
    </w:p>
    <w:p w:rsidR="00161367" w:rsidRPr="006F0D91" w:rsidRDefault="00161367" w:rsidP="00BA162D">
      <w:pPr>
        <w:spacing w:line="240" w:lineRule="auto"/>
        <w:outlineLvl w:val="0"/>
        <w:rPr>
          <w:rFonts w:ascii="David" w:hAnsi="David"/>
          <w:b/>
          <w:bCs/>
          <w:sz w:val="32"/>
          <w:szCs w:val="32"/>
          <w:rtl/>
        </w:rPr>
      </w:pPr>
      <w:bookmarkStart w:id="14" w:name="_Toc452543503"/>
    </w:p>
    <w:p w:rsidR="00A623FF" w:rsidRPr="006F0D91" w:rsidRDefault="00A623FF" w:rsidP="00BA162D">
      <w:pPr>
        <w:spacing w:line="240" w:lineRule="auto"/>
        <w:outlineLvl w:val="0"/>
        <w:rPr>
          <w:rFonts w:ascii="David" w:hAnsi="David"/>
          <w:b/>
          <w:bCs/>
          <w:sz w:val="32"/>
          <w:szCs w:val="32"/>
          <w:rtl/>
        </w:rPr>
      </w:pPr>
    </w:p>
    <w:p w:rsidR="00A623FF" w:rsidRPr="006F0D91" w:rsidRDefault="00A623FF" w:rsidP="00BA162D">
      <w:pPr>
        <w:spacing w:line="240" w:lineRule="auto"/>
        <w:outlineLvl w:val="0"/>
        <w:rPr>
          <w:rFonts w:ascii="David" w:hAnsi="David"/>
          <w:b/>
          <w:bCs/>
          <w:sz w:val="32"/>
          <w:szCs w:val="32"/>
          <w:rtl/>
        </w:rPr>
      </w:pPr>
    </w:p>
    <w:p w:rsidR="00A623FF" w:rsidRPr="006F0D91" w:rsidRDefault="00A623FF" w:rsidP="00BA162D">
      <w:pPr>
        <w:spacing w:line="240" w:lineRule="auto"/>
        <w:outlineLvl w:val="0"/>
        <w:rPr>
          <w:rFonts w:ascii="David" w:hAnsi="David"/>
          <w:b/>
          <w:bCs/>
          <w:sz w:val="32"/>
          <w:szCs w:val="32"/>
          <w:rtl/>
        </w:rPr>
      </w:pPr>
    </w:p>
    <w:p w:rsidR="00BE484B" w:rsidRPr="006F0D91" w:rsidRDefault="00977842" w:rsidP="00BA162D">
      <w:pPr>
        <w:spacing w:line="240" w:lineRule="auto"/>
        <w:outlineLvl w:val="0"/>
        <w:rPr>
          <w:rFonts w:ascii="David" w:hAnsi="David"/>
          <w:b/>
          <w:bCs/>
          <w:sz w:val="32"/>
          <w:szCs w:val="32"/>
          <w:rtl/>
        </w:rPr>
      </w:pPr>
      <w:bookmarkStart w:id="15" w:name="_Toc35543073"/>
      <w:r w:rsidRPr="006F0D91">
        <w:rPr>
          <w:rFonts w:ascii="David" w:hAnsi="David"/>
          <w:b/>
          <w:bCs/>
          <w:sz w:val="32"/>
          <w:szCs w:val="32"/>
          <w:rtl/>
        </w:rPr>
        <w:lastRenderedPageBreak/>
        <w:t>מילון מונחים</w:t>
      </w:r>
      <w:bookmarkEnd w:id="14"/>
      <w:bookmarkEnd w:id="15"/>
    </w:p>
    <w:p w:rsidR="003D25A3" w:rsidRPr="006F0D91" w:rsidRDefault="00A82415" w:rsidP="00BA162D">
      <w:pPr>
        <w:spacing w:line="240" w:lineRule="auto"/>
        <w:outlineLvl w:val="0"/>
        <w:rPr>
          <w:rFonts w:ascii="David" w:hAnsi="David"/>
          <w:b/>
          <w:bCs/>
          <w:sz w:val="32"/>
          <w:szCs w:val="32"/>
          <w:rtl/>
        </w:rPr>
      </w:pPr>
      <w:r w:rsidRPr="006F0D91">
        <w:rPr>
          <w:rFonts w:ascii="David" w:hAnsi="David"/>
          <w:b/>
          <w:bCs/>
          <w:sz w:val="32"/>
          <w:szCs w:val="32"/>
          <w:rtl/>
        </w:rPr>
        <w:t xml:space="preserve"> </w:t>
      </w:r>
    </w:p>
    <w:tbl>
      <w:tblPr>
        <w:bidiVisual/>
        <w:tblW w:w="7370" w:type="dxa"/>
        <w:tblInd w:w="265" w:type="dxa"/>
        <w:tblLayout w:type="fixed"/>
        <w:tblLook w:val="01E0" w:firstRow="1" w:lastRow="1" w:firstColumn="1" w:lastColumn="1" w:noHBand="0" w:noVBand="0"/>
      </w:tblPr>
      <w:tblGrid>
        <w:gridCol w:w="3259"/>
        <w:gridCol w:w="4111"/>
      </w:tblGrid>
      <w:tr w:rsidR="00387CCD" w:rsidRPr="006F0D91" w:rsidTr="00746F8E">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387CCD" w:rsidRPr="006F0D91" w:rsidRDefault="00387CCD" w:rsidP="00757807">
            <w:pPr>
              <w:spacing w:line="240" w:lineRule="auto"/>
              <w:jc w:val="left"/>
              <w:rPr>
                <w:rFonts w:ascii="David" w:eastAsia="Times New Roman" w:hAnsi="David"/>
                <w:b/>
                <w:bCs/>
                <w:rtl/>
              </w:rPr>
            </w:pPr>
            <w:r w:rsidRPr="006F0D91">
              <w:rPr>
                <w:rFonts w:ascii="David" w:eastAsia="Times New Roman" w:hAnsi="David"/>
                <w:b/>
                <w:bCs/>
                <w:rtl/>
              </w:rPr>
              <w:t>המונח</w:t>
            </w:r>
          </w:p>
        </w:tc>
        <w:tc>
          <w:tcPr>
            <w:tcW w:w="4111" w:type="dxa"/>
            <w:tcBorders>
              <w:top w:val="single" w:sz="4" w:space="0" w:color="auto"/>
              <w:left w:val="single" w:sz="4" w:space="0" w:color="auto"/>
              <w:bottom w:val="single" w:sz="4" w:space="0" w:color="auto"/>
              <w:right w:val="single" w:sz="4" w:space="0" w:color="auto"/>
            </w:tcBorders>
            <w:shd w:val="clear" w:color="auto" w:fill="F2F2F2"/>
          </w:tcPr>
          <w:p w:rsidR="00387CCD" w:rsidRPr="006F0D91" w:rsidRDefault="00387CCD" w:rsidP="00757807">
            <w:pPr>
              <w:keepLines/>
              <w:widowControl w:val="0"/>
              <w:numPr>
                <w:ilvl w:val="12"/>
                <w:numId w:val="0"/>
              </w:numPr>
              <w:autoSpaceDE w:val="0"/>
              <w:autoSpaceDN w:val="0"/>
              <w:adjustRightInd w:val="0"/>
              <w:spacing w:line="240" w:lineRule="auto"/>
              <w:ind w:right="83"/>
              <w:rPr>
                <w:rFonts w:ascii="David" w:eastAsia="Times New Roman" w:hAnsi="David"/>
                <w:b/>
                <w:bCs/>
                <w:rtl/>
              </w:rPr>
            </w:pPr>
            <w:r w:rsidRPr="006F0D91">
              <w:rPr>
                <w:rFonts w:ascii="David" w:eastAsia="Times New Roman" w:hAnsi="David"/>
                <w:b/>
                <w:bCs/>
                <w:rtl/>
              </w:rPr>
              <w:t>ההגדרה</w:t>
            </w:r>
          </w:p>
        </w:tc>
      </w:tr>
      <w:tr w:rsidR="0098004C" w:rsidRPr="006F0D91" w:rsidTr="00746F8E">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 xml:space="preserve">המכרז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3D5158">
            <w:pPr>
              <w:keepLines/>
              <w:widowControl w:val="0"/>
              <w:numPr>
                <w:ilvl w:val="12"/>
                <w:numId w:val="0"/>
              </w:numPr>
              <w:autoSpaceDE w:val="0"/>
              <w:autoSpaceDN w:val="0"/>
              <w:adjustRightInd w:val="0"/>
              <w:spacing w:line="240" w:lineRule="auto"/>
              <w:ind w:right="83"/>
              <w:rPr>
                <w:rFonts w:ascii="David" w:eastAsia="Times New Roman" w:hAnsi="David"/>
                <w:rtl/>
              </w:rPr>
            </w:pPr>
            <w:r w:rsidRPr="006F0D91">
              <w:rPr>
                <w:rFonts w:ascii="David" w:eastAsia="Times New Roman" w:hAnsi="David"/>
                <w:rtl/>
              </w:rPr>
              <w:t xml:space="preserve">מכרז פומבי מס. </w:t>
            </w:r>
            <w:r w:rsidR="00054C8F" w:rsidRPr="006F0D91">
              <w:rPr>
                <w:rFonts w:ascii="David" w:eastAsia="Times New Roman" w:hAnsi="David"/>
                <w:rtl/>
              </w:rPr>
              <w:t>14/2019</w:t>
            </w:r>
            <w:r w:rsidRPr="006F0D91">
              <w:rPr>
                <w:rFonts w:ascii="David" w:eastAsia="Times New Roman" w:hAnsi="David"/>
                <w:rtl/>
              </w:rPr>
              <w:t xml:space="preserve"> </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ועדת מכרזים</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ועדת מכרזים מרכזית לטובין ושירותים של משרד החקלאות ופיתוח הכפר.</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עורך המכרז</w:t>
            </w:r>
            <w:r w:rsidR="00FB667E" w:rsidRPr="006F0D91">
              <w:rPr>
                <w:rFonts w:ascii="David" w:eastAsia="Times New Roman" w:hAnsi="David"/>
                <w:b/>
                <w:bCs/>
                <w:rtl/>
              </w:rPr>
              <w:t>/המשרד</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משרד החקלאות ופיתוח הכפר.</w:t>
            </w:r>
          </w:p>
        </w:tc>
      </w:tr>
      <w:tr w:rsidR="00FB667E"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FB667E" w:rsidRPr="006F0D91" w:rsidRDefault="00FB667E" w:rsidP="009F2CD1">
            <w:pPr>
              <w:spacing w:line="240" w:lineRule="auto"/>
              <w:jc w:val="left"/>
              <w:rPr>
                <w:rFonts w:ascii="David" w:eastAsia="Times New Roman" w:hAnsi="David"/>
                <w:b/>
                <w:bCs/>
                <w:rtl/>
              </w:rPr>
            </w:pPr>
            <w:r w:rsidRPr="006F0D91">
              <w:rPr>
                <w:rFonts w:ascii="David" w:eastAsia="Times New Roman" w:hAnsi="David"/>
                <w:b/>
                <w:bCs/>
                <w:rtl/>
              </w:rPr>
              <w:t>נציג המשרד</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FB667E" w:rsidRPr="006F0D91" w:rsidRDefault="00FB667E" w:rsidP="00FB667E">
            <w:pPr>
              <w:spacing w:after="120" w:line="240" w:lineRule="auto"/>
              <w:rPr>
                <w:rFonts w:ascii="David" w:eastAsia="Times New Roman" w:hAnsi="David"/>
                <w:b/>
                <w:bCs/>
                <w:rtl/>
              </w:rPr>
            </w:pPr>
            <w:r w:rsidRPr="006F0D91">
              <w:rPr>
                <w:rFonts w:ascii="David" w:eastAsia="Times New Roman" w:hAnsi="David"/>
                <w:rtl/>
              </w:rPr>
              <w:t>ממלא תפקיד מטעמו של המשרד לניהול השוטף של העבודות מול הזוכים במכרז.</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FB2E20">
            <w:pPr>
              <w:spacing w:line="240" w:lineRule="auto"/>
              <w:jc w:val="left"/>
              <w:rPr>
                <w:rFonts w:ascii="David" w:eastAsia="Times New Roman" w:hAnsi="David"/>
                <w:b/>
                <w:bCs/>
                <w:rtl/>
              </w:rPr>
            </w:pPr>
            <w:r w:rsidRPr="006F0D91">
              <w:rPr>
                <w:rFonts w:ascii="David" w:eastAsia="Times New Roman" w:hAnsi="David"/>
                <w:b/>
                <w:bCs/>
                <w:rtl/>
              </w:rPr>
              <w:t>העבודות/השירותים</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FB667E" w:rsidP="00757807">
            <w:pPr>
              <w:spacing w:line="240" w:lineRule="auto"/>
              <w:rPr>
                <w:rFonts w:ascii="David" w:eastAsia="Times New Roman" w:hAnsi="David"/>
                <w:b/>
                <w:bCs/>
                <w:rtl/>
              </w:rPr>
            </w:pPr>
            <w:r w:rsidRPr="006F0D91">
              <w:rPr>
                <w:rFonts w:ascii="David" w:eastAsia="Times New Roman" w:hAnsi="David"/>
                <w:rtl/>
              </w:rPr>
              <w:t>כ</w:t>
            </w:r>
            <w:r w:rsidR="0098004C" w:rsidRPr="006F0D91">
              <w:rPr>
                <w:rFonts w:ascii="David" w:eastAsia="Times New Roman" w:hAnsi="David"/>
                <w:rtl/>
              </w:rPr>
              <w:t>לל השירותים המבוקשים כמפורט במכרז.</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מציע</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ספק המגיש הצעה למכרז.</w:t>
            </w:r>
          </w:p>
        </w:tc>
      </w:tr>
      <w:tr w:rsidR="0098004C"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98004C" w:rsidRPr="006F0D91" w:rsidRDefault="0098004C" w:rsidP="00757807">
            <w:pPr>
              <w:spacing w:line="240" w:lineRule="auto"/>
              <w:jc w:val="left"/>
              <w:rPr>
                <w:rFonts w:ascii="David" w:eastAsia="Times New Roman" w:hAnsi="David"/>
                <w:b/>
                <w:bCs/>
                <w:rtl/>
              </w:rPr>
            </w:pPr>
            <w:r w:rsidRPr="006F0D91">
              <w:rPr>
                <w:rFonts w:ascii="David" w:eastAsia="Times New Roman" w:hAnsi="David"/>
                <w:b/>
                <w:bCs/>
                <w:rtl/>
              </w:rPr>
              <w:t>הצעה</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98004C" w:rsidRPr="006F0D91" w:rsidRDefault="0098004C" w:rsidP="00757807">
            <w:pPr>
              <w:spacing w:line="240" w:lineRule="auto"/>
              <w:rPr>
                <w:rFonts w:ascii="David" w:eastAsia="Times New Roman" w:hAnsi="David"/>
                <w:b/>
                <w:bCs/>
                <w:rtl/>
              </w:rPr>
            </w:pPr>
            <w:r w:rsidRPr="006F0D91">
              <w:rPr>
                <w:rFonts w:ascii="David" w:eastAsia="Times New Roman" w:hAnsi="David"/>
                <w:rtl/>
              </w:rPr>
              <w:t>תשובת המציע שהוגשה לעורך המכרז כמענה למכרז.</w:t>
            </w:r>
          </w:p>
        </w:tc>
      </w:tr>
      <w:tr w:rsidR="00BE484B"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BE484B" w:rsidRPr="006F0D91" w:rsidRDefault="00BE484B" w:rsidP="00757807">
            <w:pPr>
              <w:spacing w:line="240" w:lineRule="auto"/>
              <w:jc w:val="left"/>
              <w:rPr>
                <w:rFonts w:ascii="David" w:eastAsia="Times New Roman" w:hAnsi="David"/>
                <w:b/>
                <w:bCs/>
                <w:rtl/>
              </w:rPr>
            </w:pPr>
            <w:r w:rsidRPr="006F0D91">
              <w:rPr>
                <w:rFonts w:ascii="David" w:eastAsia="Times New Roman" w:hAnsi="David"/>
                <w:b/>
                <w:bCs/>
                <w:rtl/>
              </w:rPr>
              <w:t>זוכה</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BE484B" w:rsidRPr="006F0D91" w:rsidRDefault="00BE484B" w:rsidP="00757807">
            <w:pPr>
              <w:spacing w:line="240" w:lineRule="auto"/>
              <w:rPr>
                <w:rFonts w:ascii="David" w:eastAsia="Times New Roman" w:hAnsi="David"/>
                <w:rtl/>
              </w:rPr>
            </w:pPr>
            <w:r w:rsidRPr="006F0D91">
              <w:rPr>
                <w:rFonts w:ascii="David" w:eastAsia="Times New Roman" w:hAnsi="David"/>
                <w:rtl/>
              </w:rPr>
              <w:t>מציע שהוכרז כזוכה על ידי ועדת המכרזים של משרד החקלאות</w:t>
            </w:r>
            <w:r w:rsidR="00E0172C" w:rsidRPr="006F0D91">
              <w:rPr>
                <w:rFonts w:ascii="David" w:eastAsia="Times New Roman" w:hAnsi="David"/>
                <w:rtl/>
              </w:rPr>
              <w:t>.</w:t>
            </w:r>
          </w:p>
        </w:tc>
      </w:tr>
      <w:tr w:rsidR="00746F8E" w:rsidRPr="006F0D91" w:rsidTr="00746F8E">
        <w:tc>
          <w:tcPr>
            <w:tcW w:w="3259" w:type="dxa"/>
            <w:tcBorders>
              <w:top w:val="single" w:sz="4" w:space="0" w:color="auto"/>
              <w:left w:val="single" w:sz="4" w:space="0" w:color="auto"/>
              <w:bottom w:val="single" w:sz="4" w:space="0" w:color="auto"/>
              <w:right w:val="single" w:sz="4" w:space="0" w:color="auto"/>
            </w:tcBorders>
            <w:shd w:val="clear" w:color="auto" w:fill="F2F2F2"/>
          </w:tcPr>
          <w:p w:rsidR="00746F8E" w:rsidRPr="006F0D91" w:rsidRDefault="00746F8E" w:rsidP="00746F8E">
            <w:pPr>
              <w:spacing w:line="240" w:lineRule="auto"/>
              <w:jc w:val="left"/>
              <w:rPr>
                <w:rFonts w:ascii="David" w:eastAsia="Times New Roman" w:hAnsi="David"/>
                <w:b/>
                <w:bCs/>
                <w:rtl/>
              </w:rPr>
            </w:pPr>
            <w:r w:rsidRPr="006F0D91">
              <w:rPr>
                <w:rFonts w:ascii="David" w:eastAsia="Times New Roman" w:hAnsi="David" w:hint="cs"/>
                <w:b/>
                <w:bCs/>
                <w:rtl/>
              </w:rPr>
              <w:t xml:space="preserve">הגופים המוסמכים </w:t>
            </w:r>
          </w:p>
        </w:tc>
        <w:tc>
          <w:tcPr>
            <w:tcW w:w="4111" w:type="dxa"/>
            <w:tcBorders>
              <w:top w:val="single" w:sz="4" w:space="0" w:color="auto"/>
              <w:left w:val="single" w:sz="4" w:space="0" w:color="auto"/>
              <w:bottom w:val="single" w:sz="4" w:space="0" w:color="auto"/>
              <w:right w:val="single" w:sz="4" w:space="0" w:color="auto"/>
            </w:tcBorders>
            <w:shd w:val="clear" w:color="auto" w:fill="auto"/>
          </w:tcPr>
          <w:p w:rsidR="00746F8E" w:rsidRPr="006F0D91" w:rsidRDefault="00746F8E" w:rsidP="00746F8E">
            <w:pPr>
              <w:spacing w:line="240" w:lineRule="auto"/>
              <w:jc w:val="left"/>
              <w:rPr>
                <w:rFonts w:ascii="David" w:eastAsia="Times New Roman" w:hAnsi="David"/>
                <w:rtl/>
              </w:rPr>
            </w:pPr>
            <w:r w:rsidRPr="006F0D91">
              <w:rPr>
                <w:rFonts w:ascii="David" w:eastAsia="Times New Roman" w:hAnsi="David"/>
                <w:sz w:val="22"/>
                <w:szCs w:val="22"/>
                <w:rtl/>
              </w:rPr>
              <w:t>הרשות הלאומית להסמכת</w:t>
            </w:r>
            <w:r w:rsidRPr="006F0D91">
              <w:rPr>
                <w:rFonts w:ascii="David" w:eastAsia="Times New Roman" w:hAnsi="David"/>
                <w:sz w:val="22"/>
                <w:szCs w:val="22"/>
              </w:rPr>
              <w:t xml:space="preserve"> </w:t>
            </w:r>
            <w:r w:rsidRPr="006F0D91">
              <w:rPr>
                <w:rFonts w:ascii="David" w:eastAsia="Times New Roman" w:hAnsi="David"/>
                <w:sz w:val="22"/>
                <w:szCs w:val="22"/>
                <w:rtl/>
              </w:rPr>
              <w:t xml:space="preserve">מעבדות בישראל או רשות הסמכה עולמית החברה בארגון </w:t>
            </w:r>
            <w:r w:rsidRPr="006F0D91">
              <w:rPr>
                <w:rFonts w:ascii="David" w:eastAsia="Times New Roman" w:hAnsi="David"/>
                <w:sz w:val="22"/>
                <w:szCs w:val="22"/>
              </w:rPr>
              <w:t xml:space="preserve"> ILAC-IAF</w:t>
            </w:r>
            <w:r w:rsidRPr="006F0D91">
              <w:rPr>
                <w:rFonts w:ascii="David" w:eastAsia="Times New Roman" w:hAnsi="David"/>
                <w:sz w:val="22"/>
                <w:szCs w:val="22"/>
                <w:rtl/>
              </w:rPr>
              <w:t xml:space="preserve"> (</w:t>
            </w:r>
            <w:r w:rsidR="00E60FAB" w:rsidRPr="006F0D91">
              <w:rPr>
                <w:rFonts w:ascii="David" w:eastAsia="Times New Roman" w:hAnsi="David"/>
                <w:sz w:val="22"/>
                <w:szCs w:val="22"/>
              </w:rPr>
              <w:t>International organization</w:t>
            </w:r>
            <w:r w:rsidRPr="006F0D91">
              <w:rPr>
                <w:rFonts w:ascii="David" w:eastAsia="Times New Roman" w:hAnsi="David"/>
                <w:sz w:val="22"/>
                <w:szCs w:val="22"/>
              </w:rPr>
              <w:t xml:space="preserve"> for accreditation </w:t>
            </w:r>
            <w:r w:rsidR="00E60FAB" w:rsidRPr="006F0D91">
              <w:rPr>
                <w:rFonts w:ascii="David" w:eastAsia="Times New Roman" w:hAnsi="David"/>
                <w:sz w:val="22"/>
                <w:szCs w:val="22"/>
              </w:rPr>
              <w:t>International accreditation</w:t>
            </w:r>
            <w:r w:rsidRPr="006F0D91">
              <w:rPr>
                <w:rFonts w:ascii="David" w:eastAsia="Times New Roman" w:hAnsi="David"/>
                <w:sz w:val="22"/>
                <w:szCs w:val="22"/>
              </w:rPr>
              <w:t xml:space="preserve"> forum</w:t>
            </w:r>
            <w:r w:rsidRPr="006F0D91">
              <w:rPr>
                <w:rFonts w:ascii="David" w:eastAsia="Times New Roman" w:hAnsi="David"/>
                <w:sz w:val="22"/>
                <w:szCs w:val="22"/>
                <w:rtl/>
              </w:rPr>
              <w:t>)</w:t>
            </w:r>
            <w:r w:rsidRPr="006F0D91">
              <w:rPr>
                <w:rFonts w:ascii="David" w:eastAsia="Times New Roman" w:hAnsi="David" w:hint="cs"/>
                <w:sz w:val="22"/>
                <w:szCs w:val="22"/>
                <w:rtl/>
              </w:rPr>
              <w:t xml:space="preserve"> - המוסמכות להענקת הסמכה למעבדת המציע/הזוכה ולשיטות הבדיקה אשר בוצעו/ תבוצענה על ידי המציע/הזוכה</w:t>
            </w:r>
          </w:p>
        </w:tc>
      </w:tr>
    </w:tbl>
    <w:p w:rsidR="00757807" w:rsidRPr="006F0D91" w:rsidRDefault="00757807"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87567F" w:rsidRPr="006F0D91" w:rsidRDefault="0087567F"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A62DBE" w:rsidRPr="006F0D91" w:rsidRDefault="00A62DBE"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BE484B" w:rsidRPr="006F0D91" w:rsidRDefault="00BE484B" w:rsidP="00757807">
      <w:pPr>
        <w:rPr>
          <w:rFonts w:ascii="David" w:eastAsia="Times New Roman" w:hAnsi="David"/>
          <w:snapToGrid w:val="0"/>
          <w:sz w:val="22"/>
          <w:szCs w:val="22"/>
          <w:rtl/>
          <w:lang w:eastAsia="he-IL"/>
        </w:rPr>
      </w:pPr>
    </w:p>
    <w:p w:rsidR="00000FF6" w:rsidRPr="006F0D91" w:rsidRDefault="00D21DB5" w:rsidP="00A623FF">
      <w:pPr>
        <w:pStyle w:val="11"/>
        <w:spacing w:before="240"/>
        <w:rPr>
          <w:rFonts w:ascii="David" w:hAnsi="David"/>
          <w:rtl/>
        </w:rPr>
      </w:pPr>
      <w:bookmarkStart w:id="16" w:name="_Toc35543074"/>
      <w:bookmarkStart w:id="17" w:name="_Toc421540677"/>
      <w:bookmarkStart w:id="18" w:name="_Toc452543508"/>
      <w:bookmarkStart w:id="19" w:name="_Toc535313970"/>
      <w:r w:rsidRPr="006F0D91">
        <w:rPr>
          <w:rFonts w:ascii="David" w:hAnsi="David"/>
          <w:rtl/>
        </w:rPr>
        <w:lastRenderedPageBreak/>
        <w:t>ה</w:t>
      </w:r>
      <w:r w:rsidR="00902D43" w:rsidRPr="006F0D91">
        <w:rPr>
          <w:rFonts w:ascii="David" w:hAnsi="David"/>
          <w:rtl/>
        </w:rPr>
        <w:t>שירותים המבוקשים</w:t>
      </w:r>
      <w:bookmarkEnd w:id="16"/>
    </w:p>
    <w:p w:rsidR="00725B36" w:rsidRPr="006F0D91" w:rsidRDefault="005E58B2" w:rsidP="00E10DCD">
      <w:pPr>
        <w:keepNext/>
        <w:keepLines/>
        <w:widowControl w:val="0"/>
        <w:numPr>
          <w:ilvl w:val="1"/>
          <w:numId w:val="119"/>
        </w:numPr>
        <w:tabs>
          <w:tab w:val="left" w:pos="486"/>
          <w:tab w:val="left" w:pos="628"/>
        </w:tabs>
        <w:adjustRightInd w:val="0"/>
        <w:spacing w:before="120" w:after="120" w:line="276" w:lineRule="auto"/>
        <w:ind w:left="578" w:right="578" w:hanging="578"/>
        <w:textAlignment w:val="baseline"/>
        <w:outlineLvl w:val="1"/>
        <w:rPr>
          <w:rFonts w:ascii="David" w:hAnsi="David"/>
          <w:b/>
          <w:bCs/>
          <w:caps/>
          <w:noProof/>
          <w:spacing w:val="15"/>
          <w:sz w:val="36"/>
          <w:szCs w:val="36"/>
          <w:rtl/>
          <w:lang w:val="x-none" w:eastAsia="x-none"/>
        </w:rPr>
      </w:pPr>
      <w:bookmarkStart w:id="20" w:name="_Toc424026110"/>
      <w:r w:rsidRPr="006F0D91">
        <w:rPr>
          <w:rFonts w:ascii="David" w:hAnsi="David" w:hint="cs"/>
          <w:b/>
          <w:bCs/>
          <w:caps/>
          <w:spacing w:val="15"/>
          <w:sz w:val="36"/>
          <w:szCs w:val="36"/>
          <w:rtl/>
          <w:lang w:val="x-none" w:eastAsia="x-none"/>
        </w:rPr>
        <w:t xml:space="preserve"> </w:t>
      </w:r>
      <w:bookmarkStart w:id="21" w:name="_Toc35543075"/>
      <w:r w:rsidR="00725B36" w:rsidRPr="006F0D91">
        <w:rPr>
          <w:rFonts w:ascii="David" w:hAnsi="David"/>
          <w:b/>
          <w:bCs/>
          <w:caps/>
          <w:spacing w:val="15"/>
          <w:sz w:val="36"/>
          <w:szCs w:val="36"/>
          <w:rtl/>
          <w:lang w:val="x-none" w:eastAsia="x-none"/>
        </w:rPr>
        <w:t>כללי</w:t>
      </w:r>
      <w:bookmarkEnd w:id="20"/>
      <w:bookmarkEnd w:id="21"/>
    </w:p>
    <w:p w:rsidR="00F50AD0" w:rsidRPr="006F0D91" w:rsidRDefault="00725B36" w:rsidP="00E10DCD">
      <w:pPr>
        <w:numPr>
          <w:ilvl w:val="0"/>
          <w:numId w:val="120"/>
        </w:numPr>
        <w:rPr>
          <w:rFonts w:ascii="David" w:hAnsi="David"/>
          <w:lang w:eastAsia="he-IL"/>
        </w:rPr>
      </w:pPr>
      <w:r w:rsidRPr="006F0D91">
        <w:rPr>
          <w:rFonts w:ascii="David" w:hAnsi="David"/>
          <w:rtl/>
          <w:lang w:eastAsia="he-IL"/>
        </w:rPr>
        <w:t xml:space="preserve">פרק זה מאגד את דרישות המשרד. על </w:t>
      </w:r>
      <w:r w:rsidR="00842DAD" w:rsidRPr="006F0D91">
        <w:rPr>
          <w:rFonts w:ascii="David" w:hAnsi="David"/>
          <w:rtl/>
          <w:lang w:eastAsia="he-IL"/>
        </w:rPr>
        <w:t>הזוכה</w:t>
      </w:r>
      <w:r w:rsidRPr="006F0D91">
        <w:rPr>
          <w:rFonts w:ascii="David" w:hAnsi="David"/>
          <w:rtl/>
          <w:lang w:eastAsia="he-IL"/>
        </w:rPr>
        <w:t xml:space="preserve"> לעמוד </w:t>
      </w:r>
      <w:r w:rsidRPr="006F0D91">
        <w:rPr>
          <w:rFonts w:ascii="David" w:hAnsi="David"/>
          <w:bCs/>
          <w:u w:val="single"/>
          <w:rtl/>
          <w:lang w:eastAsia="he-IL"/>
        </w:rPr>
        <w:t>בכל</w:t>
      </w:r>
      <w:r w:rsidRPr="006F0D91">
        <w:rPr>
          <w:rFonts w:ascii="David" w:hAnsi="David"/>
          <w:bCs/>
          <w:rtl/>
          <w:lang w:eastAsia="he-IL"/>
        </w:rPr>
        <w:t xml:space="preserve"> </w:t>
      </w:r>
      <w:r w:rsidRPr="006F0D91">
        <w:rPr>
          <w:rFonts w:ascii="David" w:hAnsi="David"/>
          <w:rtl/>
          <w:lang w:eastAsia="he-IL"/>
        </w:rPr>
        <w:t xml:space="preserve">הדרישות המקצועיות והמנהליות בפרק זה וכן בכל דרישה אחרת המפורטת במסמך זה ו/או ביתר מסמכי המכרז המשלימות את דרישות המשרד. </w:t>
      </w:r>
    </w:p>
    <w:p w:rsidR="00B91DF8" w:rsidRPr="006F0D91" w:rsidRDefault="00B91DF8" w:rsidP="00E10DCD">
      <w:pPr>
        <w:numPr>
          <w:ilvl w:val="0"/>
          <w:numId w:val="120"/>
        </w:numPr>
        <w:rPr>
          <w:rFonts w:ascii="David" w:hAnsi="David"/>
          <w:lang w:eastAsia="he-IL"/>
        </w:rPr>
      </w:pPr>
      <w:r w:rsidRPr="006F0D91">
        <w:rPr>
          <w:rFonts w:ascii="David" w:hAnsi="David"/>
          <w:rtl/>
          <w:lang w:eastAsia="he-IL"/>
        </w:rPr>
        <w:t xml:space="preserve">באחריות </w:t>
      </w:r>
      <w:r w:rsidR="00842DAD" w:rsidRPr="006F0D91">
        <w:rPr>
          <w:rFonts w:ascii="David" w:hAnsi="David"/>
          <w:rtl/>
          <w:lang w:eastAsia="he-IL"/>
        </w:rPr>
        <w:t>הזוכה</w:t>
      </w:r>
      <w:r w:rsidRPr="006F0D91">
        <w:rPr>
          <w:rFonts w:ascii="David" w:hAnsi="David"/>
          <w:rtl/>
          <w:lang w:eastAsia="he-IL"/>
        </w:rPr>
        <w:t xml:space="preserve"> לברר מול נציג המשרד את דרישות הביטחון לרבות סיווגי עובדים, כך שיהיה ערוך מראש למתן השירותים המבוקשים.</w:t>
      </w:r>
    </w:p>
    <w:p w:rsidR="00F50AD0" w:rsidRPr="006F0D91" w:rsidRDefault="00BE484B" w:rsidP="00E10DCD">
      <w:pPr>
        <w:numPr>
          <w:ilvl w:val="0"/>
          <w:numId w:val="120"/>
        </w:numPr>
        <w:rPr>
          <w:rFonts w:ascii="David" w:hAnsi="David"/>
          <w:snapToGrid w:val="0"/>
          <w:lang w:eastAsia="he-IL"/>
        </w:rPr>
      </w:pPr>
      <w:r w:rsidRPr="006F0D91">
        <w:rPr>
          <w:rFonts w:ascii="David" w:hAnsi="David"/>
          <w:rtl/>
        </w:rPr>
        <w:t>הזוכה</w:t>
      </w:r>
      <w:r w:rsidR="00F50AD0" w:rsidRPr="006F0D91">
        <w:rPr>
          <w:rFonts w:ascii="David" w:hAnsi="David"/>
          <w:snapToGrid w:val="0"/>
          <w:rtl/>
          <w:lang w:eastAsia="he-IL"/>
        </w:rPr>
        <w:t xml:space="preserve"> יישא באחריות המקצועית לביצוע העבודות שיוזמנו ממנו על ידי המשרד.</w:t>
      </w:r>
    </w:p>
    <w:p w:rsidR="00F50AD0" w:rsidRPr="006F0D91" w:rsidRDefault="00BE484B" w:rsidP="00E10DCD">
      <w:pPr>
        <w:numPr>
          <w:ilvl w:val="0"/>
          <w:numId w:val="120"/>
        </w:numPr>
        <w:rPr>
          <w:rFonts w:ascii="David" w:hAnsi="David"/>
          <w:snapToGrid w:val="0"/>
          <w:rtl/>
          <w:lang w:eastAsia="he-IL"/>
        </w:rPr>
      </w:pPr>
      <w:r w:rsidRPr="006F0D91">
        <w:rPr>
          <w:rFonts w:ascii="David" w:hAnsi="David"/>
          <w:rtl/>
        </w:rPr>
        <w:t>הזוכה</w:t>
      </w:r>
      <w:r w:rsidR="00F50AD0" w:rsidRPr="006F0D91">
        <w:rPr>
          <w:rFonts w:ascii="David" w:hAnsi="David"/>
          <w:snapToGrid w:val="0"/>
          <w:rtl/>
          <w:lang w:eastAsia="he-IL"/>
        </w:rPr>
        <w:t xml:space="preserve"> יפעל עפ"י הנהלים הקיימים של המשרד ו/או כפי שיתעדכנו מעת לעת לרבות נהלים חדשים.</w:t>
      </w:r>
    </w:p>
    <w:p w:rsidR="00F50AD0" w:rsidRPr="006F0D91" w:rsidRDefault="00F50AD0" w:rsidP="00E10DCD">
      <w:pPr>
        <w:numPr>
          <w:ilvl w:val="0"/>
          <w:numId w:val="120"/>
        </w:numPr>
        <w:rPr>
          <w:rFonts w:ascii="David" w:hAnsi="David"/>
          <w:snapToGrid w:val="0"/>
          <w:lang w:eastAsia="he-IL"/>
        </w:rPr>
      </w:pPr>
      <w:r w:rsidRPr="006F0D91">
        <w:rPr>
          <w:rFonts w:ascii="David" w:hAnsi="David"/>
          <w:snapToGrid w:val="0"/>
          <w:rtl/>
          <w:lang w:eastAsia="he-IL"/>
        </w:rPr>
        <w:t xml:space="preserve">באחריות </w:t>
      </w:r>
      <w:r w:rsidR="00BE484B" w:rsidRPr="006F0D91">
        <w:rPr>
          <w:rFonts w:ascii="David" w:hAnsi="David"/>
          <w:snapToGrid w:val="0"/>
          <w:rtl/>
          <w:lang w:eastAsia="he-IL"/>
        </w:rPr>
        <w:t>הזוכה</w:t>
      </w:r>
      <w:r w:rsidRPr="006F0D91">
        <w:rPr>
          <w:rFonts w:ascii="David" w:hAnsi="David"/>
          <w:snapToGrid w:val="0"/>
          <w:rtl/>
          <w:lang w:eastAsia="he-IL"/>
        </w:rPr>
        <w:t xml:space="preserve"> לדאוג לכלל האישורים הנדרשים לפעילותו במסגרת המכרז, על פי דין וכמו כן הוא יפעל עפ"י הוראות הדין, </w:t>
      </w:r>
      <w:proofErr w:type="spellStart"/>
      <w:r w:rsidRPr="006F0D91">
        <w:rPr>
          <w:rFonts w:ascii="David" w:hAnsi="David"/>
          <w:snapToGrid w:val="0"/>
          <w:rtl/>
          <w:lang w:eastAsia="he-IL"/>
        </w:rPr>
        <w:t>התכ"</w:t>
      </w:r>
      <w:r w:rsidR="00D75C1E" w:rsidRPr="006F0D91">
        <w:rPr>
          <w:rFonts w:ascii="David" w:hAnsi="David"/>
          <w:snapToGrid w:val="0"/>
          <w:rtl/>
          <w:lang w:eastAsia="he-IL"/>
        </w:rPr>
        <w:t>ם</w:t>
      </w:r>
      <w:proofErr w:type="spellEnd"/>
      <w:r w:rsidRPr="006F0D91">
        <w:rPr>
          <w:rFonts w:ascii="David" w:hAnsi="David"/>
          <w:snapToGrid w:val="0"/>
          <w:rtl/>
          <w:lang w:eastAsia="he-IL"/>
        </w:rPr>
        <w:t xml:space="preserve"> והוראות אחרות של החשב הכללי כפי שיפורסמו מעת לעת.</w:t>
      </w:r>
    </w:p>
    <w:p w:rsidR="00F50AD0" w:rsidRPr="006F0D91" w:rsidRDefault="00BE484B" w:rsidP="00E10DCD">
      <w:pPr>
        <w:numPr>
          <w:ilvl w:val="0"/>
          <w:numId w:val="120"/>
        </w:numPr>
        <w:rPr>
          <w:rFonts w:ascii="David" w:hAnsi="David"/>
          <w:snapToGrid w:val="0"/>
          <w:rtl/>
          <w:lang w:eastAsia="he-IL"/>
        </w:rPr>
      </w:pPr>
      <w:r w:rsidRPr="006F0D91">
        <w:rPr>
          <w:rFonts w:ascii="David" w:hAnsi="David"/>
          <w:snapToGrid w:val="0"/>
          <w:rtl/>
          <w:lang w:eastAsia="he-IL"/>
        </w:rPr>
        <w:t>הזוכה</w:t>
      </w:r>
      <w:r w:rsidR="00F50AD0" w:rsidRPr="006F0D91">
        <w:rPr>
          <w:rFonts w:ascii="David" w:hAnsi="David"/>
          <w:snapToGrid w:val="0"/>
          <w:rtl/>
          <w:lang w:eastAsia="he-IL"/>
        </w:rPr>
        <w:t xml:space="preserve"> או מי מטעמו לא יחל בכל עבודה טרם קבלת אישור חתום או הזמנה מפורטת חתומה ע"י </w:t>
      </w:r>
      <w:proofErr w:type="spellStart"/>
      <w:r w:rsidR="00F50AD0" w:rsidRPr="006F0D91">
        <w:rPr>
          <w:rFonts w:ascii="David" w:hAnsi="David"/>
          <w:snapToGrid w:val="0"/>
          <w:rtl/>
          <w:lang w:eastAsia="he-IL"/>
        </w:rPr>
        <w:t>מורשי</w:t>
      </w:r>
      <w:proofErr w:type="spellEnd"/>
      <w:r w:rsidR="00F50AD0" w:rsidRPr="006F0D91">
        <w:rPr>
          <w:rFonts w:ascii="David" w:hAnsi="David"/>
          <w:snapToGrid w:val="0"/>
          <w:rtl/>
          <w:lang w:eastAsia="he-IL"/>
        </w:rPr>
        <w:t xml:space="preserve"> החתימה של המשרד. </w:t>
      </w:r>
    </w:p>
    <w:p w:rsidR="00F50AD0" w:rsidRPr="006F0D91" w:rsidRDefault="00F50AD0" w:rsidP="00E10DCD">
      <w:pPr>
        <w:numPr>
          <w:ilvl w:val="0"/>
          <w:numId w:val="120"/>
        </w:numPr>
        <w:rPr>
          <w:rFonts w:ascii="David" w:hAnsi="David"/>
          <w:snapToGrid w:val="0"/>
          <w:lang w:eastAsia="he-IL"/>
        </w:rPr>
      </w:pPr>
      <w:r w:rsidRPr="006F0D91">
        <w:rPr>
          <w:rFonts w:ascii="David" w:hAnsi="David"/>
          <w:snapToGrid w:val="0"/>
          <w:rtl/>
          <w:lang w:eastAsia="he-IL"/>
        </w:rPr>
        <w:t xml:space="preserve">בכלל שלבי הפעילות ידווח </w:t>
      </w:r>
      <w:r w:rsidR="00BE484B" w:rsidRPr="006F0D91">
        <w:rPr>
          <w:rFonts w:ascii="David" w:hAnsi="David"/>
          <w:snapToGrid w:val="0"/>
          <w:rtl/>
          <w:lang w:eastAsia="he-IL"/>
        </w:rPr>
        <w:t>הזוכה</w:t>
      </w:r>
      <w:r w:rsidRPr="006F0D91">
        <w:rPr>
          <w:rFonts w:ascii="David" w:hAnsi="David"/>
          <w:snapToGrid w:val="0"/>
          <w:rtl/>
          <w:lang w:eastAsia="he-IL"/>
        </w:rPr>
        <w:t xml:space="preserve"> באופן שוטף, באופן תקופתי וכן בכל עת בה קיימת חריגה או עלולה להתקיים חריגה מהתכנון המקורי (זמנים, עלויות, איכויות, תכולה).</w:t>
      </w:r>
    </w:p>
    <w:p w:rsidR="00CC51E2" w:rsidRPr="006F0D91" w:rsidRDefault="00CC51E2" w:rsidP="00E10DCD">
      <w:pPr>
        <w:numPr>
          <w:ilvl w:val="0"/>
          <w:numId w:val="120"/>
        </w:numPr>
        <w:rPr>
          <w:rFonts w:ascii="David" w:hAnsi="David"/>
          <w:snapToGrid w:val="0"/>
          <w:lang w:eastAsia="he-IL"/>
        </w:rPr>
      </w:pPr>
      <w:r w:rsidRPr="006F0D91">
        <w:rPr>
          <w:rFonts w:ascii="David" w:hAnsi="David" w:hint="cs"/>
          <w:snapToGrid w:val="0"/>
          <w:rtl/>
          <w:lang w:eastAsia="he-IL"/>
        </w:rPr>
        <w:t>ה</w:t>
      </w:r>
      <w:r w:rsidR="00464EB9" w:rsidRPr="006F0D91">
        <w:rPr>
          <w:rFonts w:ascii="David" w:hAnsi="David" w:hint="cs"/>
          <w:snapToGrid w:val="0"/>
          <w:rtl/>
          <w:lang w:eastAsia="he-IL"/>
        </w:rPr>
        <w:t>מ</w:t>
      </w:r>
      <w:r w:rsidRPr="006F0D91">
        <w:rPr>
          <w:rFonts w:ascii="David" w:hAnsi="David" w:hint="cs"/>
          <w:snapToGrid w:val="0"/>
          <w:rtl/>
          <w:lang w:eastAsia="he-IL"/>
        </w:rPr>
        <w:t>שרד מבקש להתקשר עם ספק שיבצע עבורו בדיקות מזון לבעלי חיים</w:t>
      </w:r>
      <w:r w:rsidR="004B6317" w:rsidRPr="006F0D91">
        <w:rPr>
          <w:rFonts w:ascii="David" w:hAnsi="David" w:hint="cs"/>
          <w:snapToGrid w:val="0"/>
          <w:rtl/>
          <w:lang w:eastAsia="he-IL"/>
        </w:rPr>
        <w:t xml:space="preserve"> בהתאם לדין, בכפוף לאמור במכרז זה, </w:t>
      </w:r>
      <w:proofErr w:type="spellStart"/>
      <w:r w:rsidR="004B6317" w:rsidRPr="006F0D91">
        <w:rPr>
          <w:rFonts w:ascii="David" w:hAnsi="David" w:hint="cs"/>
          <w:snapToGrid w:val="0"/>
          <w:rtl/>
          <w:lang w:eastAsia="he-IL"/>
        </w:rPr>
        <w:t>הכל</w:t>
      </w:r>
      <w:proofErr w:type="spellEnd"/>
      <w:r w:rsidR="004B6317" w:rsidRPr="006F0D91">
        <w:rPr>
          <w:rFonts w:ascii="David" w:hAnsi="David" w:hint="cs"/>
          <w:snapToGrid w:val="0"/>
          <w:rtl/>
          <w:lang w:eastAsia="he-IL"/>
        </w:rPr>
        <w:t xml:space="preserve"> כפי שיפורט להלן.</w:t>
      </w:r>
      <w:r w:rsidR="00464EB9" w:rsidRPr="006F0D91">
        <w:rPr>
          <w:rFonts w:ascii="David" w:hAnsi="David" w:hint="cs"/>
          <w:snapToGrid w:val="0"/>
          <w:rtl/>
          <w:lang w:eastAsia="he-IL"/>
        </w:rPr>
        <w:t xml:space="preserve"> </w:t>
      </w:r>
    </w:p>
    <w:p w:rsidR="00BE484B" w:rsidRPr="006F0D91" w:rsidRDefault="005E58B2" w:rsidP="005B6A01">
      <w:pPr>
        <w:pStyle w:val="22"/>
        <w:rPr>
          <w:rFonts w:ascii="David" w:hAnsi="David"/>
          <w:rtl/>
        </w:rPr>
      </w:pPr>
      <w:r w:rsidRPr="006F0D91">
        <w:rPr>
          <w:rFonts w:ascii="David" w:hAnsi="David" w:hint="cs"/>
          <w:rtl/>
          <w:lang w:val="en-US"/>
        </w:rPr>
        <w:t xml:space="preserve"> </w:t>
      </w:r>
      <w:bookmarkStart w:id="22" w:name="_Toc35543076"/>
      <w:r w:rsidR="00BE484B" w:rsidRPr="006F0D91">
        <w:rPr>
          <w:rFonts w:ascii="David" w:hAnsi="David"/>
          <w:rtl/>
          <w:lang w:val="en-US"/>
        </w:rPr>
        <w:t>רקע</w:t>
      </w:r>
      <w:bookmarkEnd w:id="22"/>
    </w:p>
    <w:p w:rsidR="00BE484B" w:rsidRPr="006F0D91" w:rsidRDefault="00BE484B" w:rsidP="00E10DCD">
      <w:pPr>
        <w:numPr>
          <w:ilvl w:val="2"/>
          <w:numId w:val="131"/>
        </w:numPr>
        <w:ind w:hanging="421"/>
        <w:rPr>
          <w:rFonts w:ascii="David" w:hAnsi="David"/>
          <w:rtl/>
        </w:rPr>
      </w:pPr>
      <w:r w:rsidRPr="006F0D91">
        <w:rPr>
          <w:rFonts w:ascii="David" w:hAnsi="David"/>
          <w:rtl/>
        </w:rPr>
        <w:t>מזון לבעלי חיים מהווה נדבך מרכזי ומוביל בתעשיית המזון לבני האדם. מזון המוגש לבעלי החיים באיכות וברמת בטיחות גבוהה ישפר את בריאותם ורווחתם ויאפשר ייצור של  מוצרי מזון מן החי אשר הינם בטוחים ואיכותיים יותר</w:t>
      </w:r>
      <w:r w:rsidRPr="006F0D91">
        <w:rPr>
          <w:rFonts w:ascii="David" w:hAnsi="David"/>
        </w:rPr>
        <w:t>.</w:t>
      </w:r>
      <w:r w:rsidRPr="006F0D91">
        <w:rPr>
          <w:rFonts w:ascii="David" w:hAnsi="David"/>
          <w:rtl/>
        </w:rPr>
        <w:t xml:space="preserve"> </w:t>
      </w:r>
    </w:p>
    <w:p w:rsidR="00BE484B" w:rsidRPr="006F0D91" w:rsidRDefault="00BE484B" w:rsidP="00E10DCD">
      <w:pPr>
        <w:numPr>
          <w:ilvl w:val="2"/>
          <w:numId w:val="131"/>
        </w:numPr>
        <w:ind w:hanging="421"/>
        <w:rPr>
          <w:rFonts w:ascii="David" w:hAnsi="David"/>
          <w:rtl/>
        </w:rPr>
      </w:pPr>
      <w:r w:rsidRPr="006F0D91">
        <w:rPr>
          <w:rFonts w:ascii="David" w:hAnsi="David"/>
          <w:rtl/>
        </w:rPr>
        <w:t xml:space="preserve">הפיקוח על ייצור ושיווק מזון לבעלי חיים מוסדר כיום בצו צו הפיקוח על מצרכים ושירותים (ייצור מספוא והסחר בו), תשל"א-1971 וחוק הפיקוח על מזון </w:t>
      </w:r>
      <w:r w:rsidR="00F20149" w:rsidRPr="006F0D91">
        <w:rPr>
          <w:rFonts w:ascii="David" w:hAnsi="David"/>
          <w:rtl/>
        </w:rPr>
        <w:t xml:space="preserve">לבעלי חיים </w:t>
      </w:r>
      <w:proofErr w:type="spellStart"/>
      <w:r w:rsidRPr="006F0D91">
        <w:rPr>
          <w:rFonts w:ascii="David" w:hAnsi="David"/>
          <w:rtl/>
        </w:rPr>
        <w:t>התשע"ד</w:t>
      </w:r>
      <w:proofErr w:type="spellEnd"/>
      <w:r w:rsidRPr="006F0D91">
        <w:rPr>
          <w:rFonts w:ascii="David" w:hAnsi="David"/>
          <w:rtl/>
        </w:rPr>
        <w:t xml:space="preserve"> 2014, והסמכות על הפיקוח והאכיפה של הצו והחוק, נתונה בידי השירותים הווטרינרים ובריאות המקנה.</w:t>
      </w:r>
    </w:p>
    <w:p w:rsidR="00BE484B" w:rsidRPr="006F0D91" w:rsidRDefault="00BE484B" w:rsidP="00E10DCD">
      <w:pPr>
        <w:numPr>
          <w:ilvl w:val="2"/>
          <w:numId w:val="131"/>
        </w:numPr>
        <w:ind w:hanging="421"/>
        <w:rPr>
          <w:rFonts w:ascii="David" w:hAnsi="David"/>
          <w:rtl/>
        </w:rPr>
      </w:pPr>
      <w:r w:rsidRPr="006F0D91">
        <w:rPr>
          <w:rFonts w:ascii="David" w:hAnsi="David"/>
          <w:rtl/>
        </w:rPr>
        <w:t xml:space="preserve">הסדרת הנושא בחקיקה עדכנית ומקיפה נדרשת בשל הצורך להבטיח את בריאותם של בעלי </w:t>
      </w:r>
      <w:r w:rsidR="00F20149" w:rsidRPr="006F0D91">
        <w:rPr>
          <w:rFonts w:ascii="David" w:hAnsi="David"/>
          <w:rtl/>
        </w:rPr>
        <w:t>ה</w:t>
      </w:r>
      <w:r w:rsidRPr="006F0D91">
        <w:rPr>
          <w:rFonts w:ascii="David" w:hAnsi="David"/>
          <w:rtl/>
        </w:rPr>
        <w:t xml:space="preserve">חיים ואת בטיחותם ובריאותם של מוצרי המזון המיוצרים מבעלי חיים או מתוצרתם. </w:t>
      </w:r>
    </w:p>
    <w:p w:rsidR="00BE484B" w:rsidRPr="006F0D91" w:rsidRDefault="00BE484B" w:rsidP="00E10DCD">
      <w:pPr>
        <w:numPr>
          <w:ilvl w:val="2"/>
          <w:numId w:val="131"/>
        </w:numPr>
        <w:ind w:hanging="421"/>
        <w:rPr>
          <w:rFonts w:ascii="David" w:hAnsi="David"/>
          <w:rtl/>
        </w:rPr>
      </w:pPr>
      <w:r w:rsidRPr="006F0D91">
        <w:rPr>
          <w:rFonts w:ascii="David" w:hAnsi="David"/>
          <w:rtl/>
        </w:rPr>
        <w:t>הסדרי הפיקוח, האכיפה והפעלת הסמכויות  לפי החוק ייקבעו בהתאם לעקרון הזהירות המונעת (</w:t>
      </w:r>
      <w:r w:rsidRPr="006F0D91">
        <w:rPr>
          <w:rFonts w:ascii="David" w:hAnsi="David"/>
        </w:rPr>
        <w:t>The Precautionary Principle</w:t>
      </w:r>
      <w:r w:rsidRPr="006F0D91">
        <w:rPr>
          <w:rFonts w:ascii="David" w:hAnsi="David"/>
          <w:rtl/>
        </w:rPr>
        <w:t>), ובהתאם להערכת  הסיכונים (</w:t>
      </w:r>
      <w:r w:rsidRPr="006F0D91">
        <w:rPr>
          <w:rFonts w:ascii="David" w:hAnsi="David"/>
        </w:rPr>
        <w:t>Risk Assessment</w:t>
      </w:r>
      <w:r w:rsidRPr="006F0D91">
        <w:rPr>
          <w:rFonts w:ascii="David" w:hAnsi="David"/>
          <w:rtl/>
        </w:rPr>
        <w:t>) הקיימים בתחום המזון לבעלי חיים, לצורך שמירה על בריאותם, גופם וחייהם של בני האדם  ובעלי החיים.</w:t>
      </w:r>
    </w:p>
    <w:p w:rsidR="00BE484B" w:rsidRPr="006F0D91" w:rsidRDefault="00BE484B" w:rsidP="00E10DCD">
      <w:pPr>
        <w:numPr>
          <w:ilvl w:val="2"/>
          <w:numId w:val="131"/>
        </w:numPr>
        <w:ind w:hanging="421"/>
        <w:rPr>
          <w:rFonts w:ascii="David" w:hAnsi="David"/>
        </w:rPr>
      </w:pPr>
      <w:r w:rsidRPr="006F0D91">
        <w:rPr>
          <w:rFonts w:ascii="David" w:hAnsi="David"/>
          <w:rtl/>
        </w:rPr>
        <w:lastRenderedPageBreak/>
        <w:t>אחריות על  הפיקוח והאכיפה על הוראות החוק הנה בידי האגף לפיקוח על מזון לבעלי חיים בשירותים הווטרינרים.</w:t>
      </w:r>
    </w:p>
    <w:p w:rsidR="00C05028" w:rsidRPr="006F0D91" w:rsidRDefault="00C05028" w:rsidP="00E10DCD">
      <w:pPr>
        <w:numPr>
          <w:ilvl w:val="2"/>
          <w:numId w:val="131"/>
        </w:numPr>
        <w:ind w:hanging="421"/>
        <w:rPr>
          <w:rFonts w:ascii="David" w:hAnsi="David"/>
          <w:lang w:eastAsia="he-IL"/>
        </w:rPr>
      </w:pPr>
      <w:r w:rsidRPr="006F0D91">
        <w:rPr>
          <w:rFonts w:ascii="David" w:hAnsi="David"/>
          <w:rtl/>
          <w:lang w:eastAsia="he-IL"/>
        </w:rPr>
        <w:t>סעיף 2 לצו המספוא עוסק בתנאים לביצוע עסקאות במספוא. ושם נקבע: "לא יבצע אדם עסקה בחומר המשמש או העשוי לשמש להזנת בעלי חיים אלא אם הוא מספוא, ואלא לפי היתר בכתב שניתן לו לכך מאת המנהל ובהתאם לתנאי ההיתר....."</w:t>
      </w:r>
      <w:r w:rsidRPr="006F0D91">
        <w:rPr>
          <w:rFonts w:ascii="David" w:hAnsi="David"/>
          <w:lang w:eastAsia="he-IL"/>
        </w:rPr>
        <w:t xml:space="preserve"> </w:t>
      </w:r>
      <w:r w:rsidRPr="006F0D91">
        <w:rPr>
          <w:rFonts w:ascii="David" w:hAnsi="David"/>
          <w:rtl/>
          <w:lang w:eastAsia="he-IL"/>
        </w:rPr>
        <w:t xml:space="preserve">, סעיף 3 (א) לחוק הפיקוח על מזון לבע"ח </w:t>
      </w:r>
      <w:proofErr w:type="spellStart"/>
      <w:r w:rsidRPr="006F0D91">
        <w:rPr>
          <w:rFonts w:ascii="David" w:hAnsi="David"/>
          <w:rtl/>
          <w:lang w:eastAsia="he-IL"/>
        </w:rPr>
        <w:t>התשע"ד</w:t>
      </w:r>
      <w:proofErr w:type="spellEnd"/>
      <w:r w:rsidRPr="006F0D91">
        <w:rPr>
          <w:rFonts w:ascii="David" w:hAnsi="David"/>
          <w:rtl/>
          <w:lang w:eastAsia="he-IL"/>
        </w:rPr>
        <w:t xml:space="preserve"> 2014(א) קובע כי: "לא ייצר אדם מזון לבעלי חיים ולא ישווקו, אלא בהיתר מאת המנהל ובהתאם לתנאיו."</w:t>
      </w:r>
      <w:r w:rsidR="00567A96" w:rsidRPr="006F0D91">
        <w:rPr>
          <w:rFonts w:ascii="David" w:hAnsi="David"/>
          <w:rtl/>
          <w:lang w:eastAsia="he-IL"/>
        </w:rPr>
        <w:t xml:space="preserve"> </w:t>
      </w:r>
      <w:r w:rsidRPr="006F0D91">
        <w:rPr>
          <w:rFonts w:ascii="David" w:hAnsi="David"/>
          <w:rtl/>
          <w:lang w:eastAsia="he-IL"/>
        </w:rPr>
        <w:t xml:space="preserve">לפיכך, יצרני מספוא, החל מספקי חומרי גלם, מכוני תערובת, מרכזי מזון, יצרני תוספי מזון, מזון לחיות מחמד ומשווקי מספוא מחויבים בקבלת היתר כתנאי לייצור ושיווק מזון לבעלי חיים. ההיתר ניתן אך ורק אם יצרני המספוא עומדים בדרישות צו המספוא וחוק הפיקוח על מזון לבע"ח </w:t>
      </w:r>
      <w:proofErr w:type="spellStart"/>
      <w:r w:rsidRPr="006F0D91">
        <w:rPr>
          <w:rFonts w:ascii="David" w:hAnsi="David"/>
          <w:rtl/>
          <w:lang w:eastAsia="he-IL"/>
        </w:rPr>
        <w:t>התשע"ד</w:t>
      </w:r>
      <w:proofErr w:type="spellEnd"/>
      <w:r w:rsidRPr="006F0D91">
        <w:rPr>
          <w:rFonts w:ascii="David" w:hAnsi="David"/>
          <w:rtl/>
          <w:lang w:eastAsia="he-IL"/>
        </w:rPr>
        <w:t xml:space="preserve"> 2014, ודרישות האגף לפיקוח על מזון לבעלי חיים למתן היתרים.</w:t>
      </w:r>
    </w:p>
    <w:p w:rsidR="005E58B2" w:rsidRPr="006F0D91" w:rsidRDefault="005E58B2" w:rsidP="005E58B2">
      <w:pPr>
        <w:numPr>
          <w:ilvl w:val="2"/>
          <w:numId w:val="131"/>
        </w:numPr>
        <w:ind w:hanging="421"/>
        <w:rPr>
          <w:rFonts w:ascii="David" w:hAnsi="David"/>
          <w:rtl/>
          <w:lang w:eastAsia="he-IL"/>
        </w:rPr>
      </w:pPr>
      <w:r w:rsidRPr="006F0D91">
        <w:rPr>
          <w:rFonts w:ascii="David" w:hAnsi="David"/>
          <w:rtl/>
          <w:lang w:eastAsia="he-IL"/>
        </w:rPr>
        <w:t xml:space="preserve">דגימות המזון לבדיקת מזהמים תבוצענה </w:t>
      </w:r>
      <w:r w:rsidRPr="006F0D91">
        <w:rPr>
          <w:rFonts w:ascii="David" w:hAnsi="David" w:hint="cs"/>
          <w:rtl/>
          <w:lang w:eastAsia="he-IL"/>
        </w:rPr>
        <w:t xml:space="preserve">ככלל </w:t>
      </w:r>
      <w:r w:rsidRPr="006F0D91">
        <w:rPr>
          <w:rFonts w:ascii="David" w:hAnsi="David"/>
          <w:rtl/>
          <w:lang w:eastAsia="he-IL"/>
        </w:rPr>
        <w:t>ידי מפקחי השירותים הווטרינריים</w:t>
      </w:r>
      <w:r w:rsidRPr="006F0D91">
        <w:rPr>
          <w:rFonts w:ascii="David" w:hAnsi="David" w:hint="cs"/>
          <w:rtl/>
          <w:lang w:eastAsia="he-IL"/>
        </w:rPr>
        <w:t>.</w:t>
      </w:r>
      <w:r w:rsidRPr="006F0D91">
        <w:rPr>
          <w:rFonts w:ascii="David" w:hAnsi="David"/>
          <w:rtl/>
          <w:lang w:eastAsia="he-IL"/>
        </w:rPr>
        <w:t xml:space="preserve"> הדגימות תילקחנה באופן שוטף לווידוא עמידת בעל ההיתר בדרישות החוק בהתאם לתחום הפעילות המאושר ולהערכת  הסיכונים.</w:t>
      </w:r>
    </w:p>
    <w:p w:rsidR="005E58B2" w:rsidRPr="006F0D91" w:rsidRDefault="005E58B2" w:rsidP="005E58B2">
      <w:pPr>
        <w:ind w:left="720"/>
        <w:rPr>
          <w:rFonts w:ascii="David" w:hAnsi="David"/>
          <w:rtl/>
          <w:lang w:eastAsia="he-IL"/>
        </w:rPr>
      </w:pPr>
      <w:r w:rsidRPr="006F0D91">
        <w:rPr>
          <w:rFonts w:ascii="David" w:hAnsi="David"/>
          <w:rtl/>
          <w:lang w:eastAsia="he-IL"/>
        </w:rPr>
        <w:t>סוג המזהם והסבילות המותרת לנוכחותו במזון לבעלי חיים מפורט בדרישות האגף לפקוח על מזון לבע"ח והינם בהתאם לחקיקה האירופאית.</w:t>
      </w:r>
    </w:p>
    <w:p w:rsidR="000E2A96" w:rsidRPr="006F0D91" w:rsidRDefault="000E2A96" w:rsidP="000E2A96">
      <w:pPr>
        <w:pStyle w:val="2d"/>
        <w:rPr>
          <w:rtl/>
        </w:rPr>
      </w:pPr>
      <w:bookmarkStart w:id="23" w:name="_Toc35543077"/>
      <w:r w:rsidRPr="006F0D91">
        <w:rPr>
          <w:rtl/>
        </w:rPr>
        <w:t>תקופת ההתקשרות</w:t>
      </w:r>
      <w:bookmarkEnd w:id="23"/>
    </w:p>
    <w:p w:rsidR="000E2A96" w:rsidRPr="006F0D91" w:rsidRDefault="000E2A96" w:rsidP="00BC79CE">
      <w:pPr>
        <w:numPr>
          <w:ilvl w:val="0"/>
          <w:numId w:val="181"/>
        </w:numPr>
        <w:tabs>
          <w:tab w:val="left" w:pos="1291"/>
        </w:tabs>
        <w:rPr>
          <w:rFonts w:ascii="David" w:eastAsia="Times New Roman" w:hAnsi="David"/>
          <w:spacing w:val="10"/>
          <w:sz w:val="20"/>
          <w:rtl/>
          <w:lang w:eastAsia="he-IL"/>
        </w:rPr>
      </w:pPr>
      <w:r w:rsidRPr="006F0D91">
        <w:rPr>
          <w:rFonts w:ascii="David" w:eastAsia="Times New Roman" w:hAnsi="David"/>
          <w:spacing w:val="10"/>
          <w:sz w:val="20"/>
          <w:rtl/>
          <w:lang w:eastAsia="he-IL"/>
        </w:rPr>
        <w:t xml:space="preserve">תקופת ההתקשרות הינה </w:t>
      </w:r>
      <w:r w:rsidR="00400EFF" w:rsidRPr="006F0D91">
        <w:rPr>
          <w:rFonts w:ascii="David" w:eastAsia="Times New Roman" w:hAnsi="David" w:hint="cs"/>
          <w:spacing w:val="10"/>
          <w:sz w:val="20"/>
          <w:rtl/>
          <w:lang w:eastAsia="he-IL"/>
        </w:rPr>
        <w:t>שנתיים</w:t>
      </w:r>
      <w:r w:rsidRPr="006F0D91">
        <w:rPr>
          <w:rFonts w:ascii="David" w:eastAsia="Times New Roman" w:hAnsi="David"/>
          <w:spacing w:val="10"/>
          <w:sz w:val="20"/>
          <w:rtl/>
          <w:lang w:eastAsia="he-IL"/>
        </w:rPr>
        <w:t xml:space="preserve"> החל ממועד החתימה על הסכם ההתקשרות ע"י </w:t>
      </w:r>
      <w:proofErr w:type="spellStart"/>
      <w:r w:rsidRPr="006F0D91">
        <w:rPr>
          <w:rFonts w:ascii="David" w:eastAsia="Times New Roman" w:hAnsi="David"/>
          <w:spacing w:val="10"/>
          <w:sz w:val="20"/>
          <w:rtl/>
          <w:lang w:eastAsia="he-IL"/>
        </w:rPr>
        <w:t>מורשי</w:t>
      </w:r>
      <w:proofErr w:type="spellEnd"/>
      <w:r w:rsidRPr="006F0D91">
        <w:rPr>
          <w:rFonts w:ascii="David" w:eastAsia="Times New Roman" w:hAnsi="David"/>
          <w:spacing w:val="10"/>
          <w:sz w:val="20"/>
          <w:rtl/>
          <w:lang w:eastAsia="he-IL"/>
        </w:rPr>
        <w:t xml:space="preserve"> החתימה המשרד. </w:t>
      </w:r>
    </w:p>
    <w:p w:rsidR="000E2A96" w:rsidRPr="006F0D91" w:rsidRDefault="000E2A96" w:rsidP="00BC79CE">
      <w:pPr>
        <w:numPr>
          <w:ilvl w:val="0"/>
          <w:numId w:val="181"/>
        </w:numPr>
        <w:tabs>
          <w:tab w:val="left" w:pos="1291"/>
        </w:tabs>
        <w:rPr>
          <w:rFonts w:ascii="David" w:hAnsi="David"/>
          <w:b/>
          <w:bCs/>
          <w:rtl/>
        </w:rPr>
      </w:pPr>
      <w:r w:rsidRPr="006F0D91">
        <w:rPr>
          <w:rFonts w:ascii="David" w:eastAsia="Times New Roman" w:hAnsi="David"/>
          <w:spacing w:val="10"/>
          <w:sz w:val="20"/>
          <w:rtl/>
          <w:lang w:eastAsia="he-IL"/>
        </w:rPr>
        <w:t>כמו</w:t>
      </w:r>
      <w:r w:rsidRPr="006F0D91">
        <w:rPr>
          <w:rFonts w:ascii="David" w:eastAsia="Times New Roman" w:hAnsi="David"/>
          <w:rtl/>
          <w:lang w:eastAsia="he-IL"/>
        </w:rPr>
        <w:t xml:space="preserve"> כן, למשרד זכות להאריך את משך תקופת ההתקשרות לתקופות נוספות כפי שימצא לנכון (להלן: תקופת ההתקשרות הנוספת) בתנאים זהים לתנאי המכרז</w:t>
      </w:r>
      <w:r w:rsidRPr="006F0D91">
        <w:rPr>
          <w:rFonts w:ascii="David" w:eastAsia="Times New Roman" w:hAnsi="David"/>
          <w:b/>
          <w:bCs/>
          <w:rtl/>
          <w:lang w:eastAsia="he-IL"/>
        </w:rPr>
        <w:t xml:space="preserve"> </w:t>
      </w:r>
      <w:r w:rsidRPr="006F0D91">
        <w:rPr>
          <w:rFonts w:ascii="David" w:eastAsia="Times New Roman" w:hAnsi="David"/>
          <w:rtl/>
          <w:lang w:eastAsia="he-IL"/>
        </w:rPr>
        <w:t xml:space="preserve">ולתקופה מצטברת שלא תעלה על </w:t>
      </w:r>
      <w:r w:rsidRPr="006F0D91">
        <w:rPr>
          <w:rFonts w:ascii="David" w:eastAsia="Times New Roman" w:hAnsi="David" w:hint="cs"/>
          <w:b/>
          <w:bCs/>
          <w:rtl/>
          <w:lang w:eastAsia="he-IL"/>
        </w:rPr>
        <w:t>5</w:t>
      </w:r>
      <w:r w:rsidRPr="006F0D91">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r w:rsidRPr="006F0D91">
        <w:rPr>
          <w:rFonts w:ascii="David" w:eastAsia="Times New Roman" w:hAnsi="David"/>
          <w:spacing w:val="10"/>
          <w:rtl/>
          <w:lang w:eastAsia="he-IL"/>
        </w:rPr>
        <w:t>כמו כן המשרד רשאי</w:t>
      </w:r>
      <w:r w:rsidRPr="006F0D91">
        <w:rPr>
          <w:rFonts w:ascii="David" w:hAnsi="David"/>
          <w:color w:val="000000"/>
          <w:rtl/>
        </w:rPr>
        <w:t xml:space="preserve"> להאריך את ההתקשרות גם מעבר לכך בהסכמת הצדדים ובאישור ועדת המכרזים של המשרד, עד שנה אחת בכל פעם.</w:t>
      </w:r>
    </w:p>
    <w:p w:rsidR="000E2A96" w:rsidRPr="006F0D91" w:rsidRDefault="000E2A96" w:rsidP="00BC79CE">
      <w:pPr>
        <w:numPr>
          <w:ilvl w:val="0"/>
          <w:numId w:val="181"/>
        </w:numPr>
        <w:tabs>
          <w:tab w:val="left" w:pos="1291"/>
        </w:tabs>
        <w:rPr>
          <w:rFonts w:ascii="David" w:eastAsia="Times New Roman" w:hAnsi="David"/>
          <w:spacing w:val="10"/>
          <w:lang w:eastAsia="he-IL"/>
        </w:rPr>
      </w:pPr>
      <w:r w:rsidRPr="006F0D91">
        <w:rPr>
          <w:rFonts w:ascii="David" w:eastAsia="Times New Roman" w:hAnsi="David"/>
          <w:rtl/>
          <w:lang w:eastAsia="he-IL"/>
        </w:rPr>
        <w:t xml:space="preserve">הארכת ההתקשרות כפופה להמצאת כתב ערבות תקף לידי המשרד ולאישור ועדת המכרזים </w:t>
      </w:r>
      <w:r w:rsidRPr="006F0D91">
        <w:rPr>
          <w:rFonts w:ascii="David" w:eastAsia="Times New Roman" w:hAnsi="David"/>
          <w:spacing w:val="10"/>
          <w:rtl/>
          <w:lang w:eastAsia="he-IL"/>
        </w:rPr>
        <w:t xml:space="preserve">של המשרד לגבי כל הארכה והארכה. </w:t>
      </w: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rtl/>
          <w:lang w:eastAsia="he-IL"/>
        </w:rPr>
      </w:pPr>
    </w:p>
    <w:p w:rsidR="00A62DBE" w:rsidRPr="006F0D91" w:rsidRDefault="00A62DBE" w:rsidP="00A62DBE">
      <w:pPr>
        <w:tabs>
          <w:tab w:val="left" w:pos="1291"/>
        </w:tabs>
        <w:rPr>
          <w:rFonts w:ascii="David" w:eastAsia="Times New Roman" w:hAnsi="David"/>
          <w:spacing w:val="10"/>
          <w:lang w:eastAsia="he-IL"/>
        </w:rPr>
      </w:pPr>
    </w:p>
    <w:p w:rsidR="00A34D4F" w:rsidRPr="006F0D91" w:rsidRDefault="005E58B2" w:rsidP="005B6A01">
      <w:pPr>
        <w:pStyle w:val="22"/>
        <w:rPr>
          <w:rFonts w:ascii="David" w:hAnsi="David"/>
          <w:rtl/>
        </w:rPr>
      </w:pPr>
      <w:r w:rsidRPr="006F0D91">
        <w:rPr>
          <w:rFonts w:ascii="David" w:hAnsi="David" w:hint="cs"/>
          <w:rtl/>
        </w:rPr>
        <w:lastRenderedPageBreak/>
        <w:t xml:space="preserve"> </w:t>
      </w:r>
      <w:bookmarkStart w:id="24" w:name="_Toc35543078"/>
      <w:r w:rsidR="00A34D4F" w:rsidRPr="006F0D91">
        <w:rPr>
          <w:rFonts w:ascii="David" w:hAnsi="David"/>
          <w:rtl/>
        </w:rPr>
        <w:t>תכולת השירותים המבוקשים</w:t>
      </w:r>
      <w:bookmarkEnd w:id="24"/>
    </w:p>
    <w:p w:rsidR="00EB2925" w:rsidRPr="006F0D91" w:rsidRDefault="00761668" w:rsidP="00761668">
      <w:pPr>
        <w:pStyle w:val="31"/>
        <w:bidi/>
        <w:rPr>
          <w:rtl/>
        </w:rPr>
      </w:pPr>
      <w:r w:rsidRPr="006F0D91">
        <w:rPr>
          <w:rFonts w:hint="cs"/>
          <w:rtl/>
        </w:rPr>
        <w:t xml:space="preserve"> </w:t>
      </w:r>
      <w:r w:rsidR="00EB2925" w:rsidRPr="006F0D91">
        <w:rPr>
          <w:rtl/>
        </w:rPr>
        <w:t>סוגי ה</w:t>
      </w:r>
      <w:r w:rsidR="00EB2925" w:rsidRPr="006F0D91">
        <w:rPr>
          <w:rFonts w:hint="cs"/>
          <w:rtl/>
        </w:rPr>
        <w:t xml:space="preserve">בדיקות </w:t>
      </w:r>
      <w:r w:rsidR="00EB2925" w:rsidRPr="006F0D91">
        <w:rPr>
          <w:rtl/>
        </w:rPr>
        <w:t>אשר אותן יידרש הזוכה לבדוק במעבד</w:t>
      </w:r>
      <w:r w:rsidR="00EB2925" w:rsidRPr="006F0D91">
        <w:rPr>
          <w:rFonts w:hint="cs"/>
          <w:rtl/>
        </w:rPr>
        <w:t>תו</w:t>
      </w:r>
    </w:p>
    <w:tbl>
      <w:tblPr>
        <w:tblStyle w:val="affff8"/>
        <w:bidiVisual/>
        <w:tblW w:w="0" w:type="auto"/>
        <w:tblInd w:w="147" w:type="dxa"/>
        <w:tblLook w:val="04A0" w:firstRow="1" w:lastRow="0" w:firstColumn="1" w:lastColumn="0" w:noHBand="0" w:noVBand="1"/>
      </w:tblPr>
      <w:tblGrid>
        <w:gridCol w:w="399"/>
        <w:gridCol w:w="3286"/>
        <w:gridCol w:w="4678"/>
      </w:tblGrid>
      <w:tr w:rsidR="0083297C" w:rsidRPr="006F0D91" w:rsidTr="0047601B">
        <w:tc>
          <w:tcPr>
            <w:tcW w:w="399" w:type="dxa"/>
            <w:shd w:val="clear" w:color="auto" w:fill="F2F2F2" w:themeFill="background1" w:themeFillShade="F2"/>
          </w:tcPr>
          <w:p w:rsidR="0083297C" w:rsidRPr="006F0D91" w:rsidRDefault="0083297C" w:rsidP="00761668">
            <w:pPr>
              <w:spacing w:line="240" w:lineRule="auto"/>
              <w:rPr>
                <w:rFonts w:ascii="Arial" w:hAnsi="Arial"/>
                <w:b/>
                <w:bCs/>
                <w:kern w:val="24"/>
                <w:sz w:val="22"/>
                <w:szCs w:val="22"/>
                <w:rtl/>
              </w:rPr>
            </w:pPr>
            <w:r w:rsidRPr="006F0D91">
              <w:rPr>
                <w:rFonts w:ascii="Arial" w:hAnsi="Arial"/>
                <w:b/>
                <w:bCs/>
                <w:kern w:val="24"/>
                <w:sz w:val="22"/>
                <w:szCs w:val="22"/>
                <w:rtl/>
              </w:rPr>
              <w:t>#</w:t>
            </w:r>
          </w:p>
        </w:tc>
        <w:tc>
          <w:tcPr>
            <w:tcW w:w="3286" w:type="dxa"/>
            <w:shd w:val="clear" w:color="auto" w:fill="F2F2F2" w:themeFill="background1" w:themeFillShade="F2"/>
          </w:tcPr>
          <w:p w:rsidR="0083297C" w:rsidRPr="006F0D91" w:rsidRDefault="0083297C" w:rsidP="00761668">
            <w:pPr>
              <w:spacing w:line="240" w:lineRule="auto"/>
              <w:rPr>
                <w:rFonts w:ascii="Arial" w:hAnsi="Arial"/>
                <w:sz w:val="22"/>
                <w:szCs w:val="22"/>
              </w:rPr>
            </w:pPr>
            <w:r w:rsidRPr="006F0D91">
              <w:rPr>
                <w:rFonts w:ascii="Arial" w:hAnsi="Arial"/>
                <w:b/>
                <w:bCs/>
                <w:kern w:val="24"/>
                <w:sz w:val="22"/>
                <w:szCs w:val="22"/>
                <w:rtl/>
              </w:rPr>
              <w:t>סוג הבדיקה</w:t>
            </w:r>
          </w:p>
        </w:tc>
        <w:tc>
          <w:tcPr>
            <w:tcW w:w="4678" w:type="dxa"/>
            <w:shd w:val="clear" w:color="auto" w:fill="F2F2F2" w:themeFill="background1" w:themeFillShade="F2"/>
          </w:tcPr>
          <w:p w:rsidR="0083297C" w:rsidRPr="006F0D91" w:rsidRDefault="0083297C" w:rsidP="007C20D2">
            <w:pPr>
              <w:spacing w:line="240" w:lineRule="auto"/>
              <w:jc w:val="left"/>
              <w:rPr>
                <w:rFonts w:ascii="Arial" w:hAnsi="Arial"/>
                <w:sz w:val="22"/>
                <w:szCs w:val="22"/>
              </w:rPr>
            </w:pPr>
            <w:r w:rsidRPr="006F0D91">
              <w:rPr>
                <w:rFonts w:ascii="Arial" w:hAnsi="Arial"/>
                <w:b/>
                <w:bCs/>
                <w:kern w:val="24"/>
                <w:sz w:val="22"/>
                <w:szCs w:val="22"/>
                <w:rtl/>
              </w:rPr>
              <w:t>סוגי המוצרים</w:t>
            </w:r>
          </w:p>
        </w:tc>
      </w:tr>
      <w:tr w:rsidR="0083297C" w:rsidRPr="006F0D91" w:rsidTr="0047601B">
        <w:trPr>
          <w:trHeight w:val="132"/>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1</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Pr>
            </w:pPr>
            <w:proofErr w:type="spellStart"/>
            <w:r w:rsidRPr="006F0D91">
              <w:rPr>
                <w:rFonts w:ascii="Arial" w:hAnsi="Arial"/>
                <w:color w:val="000000" w:themeColor="dark1"/>
                <w:kern w:val="24"/>
                <w:sz w:val="22"/>
                <w:szCs w:val="22"/>
                <w:rtl/>
              </w:rPr>
              <w:t>מיקוטוקסינים</w:t>
            </w:r>
            <w:proofErr w:type="spellEnd"/>
          </w:p>
        </w:tc>
        <w:tc>
          <w:tcPr>
            <w:tcW w:w="4678" w:type="dxa"/>
          </w:tcPr>
          <w:p w:rsidR="0083297C" w:rsidRPr="006F0D91" w:rsidRDefault="0083297C" w:rsidP="007C20D2">
            <w:pPr>
              <w:spacing w:line="240" w:lineRule="auto"/>
              <w:jc w:val="left"/>
              <w:rPr>
                <w:rFonts w:ascii="Arial" w:hAnsi="Arial"/>
                <w:color w:val="000000" w:themeColor="dark1"/>
                <w:kern w:val="24"/>
                <w:sz w:val="22"/>
                <w:szCs w:val="22"/>
              </w:rPr>
            </w:pPr>
            <w:r w:rsidRPr="006F0D91">
              <w:rPr>
                <w:rFonts w:ascii="Arial" w:hAnsi="Arial" w:hint="cs"/>
                <w:color w:val="000000" w:themeColor="dark1"/>
                <w:kern w:val="24"/>
                <w:sz w:val="22"/>
                <w:szCs w:val="22"/>
                <w:rtl/>
              </w:rPr>
              <w:t>גרעינים</w:t>
            </w:r>
          </w:p>
        </w:tc>
      </w:tr>
      <w:tr w:rsidR="0083297C" w:rsidRPr="006F0D91" w:rsidTr="0047601B">
        <w:trPr>
          <w:trHeight w:val="50"/>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 xml:space="preserve">תערובות </w:t>
            </w:r>
            <w:proofErr w:type="spellStart"/>
            <w:r w:rsidRPr="006F0D91">
              <w:rPr>
                <w:rFonts w:ascii="Arial" w:hAnsi="Arial" w:cs="Narkisim"/>
                <w:color w:val="000000" w:themeColor="dark1"/>
                <w:kern w:val="24"/>
                <w:sz w:val="22"/>
                <w:szCs w:val="22"/>
                <w:rtl/>
              </w:rPr>
              <w:t>ובלילים</w:t>
            </w:r>
            <w:proofErr w:type="spellEnd"/>
          </w:p>
        </w:tc>
      </w:tr>
      <w:tr w:rsidR="0083297C" w:rsidRPr="006F0D91" w:rsidTr="0047601B">
        <w:trPr>
          <w:trHeight w:val="50"/>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w:t>
            </w:r>
          </w:p>
        </w:tc>
      </w:tr>
      <w:tr w:rsidR="0083297C" w:rsidRPr="006F0D91" w:rsidTr="0047601B">
        <w:trPr>
          <w:trHeight w:val="76"/>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2</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Pr>
            </w:pPr>
            <w:r w:rsidRPr="006F0D91">
              <w:rPr>
                <w:rFonts w:ascii="Arial" w:hAnsi="Arial" w:hint="cs"/>
                <w:color w:val="000000" w:themeColor="dark1"/>
                <w:kern w:val="24"/>
                <w:sz w:val="22"/>
                <w:szCs w:val="22"/>
                <w:rtl/>
              </w:rPr>
              <w:t>תרופות</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ווטרינריות</w:t>
            </w:r>
          </w:p>
          <w:p w:rsidR="0083297C" w:rsidRPr="006F0D91" w:rsidRDefault="0083297C" w:rsidP="00761668">
            <w:pPr>
              <w:spacing w:line="240" w:lineRule="auto"/>
              <w:ind w:left="349"/>
              <w:rPr>
                <w:rFonts w:ascii="Arial" w:hAnsi="Arial"/>
                <w:sz w:val="22"/>
                <w:szCs w:val="22"/>
              </w:rPr>
            </w:pPr>
          </w:p>
        </w:tc>
        <w:tc>
          <w:tcPr>
            <w:tcW w:w="4678" w:type="dxa"/>
          </w:tcPr>
          <w:p w:rsidR="0083297C" w:rsidRPr="006F0D91" w:rsidRDefault="0083297C" w:rsidP="007C20D2">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תערובות/חליפות</w:t>
            </w:r>
          </w:p>
        </w:tc>
      </w:tr>
      <w:tr w:rsidR="0083297C" w:rsidRPr="006F0D91" w:rsidTr="0047601B">
        <w:trPr>
          <w:trHeight w:val="245"/>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proofErr w:type="spellStart"/>
            <w:r w:rsidRPr="006F0D91">
              <w:rPr>
                <w:rFonts w:ascii="Arial" w:hAnsi="Arial" w:cs="Narkisim"/>
                <w:color w:val="000000" w:themeColor="dark1"/>
                <w:kern w:val="24"/>
                <w:sz w:val="22"/>
                <w:szCs w:val="22"/>
                <w:rtl/>
              </w:rPr>
              <w:t>בלילים</w:t>
            </w:r>
            <w:proofErr w:type="spellEnd"/>
          </w:p>
        </w:tc>
      </w:tr>
      <w:tr w:rsidR="0083297C" w:rsidRPr="006F0D91" w:rsidTr="0047601B">
        <w:trPr>
          <w:trHeight w:val="245"/>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זבל עופות</w:t>
            </w:r>
          </w:p>
        </w:tc>
      </w:tr>
      <w:tr w:rsidR="0083297C" w:rsidRPr="006F0D91" w:rsidTr="0047601B">
        <w:trPr>
          <w:trHeight w:val="245"/>
        </w:trPr>
        <w:tc>
          <w:tcPr>
            <w:tcW w:w="399"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תערובות</w:t>
            </w:r>
            <w:r w:rsidRPr="006F0D91">
              <w:rPr>
                <w:rFonts w:ascii="Arial" w:hAnsi="Arial" w:cs="Narkisim" w:hint="cs"/>
                <w:color w:val="000000" w:themeColor="dark1"/>
                <w:kern w:val="24"/>
                <w:sz w:val="22"/>
                <w:szCs w:val="22"/>
                <w:rtl/>
              </w:rPr>
              <w:t xml:space="preserve"> </w:t>
            </w:r>
            <w:proofErr w:type="spellStart"/>
            <w:r w:rsidRPr="006F0D91">
              <w:rPr>
                <w:rFonts w:ascii="Arial" w:hAnsi="Arial" w:cs="Narkisim"/>
                <w:color w:val="000000" w:themeColor="dark1"/>
                <w:kern w:val="24"/>
                <w:sz w:val="22"/>
                <w:szCs w:val="22"/>
                <w:rtl/>
              </w:rPr>
              <w:t>ובלילים</w:t>
            </w:r>
            <w:proofErr w:type="spellEnd"/>
            <w:r w:rsidRPr="006F0D91">
              <w:rPr>
                <w:rFonts w:ascii="Arial" w:hAnsi="Arial" w:cs="Narkisim"/>
                <w:color w:val="000000" w:themeColor="dark1"/>
                <w:kern w:val="24"/>
                <w:sz w:val="22"/>
                <w:szCs w:val="22"/>
                <w:rtl/>
              </w:rPr>
              <w:t xml:space="preserve"> ליונקים</w:t>
            </w:r>
          </w:p>
        </w:tc>
      </w:tr>
      <w:tr w:rsidR="0083297C" w:rsidRPr="006F0D91" w:rsidTr="0047601B">
        <w:trPr>
          <w:trHeight w:val="245"/>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3</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tl/>
              </w:rPr>
            </w:pPr>
            <w:proofErr w:type="spellStart"/>
            <w:r w:rsidRPr="006F0D91">
              <w:rPr>
                <w:rFonts w:ascii="Arial" w:hAnsi="Arial"/>
                <w:color w:val="000000" w:themeColor="dark1"/>
                <w:kern w:val="24"/>
                <w:sz w:val="22"/>
                <w:szCs w:val="22"/>
                <w:rtl/>
              </w:rPr>
              <w:t>דיאוקסינים</w:t>
            </w:r>
            <w:proofErr w:type="spellEnd"/>
          </w:p>
          <w:p w:rsidR="0083297C" w:rsidRPr="006F0D91" w:rsidRDefault="0083297C" w:rsidP="007C20D2">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Pr>
              <w:t>PCB's</w:t>
            </w:r>
          </w:p>
        </w:tc>
        <w:tc>
          <w:tcPr>
            <w:tcW w:w="4678" w:type="dxa"/>
          </w:tcPr>
          <w:p w:rsidR="0083297C" w:rsidRPr="006F0D91" w:rsidRDefault="0083297C" w:rsidP="007C20D2">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מינרלים ופוספטים</w:t>
            </w:r>
          </w:p>
        </w:tc>
      </w:tr>
      <w:tr w:rsidR="0083297C" w:rsidRPr="006F0D91" w:rsidTr="0047601B">
        <w:trPr>
          <w:trHeight w:val="204"/>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 xml:space="preserve">שמני איסוף/ שמני </w:t>
            </w:r>
            <w:proofErr w:type="spellStart"/>
            <w:r w:rsidRPr="006F0D91">
              <w:rPr>
                <w:rFonts w:ascii="Arial" w:hAnsi="Arial" w:cs="Narkisim"/>
                <w:color w:val="000000" w:themeColor="dark1"/>
                <w:kern w:val="24"/>
                <w:sz w:val="22"/>
                <w:szCs w:val="22"/>
                <w:rtl/>
              </w:rPr>
              <w:t>סופסטוק</w:t>
            </w:r>
            <w:proofErr w:type="spellEnd"/>
            <w:r w:rsidRPr="006F0D91">
              <w:rPr>
                <w:rFonts w:ascii="Arial" w:hAnsi="Arial" w:cs="Narkisim"/>
                <w:color w:val="000000" w:themeColor="dark1"/>
                <w:kern w:val="24"/>
                <w:sz w:val="22"/>
                <w:szCs w:val="22"/>
                <w:rtl/>
              </w:rPr>
              <w:t xml:space="preserve"> </w:t>
            </w:r>
            <w:proofErr w:type="spellStart"/>
            <w:r w:rsidRPr="006F0D91">
              <w:rPr>
                <w:rFonts w:ascii="Arial" w:hAnsi="Arial" w:cs="Narkisim"/>
                <w:color w:val="000000" w:themeColor="dark1"/>
                <w:kern w:val="24"/>
                <w:sz w:val="22"/>
                <w:szCs w:val="22"/>
                <w:rtl/>
              </w:rPr>
              <w:t>וכוספאות</w:t>
            </w:r>
            <w:proofErr w:type="spellEnd"/>
          </w:p>
        </w:tc>
      </w:tr>
      <w:tr w:rsidR="0083297C" w:rsidRPr="006F0D91" w:rsidTr="0047601B">
        <w:tc>
          <w:tcPr>
            <w:tcW w:w="399"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4</w:t>
            </w:r>
          </w:p>
        </w:tc>
        <w:tc>
          <w:tcPr>
            <w:tcW w:w="3286"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חומרי</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הדברה</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גרעינים</w:t>
            </w:r>
          </w:p>
        </w:tc>
      </w:tr>
      <w:tr w:rsidR="0083297C" w:rsidRPr="006F0D91" w:rsidTr="0047601B">
        <w:tc>
          <w:tcPr>
            <w:tcW w:w="399"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5</w:t>
            </w:r>
          </w:p>
        </w:tc>
        <w:tc>
          <w:tcPr>
            <w:tcW w:w="3286"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מזהמים</w:t>
            </w:r>
            <w:r w:rsidRPr="006F0D91">
              <w:rPr>
                <w:rFonts w:ascii="Arial" w:hAnsi="Arial"/>
                <w:color w:val="000000" w:themeColor="dark1"/>
                <w:kern w:val="24"/>
                <w:sz w:val="22"/>
                <w:szCs w:val="22"/>
                <w:rtl/>
              </w:rPr>
              <w:t xml:space="preserve"> ביולוגיים </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83297C" w:rsidRPr="006F0D91" w:rsidTr="0047601B">
        <w:trPr>
          <w:trHeight w:val="50"/>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tl/>
              </w:rPr>
              <w:t>6</w:t>
            </w:r>
          </w:p>
        </w:tc>
        <w:tc>
          <w:tcPr>
            <w:tcW w:w="3286" w:type="dxa"/>
            <w:vMerge w:val="restart"/>
          </w:tcPr>
          <w:p w:rsidR="0083297C" w:rsidRPr="006F0D91" w:rsidRDefault="0083297C" w:rsidP="007C20D2">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Pr>
              <w:t>DNA</w:t>
            </w:r>
            <w:r w:rsidRPr="006F0D91">
              <w:rPr>
                <w:rFonts w:ascii="Arial" w:hAnsi="Arial"/>
                <w:color w:val="000000" w:themeColor="dark1"/>
                <w:kern w:val="24"/>
                <w:sz w:val="22"/>
                <w:szCs w:val="22"/>
                <w:rtl/>
              </w:rPr>
              <w:t xml:space="preserve"> של חלבון יונקים ומע"ג</w:t>
            </w:r>
          </w:p>
        </w:tc>
        <w:tc>
          <w:tcPr>
            <w:tcW w:w="4678" w:type="dxa"/>
          </w:tcPr>
          <w:p w:rsidR="0083297C" w:rsidRPr="006F0D91" w:rsidRDefault="0083297C" w:rsidP="007C20D2">
            <w:pPr>
              <w:spacing w:line="240" w:lineRule="auto"/>
              <w:jc w:val="left"/>
              <w:rPr>
                <w:rFonts w:ascii="Arial" w:hAnsi="Arial"/>
                <w:color w:val="000000" w:themeColor="dark1"/>
                <w:kern w:val="24"/>
                <w:sz w:val="22"/>
                <w:szCs w:val="22"/>
                <w:rtl/>
              </w:rPr>
            </w:pPr>
            <w:r w:rsidRPr="006F0D91">
              <w:rPr>
                <w:rFonts w:ascii="Arial" w:hAnsi="Arial"/>
                <w:color w:val="000000" w:themeColor="dark1"/>
                <w:kern w:val="24"/>
                <w:sz w:val="22"/>
                <w:szCs w:val="22"/>
                <w:rtl/>
              </w:rPr>
              <w:t xml:space="preserve">תערובות </w:t>
            </w:r>
            <w:proofErr w:type="spellStart"/>
            <w:r w:rsidRPr="006F0D91">
              <w:rPr>
                <w:rFonts w:ascii="Arial" w:hAnsi="Arial"/>
                <w:color w:val="000000" w:themeColor="dark1"/>
                <w:kern w:val="24"/>
                <w:sz w:val="22"/>
                <w:szCs w:val="22"/>
                <w:rtl/>
              </w:rPr>
              <w:t>ובלילים</w:t>
            </w:r>
            <w:proofErr w:type="spellEnd"/>
            <w:r w:rsidRPr="006F0D91">
              <w:rPr>
                <w:rFonts w:ascii="Arial" w:hAnsi="Arial"/>
                <w:color w:val="000000" w:themeColor="dark1"/>
                <w:kern w:val="24"/>
                <w:sz w:val="22"/>
                <w:szCs w:val="22"/>
                <w:rtl/>
              </w:rPr>
              <w:t xml:space="preserve"> </w:t>
            </w:r>
            <w:proofErr w:type="spellStart"/>
            <w:r w:rsidRPr="006F0D91">
              <w:rPr>
                <w:rFonts w:ascii="Arial" w:hAnsi="Arial" w:hint="cs"/>
                <w:color w:val="000000" w:themeColor="dark1"/>
                <w:kern w:val="24"/>
                <w:sz w:val="22"/>
                <w:szCs w:val="22"/>
                <w:rtl/>
              </w:rPr>
              <w:t>למע</w:t>
            </w:r>
            <w:r w:rsidRPr="006F0D91">
              <w:rPr>
                <w:rFonts w:ascii="Arial" w:hAnsi="Arial"/>
                <w:color w:val="000000" w:themeColor="dark1"/>
                <w:kern w:val="24"/>
                <w:sz w:val="22"/>
                <w:szCs w:val="22"/>
                <w:rtl/>
              </w:rPr>
              <w:t>"ג</w:t>
            </w:r>
            <w:proofErr w:type="spellEnd"/>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וחזירים</w:t>
            </w:r>
          </w:p>
        </w:tc>
      </w:tr>
      <w:tr w:rsidR="0083297C" w:rsidRPr="006F0D91" w:rsidTr="0047601B">
        <w:trPr>
          <w:trHeight w:val="353"/>
        </w:trPr>
        <w:tc>
          <w:tcPr>
            <w:tcW w:w="399" w:type="dxa"/>
            <w:vMerge/>
          </w:tcPr>
          <w:p w:rsidR="0083297C" w:rsidRPr="006F0D91" w:rsidRDefault="0083297C" w:rsidP="00761668">
            <w:pPr>
              <w:spacing w:line="240" w:lineRule="auto"/>
              <w:rPr>
                <w:rFonts w:ascii="Arial" w:hAnsi="Arial"/>
                <w:color w:val="000000" w:themeColor="dark1"/>
                <w:kern w:val="24"/>
                <w:sz w:val="22"/>
                <w:szCs w:val="22"/>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Pr>
            </w:pPr>
            <w:r w:rsidRPr="006F0D91">
              <w:rPr>
                <w:rFonts w:ascii="Arial" w:hAnsi="Arial" w:cs="Narkisim"/>
                <w:color w:val="000000" w:themeColor="dark1"/>
                <w:kern w:val="24"/>
                <w:sz w:val="22"/>
                <w:szCs w:val="22"/>
                <w:rtl/>
              </w:rPr>
              <w:t>תוצרי מכוני פסדים</w:t>
            </w:r>
          </w:p>
        </w:tc>
      </w:tr>
      <w:tr w:rsidR="0083297C" w:rsidRPr="006F0D91" w:rsidTr="0047601B">
        <w:trPr>
          <w:trHeight w:val="50"/>
        </w:trPr>
        <w:tc>
          <w:tcPr>
            <w:tcW w:w="399"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7</w:t>
            </w:r>
          </w:p>
        </w:tc>
        <w:tc>
          <w:tcPr>
            <w:tcW w:w="3286" w:type="dxa"/>
            <w:vMerge w:val="restart"/>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מתכות</w:t>
            </w:r>
            <w:r w:rsidRPr="006F0D91">
              <w:rPr>
                <w:rFonts w:ascii="Arial" w:hAnsi="Arial"/>
                <w:color w:val="000000" w:themeColor="dark1"/>
                <w:kern w:val="24"/>
                <w:sz w:val="22"/>
                <w:szCs w:val="22"/>
                <w:rtl/>
              </w:rPr>
              <w:t xml:space="preserve"> כבדות </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proofErr w:type="spellStart"/>
            <w:r w:rsidRPr="006F0D91">
              <w:rPr>
                <w:rFonts w:ascii="Arial" w:hAnsi="Arial" w:cs="Narkisim"/>
                <w:color w:val="000000" w:themeColor="dark1"/>
                <w:kern w:val="24"/>
                <w:sz w:val="22"/>
                <w:szCs w:val="22"/>
                <w:rtl/>
              </w:rPr>
              <w:t>כוספאות</w:t>
            </w:r>
            <w:proofErr w:type="spellEnd"/>
            <w:r w:rsidRPr="006F0D91">
              <w:rPr>
                <w:rFonts w:ascii="Arial" w:hAnsi="Arial" w:cs="Narkisim"/>
                <w:color w:val="000000" w:themeColor="dark1"/>
                <w:kern w:val="24"/>
                <w:sz w:val="22"/>
                <w:szCs w:val="22"/>
                <w:rtl/>
              </w:rPr>
              <w:t xml:space="preserve"> </w:t>
            </w:r>
            <w:proofErr w:type="spellStart"/>
            <w:r w:rsidRPr="006F0D91">
              <w:rPr>
                <w:rFonts w:ascii="Arial" w:hAnsi="Arial" w:cs="Narkisim"/>
                <w:color w:val="000000" w:themeColor="dark1"/>
                <w:kern w:val="24"/>
                <w:sz w:val="22"/>
                <w:szCs w:val="22"/>
                <w:rtl/>
              </w:rPr>
              <w:t>קמחים</w:t>
            </w:r>
            <w:proofErr w:type="spellEnd"/>
            <w:r w:rsidRPr="006F0D91">
              <w:rPr>
                <w:rFonts w:ascii="Arial" w:hAnsi="Arial" w:cs="Narkisim"/>
                <w:color w:val="000000" w:themeColor="dark1"/>
                <w:kern w:val="24"/>
                <w:sz w:val="22"/>
                <w:szCs w:val="22"/>
                <w:rtl/>
              </w:rPr>
              <w:t xml:space="preserve"> שמנים </w:t>
            </w:r>
          </w:p>
        </w:tc>
      </w:tr>
      <w:tr w:rsidR="0083297C" w:rsidRPr="006F0D91" w:rsidTr="0047601B">
        <w:trPr>
          <w:trHeight w:val="50"/>
        </w:trPr>
        <w:tc>
          <w:tcPr>
            <w:tcW w:w="399"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3286" w:type="dxa"/>
            <w:vMerge/>
          </w:tcPr>
          <w:p w:rsidR="0083297C" w:rsidRPr="006F0D91" w:rsidRDefault="0083297C" w:rsidP="00761668">
            <w:pPr>
              <w:spacing w:line="240" w:lineRule="auto"/>
              <w:rPr>
                <w:rFonts w:ascii="Arial" w:hAnsi="Arial"/>
                <w:color w:val="000000" w:themeColor="dark1"/>
                <w:kern w:val="24"/>
                <w:sz w:val="22"/>
                <w:szCs w:val="22"/>
                <w:rtl/>
              </w:rPr>
            </w:pP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מינרלים פוספטים</w:t>
            </w:r>
          </w:p>
        </w:tc>
      </w:tr>
      <w:tr w:rsidR="0083297C" w:rsidRPr="006F0D91" w:rsidTr="0047601B">
        <w:trPr>
          <w:trHeight w:val="50"/>
        </w:trPr>
        <w:tc>
          <w:tcPr>
            <w:tcW w:w="399"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8</w:t>
            </w:r>
          </w:p>
        </w:tc>
        <w:tc>
          <w:tcPr>
            <w:tcW w:w="3286" w:type="dxa"/>
          </w:tcPr>
          <w:p w:rsidR="0083297C" w:rsidRPr="006F0D91" w:rsidRDefault="0083297C" w:rsidP="00761668">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יסודות</w:t>
            </w:r>
            <w:r w:rsidRPr="006F0D91">
              <w:rPr>
                <w:rFonts w:ascii="Arial" w:hAnsi="Arial"/>
                <w:color w:val="000000" w:themeColor="dark1"/>
                <w:kern w:val="24"/>
                <w:sz w:val="22"/>
                <w:szCs w:val="22"/>
                <w:rtl/>
              </w:rPr>
              <w:t xml:space="preserve"> קורט </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83297C" w:rsidRPr="006F0D91" w:rsidTr="0047601B">
        <w:trPr>
          <w:trHeight w:val="426"/>
        </w:trPr>
        <w:tc>
          <w:tcPr>
            <w:tcW w:w="399" w:type="dxa"/>
          </w:tcPr>
          <w:p w:rsidR="0083297C" w:rsidRPr="006F0D91" w:rsidRDefault="0083297C" w:rsidP="00761668">
            <w:pPr>
              <w:spacing w:line="240" w:lineRule="auto"/>
              <w:rPr>
                <w:sz w:val="22"/>
                <w:szCs w:val="22"/>
                <w:rtl/>
              </w:rPr>
            </w:pPr>
            <w:r w:rsidRPr="006F0D91">
              <w:rPr>
                <w:sz w:val="22"/>
                <w:szCs w:val="22"/>
                <w:rtl/>
              </w:rPr>
              <w:t>9</w:t>
            </w:r>
          </w:p>
          <w:p w:rsidR="0083297C" w:rsidRPr="006F0D91" w:rsidRDefault="0083297C" w:rsidP="00761668">
            <w:pPr>
              <w:spacing w:line="240" w:lineRule="auto"/>
              <w:rPr>
                <w:sz w:val="22"/>
                <w:szCs w:val="22"/>
                <w:rtl/>
              </w:rPr>
            </w:pPr>
          </w:p>
        </w:tc>
        <w:tc>
          <w:tcPr>
            <w:tcW w:w="3286" w:type="dxa"/>
          </w:tcPr>
          <w:p w:rsidR="0083297C" w:rsidRPr="006F0D91" w:rsidRDefault="0083297C" w:rsidP="0083297C">
            <w:pPr>
              <w:spacing w:line="240" w:lineRule="auto"/>
              <w:jc w:val="left"/>
              <w:rPr>
                <w:sz w:val="22"/>
                <w:szCs w:val="22"/>
                <w:rtl/>
              </w:rPr>
            </w:pPr>
            <w:r w:rsidRPr="006F0D91">
              <w:rPr>
                <w:rFonts w:hint="cs"/>
                <w:sz w:val="22"/>
                <w:szCs w:val="22"/>
                <w:rtl/>
                <w:lang w:eastAsia="he-IL"/>
              </w:rPr>
              <w:t>קרינה רדיואקטיבית</w:t>
            </w:r>
          </w:p>
        </w:tc>
        <w:tc>
          <w:tcPr>
            <w:tcW w:w="4678" w:type="dxa"/>
          </w:tcPr>
          <w:p w:rsidR="0083297C" w:rsidRPr="006F0D91" w:rsidRDefault="0083297C" w:rsidP="007C20D2">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r>
      <w:tr w:rsidR="002045E2" w:rsidRPr="006F0D91" w:rsidTr="00F030C6">
        <w:trPr>
          <w:trHeight w:val="426"/>
        </w:trPr>
        <w:tc>
          <w:tcPr>
            <w:tcW w:w="399" w:type="dxa"/>
            <w:shd w:val="clear" w:color="auto" w:fill="auto"/>
          </w:tcPr>
          <w:p w:rsidR="002045E2" w:rsidRPr="006F0D91" w:rsidRDefault="002045E2" w:rsidP="0047601B">
            <w:pPr>
              <w:spacing w:line="240" w:lineRule="auto"/>
              <w:rPr>
                <w:sz w:val="22"/>
                <w:szCs w:val="22"/>
                <w:rtl/>
              </w:rPr>
            </w:pPr>
            <w:r>
              <w:rPr>
                <w:rFonts w:hint="cs"/>
                <w:sz w:val="22"/>
                <w:szCs w:val="22"/>
                <w:rtl/>
              </w:rPr>
              <w:t>10</w:t>
            </w:r>
          </w:p>
        </w:tc>
        <w:tc>
          <w:tcPr>
            <w:tcW w:w="3286" w:type="dxa"/>
            <w:shd w:val="clear" w:color="auto" w:fill="auto"/>
          </w:tcPr>
          <w:p w:rsidR="002045E2" w:rsidRPr="002045E2" w:rsidRDefault="002045E2" w:rsidP="00D766E9">
            <w:pPr>
              <w:spacing w:line="240" w:lineRule="auto"/>
              <w:jc w:val="left"/>
              <w:rPr>
                <w:sz w:val="22"/>
                <w:szCs w:val="22"/>
                <w:highlight w:val="yellow"/>
                <w:rtl/>
                <w:lang w:eastAsia="he-IL"/>
              </w:rPr>
            </w:pPr>
            <w:r w:rsidRPr="00E14281">
              <w:rPr>
                <w:rFonts w:hint="cs"/>
                <w:sz w:val="22"/>
                <w:szCs w:val="22"/>
                <w:rtl/>
                <w:lang w:eastAsia="he-IL"/>
              </w:rPr>
              <w:t xml:space="preserve">תרכובות </w:t>
            </w:r>
            <w:proofErr w:type="spellStart"/>
            <w:r w:rsidRPr="00E14281">
              <w:rPr>
                <w:rFonts w:hint="cs"/>
                <w:sz w:val="22"/>
                <w:szCs w:val="22"/>
                <w:rtl/>
                <w:lang w:eastAsia="he-IL"/>
              </w:rPr>
              <w:t>אנ</w:t>
            </w:r>
            <w:proofErr w:type="spellEnd"/>
            <w:r w:rsidR="00D766E9" w:rsidRPr="00E14281">
              <w:rPr>
                <w:rFonts w:hint="cs"/>
                <w:sz w:val="22"/>
                <w:szCs w:val="22"/>
                <w:rtl/>
                <w:lang w:eastAsia="he-IL"/>
              </w:rPr>
              <w:t>-</w:t>
            </w:r>
            <w:r w:rsidRPr="00E14281">
              <w:rPr>
                <w:rFonts w:hint="cs"/>
                <w:sz w:val="22"/>
                <w:szCs w:val="22"/>
                <w:rtl/>
                <w:lang w:eastAsia="he-IL"/>
              </w:rPr>
              <w:t xml:space="preserve">אורגניות וחנקות </w:t>
            </w:r>
          </w:p>
        </w:tc>
        <w:tc>
          <w:tcPr>
            <w:tcW w:w="4678" w:type="dxa"/>
            <w:shd w:val="clear" w:color="auto" w:fill="auto"/>
          </w:tcPr>
          <w:p w:rsidR="002045E2" w:rsidRPr="002045E2" w:rsidRDefault="002045E2" w:rsidP="0047601B">
            <w:pPr>
              <w:pStyle w:val="NormalWeb"/>
              <w:spacing w:line="240" w:lineRule="auto"/>
              <w:jc w:val="left"/>
              <w:rPr>
                <w:rFonts w:ascii="Arial" w:hAnsi="Arial" w:cs="Narkisim"/>
                <w:color w:val="000000" w:themeColor="dark1"/>
                <w:kern w:val="24"/>
                <w:sz w:val="22"/>
                <w:szCs w:val="22"/>
                <w:highlight w:val="yellow"/>
                <w:rtl/>
              </w:rPr>
            </w:pPr>
            <w:r w:rsidRPr="00E14281">
              <w:rPr>
                <w:rFonts w:ascii="Arial" w:hAnsi="Arial" w:cs="Narkisim" w:hint="cs"/>
                <w:color w:val="000000" w:themeColor="dark1"/>
                <w:kern w:val="24"/>
                <w:sz w:val="22"/>
                <w:szCs w:val="22"/>
                <w:rtl/>
              </w:rPr>
              <w:t xml:space="preserve">מזון לחיות מחמד וחיות משק </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11</w:t>
            </w:r>
          </w:p>
        </w:tc>
        <w:tc>
          <w:tcPr>
            <w:tcW w:w="3286" w:type="dxa"/>
            <w:shd w:val="clear" w:color="auto" w:fill="auto"/>
          </w:tcPr>
          <w:p w:rsidR="0047601B" w:rsidRPr="006F0D91" w:rsidRDefault="0047601B" w:rsidP="0047601B">
            <w:pPr>
              <w:spacing w:line="240" w:lineRule="auto"/>
              <w:jc w:val="left"/>
              <w:rPr>
                <w:sz w:val="22"/>
                <w:szCs w:val="22"/>
                <w:rtl/>
              </w:rPr>
            </w:pPr>
            <w:proofErr w:type="spellStart"/>
            <w:r w:rsidRPr="006F0D91">
              <w:rPr>
                <w:rFonts w:hint="cs"/>
                <w:sz w:val="22"/>
                <w:szCs w:val="22"/>
                <w:rtl/>
                <w:lang w:eastAsia="he-IL"/>
              </w:rPr>
              <w:t>אקרילאמיד</w:t>
            </w:r>
            <w:proofErr w:type="spellEnd"/>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12</w:t>
            </w:r>
          </w:p>
        </w:tc>
        <w:tc>
          <w:tcPr>
            <w:tcW w:w="3286" w:type="dxa"/>
            <w:shd w:val="clear" w:color="auto" w:fill="auto"/>
          </w:tcPr>
          <w:p w:rsidR="0047601B" w:rsidRPr="006F0D91" w:rsidRDefault="0047601B" w:rsidP="0047601B">
            <w:pPr>
              <w:spacing w:line="240" w:lineRule="auto"/>
              <w:jc w:val="left"/>
              <w:rPr>
                <w:sz w:val="22"/>
                <w:szCs w:val="22"/>
                <w:rtl/>
              </w:rPr>
            </w:pPr>
            <w:r w:rsidRPr="006F0D91">
              <w:rPr>
                <w:rFonts w:hint="cs"/>
                <w:sz w:val="22"/>
                <w:szCs w:val="22"/>
                <w:rtl/>
                <w:lang w:eastAsia="he-IL"/>
              </w:rPr>
              <w:t>תכולות ויטמינים</w:t>
            </w:r>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r w:rsidR="0047601B" w:rsidRPr="006F0D91" w:rsidTr="00F030C6">
        <w:trPr>
          <w:trHeight w:val="426"/>
        </w:trPr>
        <w:tc>
          <w:tcPr>
            <w:tcW w:w="399" w:type="dxa"/>
            <w:shd w:val="clear" w:color="auto" w:fill="auto"/>
          </w:tcPr>
          <w:p w:rsidR="0047601B" w:rsidRPr="006F0D91" w:rsidRDefault="0047601B" w:rsidP="0047601B">
            <w:pPr>
              <w:spacing w:line="240" w:lineRule="auto"/>
              <w:rPr>
                <w:sz w:val="22"/>
                <w:szCs w:val="22"/>
                <w:rtl/>
              </w:rPr>
            </w:pPr>
            <w:r w:rsidRPr="006F0D91">
              <w:rPr>
                <w:rFonts w:hint="cs"/>
                <w:sz w:val="22"/>
                <w:szCs w:val="22"/>
                <w:rtl/>
              </w:rPr>
              <w:t>13</w:t>
            </w:r>
          </w:p>
        </w:tc>
        <w:tc>
          <w:tcPr>
            <w:tcW w:w="3286" w:type="dxa"/>
            <w:shd w:val="clear" w:color="auto" w:fill="auto"/>
          </w:tcPr>
          <w:p w:rsidR="0047601B" w:rsidRPr="006F0D91" w:rsidRDefault="0047601B" w:rsidP="0047601B">
            <w:pPr>
              <w:spacing w:line="240" w:lineRule="auto"/>
              <w:jc w:val="left"/>
              <w:rPr>
                <w:sz w:val="22"/>
                <w:szCs w:val="22"/>
                <w:rtl/>
              </w:rPr>
            </w:pPr>
            <w:r w:rsidRPr="006F0D91">
              <w:rPr>
                <w:rFonts w:hint="cs"/>
                <w:sz w:val="22"/>
                <w:szCs w:val="22"/>
                <w:rtl/>
                <w:lang w:eastAsia="he-IL"/>
              </w:rPr>
              <w:t xml:space="preserve">אנליזות הכוללת תכולות תזונתיות </w:t>
            </w:r>
          </w:p>
        </w:tc>
        <w:tc>
          <w:tcPr>
            <w:tcW w:w="4678" w:type="dxa"/>
            <w:shd w:val="clear" w:color="auto" w:fill="auto"/>
          </w:tcPr>
          <w:p w:rsidR="0047601B" w:rsidRPr="006F0D91" w:rsidRDefault="0047601B" w:rsidP="0047601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r>
    </w:tbl>
    <w:p w:rsidR="000E2A96" w:rsidRPr="006F0D91" w:rsidRDefault="000E2A96" w:rsidP="000E2A96">
      <w:pPr>
        <w:rPr>
          <w:rtl/>
        </w:rPr>
      </w:pPr>
    </w:p>
    <w:p w:rsidR="006715F0" w:rsidRPr="006F0D91" w:rsidRDefault="006715F0"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A62DBE" w:rsidRPr="006F0D91" w:rsidRDefault="00A62DBE" w:rsidP="000E2A96">
      <w:pPr>
        <w:rPr>
          <w:rtl/>
        </w:rPr>
      </w:pPr>
    </w:p>
    <w:p w:rsidR="006715F0" w:rsidRPr="006F0D91" w:rsidRDefault="006715F0" w:rsidP="000E2A96">
      <w:pPr>
        <w:rPr>
          <w:rtl/>
        </w:rPr>
      </w:pPr>
    </w:p>
    <w:p w:rsidR="007C20D2" w:rsidRPr="006F0D91" w:rsidRDefault="00D60778" w:rsidP="00D60778">
      <w:pPr>
        <w:pStyle w:val="31"/>
        <w:bidi/>
        <w:rPr>
          <w:rtl/>
        </w:rPr>
      </w:pPr>
      <w:r w:rsidRPr="006F0D91">
        <w:rPr>
          <w:rFonts w:hint="cs"/>
          <w:rtl/>
        </w:rPr>
        <w:lastRenderedPageBreak/>
        <w:t>מ</w:t>
      </w:r>
      <w:r w:rsidR="007C20D2" w:rsidRPr="006F0D91">
        <w:rPr>
          <w:rFonts w:hint="cs"/>
          <w:rtl/>
        </w:rPr>
        <w:t>פרט בדיקות</w:t>
      </w:r>
      <w:r w:rsidRPr="006F0D91">
        <w:rPr>
          <w:rFonts w:hint="cs"/>
          <w:rtl/>
        </w:rPr>
        <w:t xml:space="preserve"> טכני</w:t>
      </w:r>
      <w:r w:rsidR="007C20D2" w:rsidRPr="006F0D91">
        <w:rPr>
          <w:rFonts w:hint="cs"/>
          <w:rtl/>
        </w:rPr>
        <w:t xml:space="preserve"> לכל מזהם</w:t>
      </w:r>
    </w:p>
    <w:p w:rsidR="007A4A8D" w:rsidRPr="006F0D91" w:rsidRDefault="007A4A8D" w:rsidP="004B62BA">
      <w:pPr>
        <w:rPr>
          <w:rtl/>
          <w:lang w:val="x-none" w:eastAsia="x-none"/>
        </w:rPr>
      </w:pPr>
      <w:r w:rsidRPr="006F0D91">
        <w:rPr>
          <w:rFonts w:hint="cs"/>
          <w:rtl/>
          <w:lang w:val="x-none" w:eastAsia="x-none"/>
        </w:rPr>
        <w:t>יובהר כי כלל הבדיקות שלהלן תידרשנה לתיקוף</w:t>
      </w:r>
      <w:r w:rsidR="00D37D52" w:rsidRPr="006F0D91">
        <w:rPr>
          <w:rFonts w:hint="cs"/>
          <w:rtl/>
          <w:lang w:val="x-none" w:eastAsia="x-none"/>
        </w:rPr>
        <w:t xml:space="preserve"> וכי יתכן שיוספו חומרים לרש</w:t>
      </w:r>
      <w:r w:rsidR="004B62BA" w:rsidRPr="006F0D91">
        <w:rPr>
          <w:rFonts w:hint="cs"/>
          <w:rtl/>
          <w:lang w:val="x-none" w:eastAsia="x-none"/>
        </w:rPr>
        <w:t>ימה תוך מתן התארגנות של חצי שנה.</w:t>
      </w:r>
    </w:p>
    <w:tbl>
      <w:tblPr>
        <w:tblStyle w:val="173"/>
        <w:bidiVisual/>
        <w:tblW w:w="8789" w:type="dxa"/>
        <w:tblInd w:w="40" w:type="dxa"/>
        <w:tblLayout w:type="fixed"/>
        <w:tblLook w:val="04A0" w:firstRow="1" w:lastRow="0" w:firstColumn="1" w:lastColumn="0" w:noHBand="0" w:noVBand="1"/>
      </w:tblPr>
      <w:tblGrid>
        <w:gridCol w:w="567"/>
        <w:gridCol w:w="1701"/>
        <w:gridCol w:w="2552"/>
        <w:gridCol w:w="1275"/>
        <w:gridCol w:w="1418"/>
        <w:gridCol w:w="1276"/>
      </w:tblGrid>
      <w:tr w:rsidR="007C20D2" w:rsidRPr="006F0D91" w:rsidTr="00125132">
        <w:trPr>
          <w:trHeight w:val="568"/>
          <w:tblHeader/>
        </w:trPr>
        <w:tc>
          <w:tcPr>
            <w:tcW w:w="567" w:type="dxa"/>
            <w:shd w:val="clear" w:color="auto" w:fill="F2F2F2" w:themeFill="background1" w:themeFillShade="F2"/>
          </w:tcPr>
          <w:p w:rsidR="007C20D2" w:rsidRPr="006F0D91" w:rsidRDefault="007C20D2" w:rsidP="007C20D2">
            <w:pPr>
              <w:spacing w:line="240" w:lineRule="auto"/>
              <w:ind w:left="41"/>
              <w:rPr>
                <w:rFonts w:ascii="Arial" w:hAnsi="Arial"/>
                <w:b/>
                <w:bCs/>
                <w:sz w:val="20"/>
                <w:szCs w:val="20"/>
                <w:rtl/>
                <w:lang w:eastAsia="he-IL"/>
              </w:rPr>
            </w:pPr>
            <w:r w:rsidRPr="006F0D91">
              <w:rPr>
                <w:rFonts w:ascii="Arial" w:hAnsi="Arial" w:hint="cs"/>
                <w:b/>
                <w:bCs/>
                <w:sz w:val="20"/>
                <w:szCs w:val="20"/>
                <w:rtl/>
                <w:lang w:eastAsia="he-IL"/>
              </w:rPr>
              <w:t>#</w:t>
            </w:r>
          </w:p>
        </w:tc>
        <w:tc>
          <w:tcPr>
            <w:tcW w:w="1701" w:type="dxa"/>
            <w:shd w:val="clear" w:color="auto" w:fill="F2F2F2" w:themeFill="background1" w:themeFillShade="F2"/>
            <w:hideMark/>
          </w:tcPr>
          <w:p w:rsidR="007C20D2" w:rsidRPr="006F0D91" w:rsidRDefault="007C20D2" w:rsidP="007C20D2">
            <w:pPr>
              <w:spacing w:line="240" w:lineRule="auto"/>
              <w:ind w:left="41"/>
              <w:jc w:val="left"/>
              <w:rPr>
                <w:rFonts w:ascii="Arial" w:hAnsi="Arial"/>
                <w:b/>
                <w:bCs/>
                <w:sz w:val="20"/>
                <w:szCs w:val="20"/>
                <w:lang w:eastAsia="he-IL"/>
              </w:rPr>
            </w:pPr>
            <w:r w:rsidRPr="006F0D91">
              <w:rPr>
                <w:rFonts w:ascii="Arial" w:hAnsi="Arial"/>
                <w:b/>
                <w:bCs/>
                <w:sz w:val="20"/>
                <w:szCs w:val="20"/>
                <w:rtl/>
                <w:lang w:eastAsia="he-IL"/>
              </w:rPr>
              <w:t>סוג מזהם</w:t>
            </w:r>
          </w:p>
        </w:tc>
        <w:tc>
          <w:tcPr>
            <w:tcW w:w="2552" w:type="dxa"/>
            <w:shd w:val="clear" w:color="auto" w:fill="F2F2F2" w:themeFill="background1" w:themeFillShade="F2"/>
          </w:tcPr>
          <w:p w:rsidR="007C20D2" w:rsidRPr="006F0D91" w:rsidRDefault="007C20D2" w:rsidP="007C20D2">
            <w:pPr>
              <w:spacing w:line="240" w:lineRule="auto"/>
              <w:ind w:left="41"/>
              <w:jc w:val="left"/>
              <w:rPr>
                <w:rFonts w:ascii="Arial" w:hAnsi="Arial"/>
                <w:b/>
                <w:bCs/>
                <w:sz w:val="14"/>
                <w:szCs w:val="14"/>
                <w:rtl/>
                <w:lang w:eastAsia="he-IL"/>
              </w:rPr>
            </w:pPr>
            <w:r w:rsidRPr="006F0D91">
              <w:rPr>
                <w:rFonts w:ascii="Arial" w:hAnsi="Arial" w:hint="eastAsia"/>
                <w:b/>
                <w:bCs/>
                <w:sz w:val="14"/>
                <w:szCs w:val="14"/>
                <w:rtl/>
                <w:lang w:eastAsia="he-IL"/>
              </w:rPr>
              <w:t>תכולה</w:t>
            </w:r>
          </w:p>
        </w:tc>
        <w:tc>
          <w:tcPr>
            <w:tcW w:w="1275" w:type="dxa"/>
            <w:shd w:val="clear" w:color="auto" w:fill="F2F2F2" w:themeFill="background1" w:themeFillShade="F2"/>
            <w:hideMark/>
          </w:tcPr>
          <w:p w:rsidR="007C20D2" w:rsidRPr="006F0D91" w:rsidRDefault="007A4A8D" w:rsidP="00BA5BBB">
            <w:pPr>
              <w:spacing w:line="240" w:lineRule="auto"/>
              <w:ind w:left="41"/>
              <w:jc w:val="left"/>
              <w:rPr>
                <w:rFonts w:ascii="Arial" w:hAnsi="Arial"/>
                <w:b/>
                <w:bCs/>
                <w:sz w:val="20"/>
                <w:szCs w:val="20"/>
                <w:rtl/>
                <w:lang w:eastAsia="he-IL"/>
              </w:rPr>
            </w:pPr>
            <w:r w:rsidRPr="006F0D91">
              <w:rPr>
                <w:rFonts w:ascii="Arial" w:hAnsi="Arial" w:hint="cs"/>
                <w:b/>
                <w:bCs/>
                <w:sz w:val="20"/>
                <w:szCs w:val="20"/>
                <w:rtl/>
                <w:lang w:eastAsia="he-IL"/>
              </w:rPr>
              <w:t>טכנולוגיה</w:t>
            </w:r>
            <w:r w:rsidR="00BA5BBB" w:rsidRPr="006F0D91">
              <w:rPr>
                <w:rFonts w:ascii="Arial" w:hAnsi="Arial" w:hint="cs"/>
                <w:b/>
                <w:bCs/>
                <w:sz w:val="20"/>
                <w:szCs w:val="20"/>
                <w:rtl/>
                <w:lang w:eastAsia="he-IL"/>
              </w:rPr>
              <w:t xml:space="preserve"> </w:t>
            </w:r>
          </w:p>
        </w:tc>
        <w:tc>
          <w:tcPr>
            <w:tcW w:w="1418" w:type="dxa"/>
            <w:shd w:val="clear" w:color="auto" w:fill="F2F2F2" w:themeFill="background1" w:themeFillShade="F2"/>
          </w:tcPr>
          <w:p w:rsidR="007C20D2" w:rsidRPr="006F0D91" w:rsidRDefault="007C20D2" w:rsidP="007C20D2">
            <w:pPr>
              <w:spacing w:line="240" w:lineRule="auto"/>
              <w:ind w:left="41"/>
              <w:jc w:val="center"/>
              <w:rPr>
                <w:rFonts w:ascii="Arial" w:hAnsi="Arial"/>
                <w:b/>
                <w:bCs/>
                <w:sz w:val="16"/>
                <w:szCs w:val="16"/>
                <w:rtl/>
                <w:lang w:eastAsia="he-IL"/>
              </w:rPr>
            </w:pPr>
            <w:r w:rsidRPr="006F0D91">
              <w:rPr>
                <w:rFonts w:ascii="Arial" w:hAnsi="Arial"/>
                <w:b/>
                <w:bCs/>
                <w:sz w:val="16"/>
                <w:szCs w:val="16"/>
                <w:lang w:eastAsia="he-IL"/>
              </w:rPr>
              <w:t xml:space="preserve">LOD </w:t>
            </w:r>
          </w:p>
          <w:p w:rsidR="007C20D2" w:rsidRPr="006F0D91" w:rsidRDefault="007C20D2" w:rsidP="007C20D2">
            <w:pPr>
              <w:spacing w:line="240" w:lineRule="auto"/>
              <w:ind w:left="41"/>
              <w:jc w:val="center"/>
              <w:rPr>
                <w:rFonts w:ascii="Arial" w:hAnsi="Arial"/>
                <w:b/>
                <w:bCs/>
                <w:sz w:val="16"/>
                <w:szCs w:val="16"/>
                <w:lang w:eastAsia="he-IL"/>
              </w:rPr>
            </w:pPr>
            <w:r w:rsidRPr="006F0D91">
              <w:rPr>
                <w:rFonts w:ascii="Arial" w:hAnsi="Arial"/>
                <w:b/>
                <w:bCs/>
                <w:sz w:val="16"/>
                <w:szCs w:val="16"/>
                <w:lang w:eastAsia="he-IL"/>
              </w:rPr>
              <w:t>(Limit of detection)</w:t>
            </w:r>
          </w:p>
        </w:tc>
        <w:tc>
          <w:tcPr>
            <w:tcW w:w="1276" w:type="dxa"/>
            <w:shd w:val="clear" w:color="auto" w:fill="F2F2F2" w:themeFill="background1" w:themeFillShade="F2"/>
          </w:tcPr>
          <w:p w:rsidR="007C20D2" w:rsidRPr="006F0D91" w:rsidRDefault="007C20D2" w:rsidP="007C20D2">
            <w:pPr>
              <w:spacing w:line="240" w:lineRule="auto"/>
              <w:ind w:left="41"/>
              <w:jc w:val="center"/>
              <w:rPr>
                <w:rFonts w:ascii="Arial" w:hAnsi="Arial"/>
                <w:b/>
                <w:bCs/>
                <w:sz w:val="16"/>
                <w:szCs w:val="16"/>
                <w:rtl/>
                <w:lang w:eastAsia="he-IL"/>
              </w:rPr>
            </w:pPr>
            <w:r w:rsidRPr="006F0D91">
              <w:rPr>
                <w:rFonts w:ascii="Arial" w:hAnsi="Arial"/>
                <w:b/>
                <w:bCs/>
                <w:sz w:val="16"/>
                <w:szCs w:val="16"/>
                <w:lang w:eastAsia="he-IL"/>
              </w:rPr>
              <w:t>LOQ</w:t>
            </w:r>
          </w:p>
          <w:p w:rsidR="007C20D2" w:rsidRPr="006F0D91" w:rsidRDefault="007C20D2" w:rsidP="007C20D2">
            <w:pPr>
              <w:spacing w:line="240" w:lineRule="auto"/>
              <w:ind w:left="41"/>
              <w:jc w:val="center"/>
              <w:rPr>
                <w:rFonts w:ascii="Arial" w:hAnsi="Arial"/>
                <w:b/>
                <w:bCs/>
                <w:sz w:val="16"/>
                <w:szCs w:val="16"/>
                <w:lang w:eastAsia="he-IL"/>
              </w:rPr>
            </w:pPr>
            <w:r w:rsidRPr="006F0D91">
              <w:rPr>
                <w:rFonts w:ascii="Arial" w:hAnsi="Arial"/>
                <w:b/>
                <w:bCs/>
                <w:sz w:val="16"/>
                <w:szCs w:val="16"/>
                <w:lang w:eastAsia="he-IL"/>
              </w:rPr>
              <w:t>(Limit of quantitation)</w:t>
            </w:r>
          </w:p>
        </w:tc>
      </w:tr>
      <w:tr w:rsidR="007C20D2" w:rsidRPr="006F0D91" w:rsidTr="00125132">
        <w:trPr>
          <w:trHeight w:val="189"/>
        </w:trPr>
        <w:tc>
          <w:tcPr>
            <w:tcW w:w="567" w:type="dxa"/>
            <w:vMerge w:val="restart"/>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1</w:t>
            </w:r>
          </w:p>
        </w:tc>
        <w:tc>
          <w:tcPr>
            <w:tcW w:w="1701" w:type="dxa"/>
            <w:vMerge w:val="restart"/>
            <w:hideMark/>
          </w:tcPr>
          <w:p w:rsidR="007C20D2" w:rsidRPr="006F0D91" w:rsidRDefault="007C20D2" w:rsidP="007C20D2">
            <w:pPr>
              <w:spacing w:line="240" w:lineRule="auto"/>
              <w:ind w:left="41"/>
              <w:rPr>
                <w:rFonts w:ascii="Arial" w:hAnsi="Arial"/>
                <w:sz w:val="18"/>
                <w:szCs w:val="18"/>
                <w:lang w:eastAsia="he-IL"/>
              </w:rPr>
            </w:pPr>
            <w:proofErr w:type="spellStart"/>
            <w:r w:rsidRPr="006F0D91">
              <w:rPr>
                <w:rFonts w:ascii="Arial" w:hAnsi="Arial"/>
                <w:sz w:val="18"/>
                <w:szCs w:val="18"/>
                <w:rtl/>
                <w:lang w:eastAsia="he-IL"/>
              </w:rPr>
              <w:t>מיקוטוקסינים</w:t>
            </w:r>
            <w:proofErr w:type="spellEnd"/>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Aflatoxin</w:t>
            </w:r>
          </w:p>
        </w:tc>
        <w:tc>
          <w:tcPr>
            <w:tcW w:w="1275" w:type="dxa"/>
            <w:vMerge w:val="restart"/>
            <w:hideMark/>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LC-MS/MS</w:t>
            </w:r>
          </w:p>
        </w:tc>
        <w:tc>
          <w:tcPr>
            <w:tcW w:w="1418"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0.001ppm</w:t>
            </w:r>
          </w:p>
        </w:tc>
        <w:tc>
          <w:tcPr>
            <w:tcW w:w="1276"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0.0025 ppm</w:t>
            </w:r>
          </w:p>
        </w:tc>
      </w:tr>
      <w:tr w:rsidR="007C20D2" w:rsidRPr="006F0D91" w:rsidTr="00125132">
        <w:trPr>
          <w:trHeight w:val="237"/>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Ochratoxin</w:t>
            </w:r>
            <w:proofErr w:type="spellEnd"/>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0.008PPM</w:t>
            </w:r>
          </w:p>
        </w:tc>
        <w:tc>
          <w:tcPr>
            <w:tcW w:w="1276" w:type="dxa"/>
          </w:tcPr>
          <w:p w:rsidR="007C20D2" w:rsidRPr="006F0D91" w:rsidRDefault="007C20D2" w:rsidP="0038070B">
            <w:pPr>
              <w:bidi w:val="0"/>
              <w:spacing w:line="240" w:lineRule="auto"/>
              <w:ind w:left="41"/>
              <w:rPr>
                <w:rFonts w:ascii="Arial" w:hAnsi="Arial"/>
                <w:sz w:val="18"/>
                <w:szCs w:val="18"/>
                <w:lang w:eastAsia="he-IL"/>
              </w:rPr>
            </w:pPr>
            <w:r w:rsidRPr="006F0D91">
              <w:rPr>
                <w:rFonts w:ascii="Arial" w:hAnsi="Arial"/>
                <w:sz w:val="18"/>
                <w:szCs w:val="18"/>
                <w:lang w:eastAsia="he-IL"/>
              </w:rPr>
              <w:t>0.</w:t>
            </w:r>
            <w:r w:rsidR="0038070B" w:rsidRPr="006F0D91">
              <w:rPr>
                <w:rFonts w:ascii="Arial" w:hAnsi="Arial"/>
                <w:sz w:val="18"/>
                <w:szCs w:val="18"/>
                <w:lang w:eastAsia="he-IL"/>
              </w:rPr>
              <w:t>025ppm</w:t>
            </w:r>
          </w:p>
        </w:tc>
      </w:tr>
      <w:tr w:rsidR="007C20D2" w:rsidRPr="006F0D91" w:rsidTr="00125132">
        <w:trPr>
          <w:trHeight w:val="168"/>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Don</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0.15ppm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0.45 ppm</w:t>
            </w:r>
          </w:p>
        </w:tc>
      </w:tr>
      <w:tr w:rsidR="007C20D2" w:rsidRPr="006F0D91" w:rsidTr="00125132">
        <w:trPr>
          <w:trHeight w:val="228"/>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Das</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0.03ppm</w:t>
            </w:r>
          </w:p>
        </w:tc>
        <w:tc>
          <w:tcPr>
            <w:tcW w:w="1276" w:type="dxa"/>
          </w:tcPr>
          <w:p w:rsidR="007C20D2" w:rsidRPr="006F0D91" w:rsidRDefault="007C20D2" w:rsidP="007C20D2">
            <w:pPr>
              <w:bidi w:val="0"/>
              <w:spacing w:line="240" w:lineRule="auto"/>
              <w:ind w:left="41"/>
              <w:rPr>
                <w:sz w:val="18"/>
                <w:szCs w:val="18"/>
                <w:lang w:eastAsia="he-IL"/>
              </w:rPr>
            </w:pPr>
            <w:r w:rsidRPr="006F0D91">
              <w:rPr>
                <w:rFonts w:ascii="Arial" w:hAnsi="Arial"/>
                <w:sz w:val="18"/>
                <w:szCs w:val="18"/>
                <w:lang w:eastAsia="he-IL"/>
              </w:rPr>
              <w:t>0.1 ppm</w:t>
            </w:r>
          </w:p>
        </w:tc>
      </w:tr>
      <w:tr w:rsidR="007C20D2" w:rsidRPr="006F0D91" w:rsidTr="00125132">
        <w:trPr>
          <w:trHeight w:val="50"/>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Zeralenon</w:t>
            </w:r>
            <w:proofErr w:type="spellEnd"/>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0.04 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0.125 ppm</w:t>
            </w:r>
          </w:p>
        </w:tc>
      </w:tr>
      <w:tr w:rsidR="007C20D2" w:rsidRPr="006F0D91" w:rsidTr="00125132">
        <w:trPr>
          <w:trHeight w:val="79"/>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Fumunasin</w:t>
            </w:r>
            <w:proofErr w:type="spellEnd"/>
            <w:r w:rsidRPr="006F0D91">
              <w:rPr>
                <w:rFonts w:ascii="Arial" w:hAnsi="Arial"/>
                <w:sz w:val="14"/>
                <w:szCs w:val="14"/>
                <w:lang w:eastAsia="he-IL"/>
              </w:rPr>
              <w:t xml:space="preserve"> B1+B2</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0.8ppm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2.5 ppm</w:t>
            </w:r>
          </w:p>
        </w:tc>
      </w:tr>
      <w:tr w:rsidR="007C20D2" w:rsidRPr="006F0D91" w:rsidTr="00125132">
        <w:trPr>
          <w:trHeight w:val="50"/>
        </w:trPr>
        <w:tc>
          <w:tcPr>
            <w:tcW w:w="567" w:type="dxa"/>
            <w:vMerge/>
          </w:tcPr>
          <w:p w:rsidR="007C20D2" w:rsidRPr="006F0D91" w:rsidRDefault="007C20D2" w:rsidP="00776DD4">
            <w:pPr>
              <w:pStyle w:val="af"/>
              <w:numPr>
                <w:ilvl w:val="0"/>
                <w:numId w:val="134"/>
              </w:numPr>
              <w:spacing w:line="240" w:lineRule="auto"/>
              <w:jc w:val="left"/>
              <w:rPr>
                <w:rFonts w:ascii="Arial" w:hAnsi="Arial"/>
                <w:sz w:val="20"/>
                <w:szCs w:val="20"/>
                <w:rtl/>
                <w:lang w:eastAsia="he-IL"/>
              </w:rPr>
            </w:pPr>
          </w:p>
        </w:tc>
        <w:tc>
          <w:tcPr>
            <w:tcW w:w="1701" w:type="dxa"/>
            <w:vMerge/>
          </w:tcPr>
          <w:p w:rsidR="007C20D2" w:rsidRPr="006F0D91" w:rsidRDefault="007C20D2" w:rsidP="007C20D2">
            <w:pPr>
              <w:spacing w:line="240" w:lineRule="auto"/>
              <w:ind w:left="41"/>
              <w:rPr>
                <w:rFonts w:ascii="Arial" w:hAnsi="Arial"/>
                <w:sz w:val="18"/>
                <w:szCs w:val="18"/>
                <w:rtl/>
                <w:lang w:eastAsia="he-IL"/>
              </w:rPr>
            </w:pP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T2+H2T</w:t>
            </w:r>
          </w:p>
        </w:tc>
        <w:tc>
          <w:tcPr>
            <w:tcW w:w="1275" w:type="dxa"/>
            <w:vMerge/>
          </w:tcPr>
          <w:p w:rsidR="007C20D2" w:rsidRPr="006F0D91" w:rsidRDefault="007C20D2" w:rsidP="007C20D2">
            <w:pPr>
              <w:bidi w:val="0"/>
              <w:spacing w:line="240" w:lineRule="auto"/>
              <w:ind w:left="41"/>
              <w:rPr>
                <w:rFonts w:ascii="Arial" w:hAnsi="Arial"/>
                <w:sz w:val="18"/>
                <w:szCs w:val="18"/>
                <w:lang w:eastAsia="he-IL"/>
              </w:rPr>
            </w:pP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40 ppm</w:t>
            </w:r>
          </w:p>
        </w:tc>
        <w:tc>
          <w:tcPr>
            <w:tcW w:w="1276"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0.025 ppm</w:t>
            </w:r>
          </w:p>
        </w:tc>
      </w:tr>
      <w:tr w:rsidR="007C20D2" w:rsidRPr="006F0D91" w:rsidTr="00125132">
        <w:trPr>
          <w:trHeight w:val="6559"/>
        </w:trPr>
        <w:tc>
          <w:tcPr>
            <w:tcW w:w="567" w:type="dxa"/>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2</w:t>
            </w:r>
          </w:p>
        </w:tc>
        <w:tc>
          <w:tcPr>
            <w:tcW w:w="1701" w:type="dxa"/>
            <w:hideMark/>
          </w:tcPr>
          <w:p w:rsidR="007C20D2" w:rsidRPr="006F0D91" w:rsidRDefault="007C20D2" w:rsidP="007C20D2">
            <w:pPr>
              <w:spacing w:line="240" w:lineRule="auto"/>
              <w:ind w:left="41"/>
              <w:rPr>
                <w:rFonts w:ascii="Arial" w:hAnsi="Arial"/>
                <w:sz w:val="18"/>
                <w:szCs w:val="18"/>
                <w:rtl/>
                <w:lang w:eastAsia="he-IL"/>
              </w:rPr>
            </w:pPr>
            <w:r w:rsidRPr="006F0D91">
              <w:rPr>
                <w:rFonts w:ascii="Arial" w:hAnsi="Arial"/>
                <w:sz w:val="18"/>
                <w:szCs w:val="18"/>
                <w:rtl/>
                <w:lang w:eastAsia="he-IL"/>
              </w:rPr>
              <w:t>תרופות ווטרינריות</w:t>
            </w:r>
            <w:r w:rsidRPr="006F0D91">
              <w:rPr>
                <w:rFonts w:ascii="Arial" w:hAnsi="Arial" w:hint="cs"/>
                <w:sz w:val="18"/>
                <w:szCs w:val="18"/>
                <w:rtl/>
                <w:lang w:eastAsia="he-IL"/>
              </w:rPr>
              <w:br/>
            </w:r>
            <w:r w:rsidRPr="006F0D91">
              <w:rPr>
                <w:rFonts w:ascii="Arial" w:hAnsi="Arial"/>
                <w:sz w:val="18"/>
                <w:szCs w:val="18"/>
                <w:rtl/>
                <w:lang w:eastAsia="he-IL"/>
              </w:rPr>
              <w:t xml:space="preserve"> </w:t>
            </w:r>
          </w:p>
        </w:tc>
        <w:tc>
          <w:tcPr>
            <w:tcW w:w="2552" w:type="dxa"/>
          </w:tcPr>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Sulfabenzamide</w:t>
            </w:r>
            <w:proofErr w:type="spellEnd"/>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Sulfa</w:t>
            </w:r>
            <w:r w:rsidR="00892C53" w:rsidRPr="006F0D91">
              <w:rPr>
                <w:rFonts w:ascii="Arial" w:hAnsi="Arial"/>
                <w:sz w:val="14"/>
                <w:szCs w:val="14"/>
                <w:lang w:eastAsia="he-IL"/>
              </w:rPr>
              <w:t>di</w:t>
            </w:r>
            <w:r w:rsidRPr="006F0D91">
              <w:rPr>
                <w:rFonts w:ascii="Arial" w:hAnsi="Arial"/>
                <w:sz w:val="14"/>
                <w:szCs w:val="14"/>
                <w:lang w:eastAsia="he-IL"/>
              </w:rPr>
              <w:t>midin</w:t>
            </w:r>
            <w:proofErr w:type="spellEnd"/>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Monensine</w:t>
            </w:r>
            <w:proofErr w:type="spellEnd"/>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Robenidine</w:t>
            </w:r>
            <w:proofErr w:type="spellEnd"/>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Amprolium</w:t>
            </w:r>
            <w:proofErr w:type="spellEnd"/>
          </w:p>
          <w:p w:rsidR="007C20D2" w:rsidRPr="006F0D91" w:rsidRDefault="007C20D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Chlortetracycline</w:t>
            </w:r>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Decoquinate</w:t>
            </w:r>
            <w:proofErr w:type="spellEnd"/>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Arial" w:hAnsi="Arial"/>
                <w:sz w:val="14"/>
                <w:szCs w:val="14"/>
                <w:lang w:eastAsia="he-IL"/>
              </w:rPr>
              <w:t>Flubendazole</w:t>
            </w:r>
            <w:proofErr w:type="spellEnd"/>
            <w:r w:rsidRPr="006F0D91">
              <w:rPr>
                <w:rFonts w:ascii="Arial" w:hAnsi="Arial"/>
                <w:sz w:val="14"/>
                <w:szCs w:val="14"/>
                <w:lang w:eastAsia="he-IL"/>
              </w:rPr>
              <w:t xml:space="preserve"> </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Oxtetracycline</w:t>
            </w:r>
            <w:proofErr w:type="spellEnd"/>
          </w:p>
          <w:p w:rsidR="0023686A"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Tetracyclin</w:t>
            </w:r>
            <w:proofErr w:type="spellEnd"/>
            <w:r w:rsidRPr="006F0D91">
              <w:rPr>
                <w:rFonts w:asciiTheme="majorBidi" w:hAnsiTheme="majorBidi"/>
                <w:sz w:val="14"/>
                <w:szCs w:val="14"/>
                <w:lang w:eastAsia="he-IL"/>
              </w:rPr>
              <w:t xml:space="preserve"> </w:t>
            </w:r>
          </w:p>
          <w:p w:rsidR="007C20D2" w:rsidRPr="006F0D91" w:rsidRDefault="007C20D2" w:rsidP="0023686A">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Doxycycline</w:t>
            </w:r>
          </w:p>
          <w:p w:rsidR="0023686A" w:rsidRPr="006F0D91" w:rsidRDefault="0023686A" w:rsidP="0023686A">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Chlortetracycline</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Virginiamycin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Bacitracin</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Tyolsine</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Lasalocid</w:t>
            </w:r>
            <w:proofErr w:type="spellEnd"/>
            <w:r w:rsidRPr="006F0D91">
              <w:rPr>
                <w:rFonts w:asciiTheme="majorBidi" w:hAnsiTheme="majorBidi"/>
                <w:sz w:val="14"/>
                <w:szCs w:val="14"/>
                <w:lang w:eastAsia="he-IL"/>
              </w:rPr>
              <w:t xml:space="preserve"> A</w:t>
            </w:r>
          </w:p>
          <w:p w:rsidR="005E0DAB" w:rsidRPr="006F0D91" w:rsidRDefault="005E0DAB" w:rsidP="005E0DAB">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Maduramycine</w:t>
            </w:r>
            <w:proofErr w:type="spellEnd"/>
            <w:r w:rsidRPr="006F0D91">
              <w:rPr>
                <w:rFonts w:asciiTheme="majorBidi" w:hAnsiTheme="majorBidi"/>
                <w:sz w:val="14"/>
                <w:szCs w:val="14"/>
                <w:lang w:eastAsia="he-IL"/>
              </w:rPr>
              <w:t xml:space="preserve"> </w:t>
            </w:r>
          </w:p>
          <w:p w:rsidR="007C20D2" w:rsidRPr="006F0D91" w:rsidRDefault="007C20D2" w:rsidP="00892C53">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Narasin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Nicarbazin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Salinomycine</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Diclazuril</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Halofuginone</w:t>
            </w:r>
            <w:proofErr w:type="spellEnd"/>
          </w:p>
          <w:p w:rsidR="00892C53"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Maduramycine</w:t>
            </w:r>
            <w:proofErr w:type="spellEnd"/>
          </w:p>
          <w:p w:rsidR="007C20D2" w:rsidRPr="006F0D91" w:rsidRDefault="007C20D2" w:rsidP="00892C53">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Clopidol</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Amoxicillin</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Ampicillin</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Colistin</w:t>
            </w:r>
            <w:proofErr w:type="spellEnd"/>
          </w:p>
          <w:p w:rsidR="007C20D2" w:rsidRPr="006F0D91" w:rsidRDefault="007C20D2" w:rsidP="007C20D2">
            <w:pPr>
              <w:bidi w:val="0"/>
              <w:spacing w:line="240" w:lineRule="auto"/>
              <w:ind w:left="41"/>
              <w:jc w:val="left"/>
              <w:rPr>
                <w:rFonts w:asciiTheme="majorBidi" w:hAnsiTheme="majorBidi"/>
                <w:sz w:val="14"/>
                <w:szCs w:val="14"/>
                <w:rtl/>
                <w:lang w:eastAsia="he-IL"/>
              </w:rPr>
            </w:pPr>
            <w:proofErr w:type="spellStart"/>
            <w:r w:rsidRPr="006F0D91">
              <w:rPr>
                <w:rFonts w:asciiTheme="majorBidi" w:hAnsiTheme="majorBidi"/>
                <w:sz w:val="14"/>
                <w:szCs w:val="14"/>
                <w:lang w:eastAsia="he-IL"/>
              </w:rPr>
              <w:t>Enrofloxacin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Florfenicol</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Neomycin</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Norfloxain</w:t>
            </w:r>
            <w:proofErr w:type="spellEnd"/>
          </w:p>
          <w:p w:rsidR="005E0DAB"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Phenoxymethyl</w:t>
            </w:r>
            <w:proofErr w:type="spellEnd"/>
          </w:p>
          <w:p w:rsidR="007C20D2" w:rsidRPr="006F0D91" w:rsidRDefault="007C20D2" w:rsidP="005E0DAB">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penicillin</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Polymixin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Spectinomycin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Lincomycin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Sulfachlorpyrazine</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Sulfadimethoxine</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Sulfadimidine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Sulfadiazine</w:t>
            </w:r>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Sulfamethoxazole</w:t>
            </w:r>
          </w:p>
          <w:p w:rsidR="007C20D2" w:rsidRPr="006F0D91" w:rsidRDefault="007C20D2" w:rsidP="007C20D2">
            <w:pPr>
              <w:bidi w:val="0"/>
              <w:spacing w:line="240" w:lineRule="auto"/>
              <w:ind w:left="41"/>
              <w:jc w:val="left"/>
              <w:rPr>
                <w:rFonts w:asciiTheme="majorBidi" w:hAnsiTheme="majorBidi"/>
                <w:sz w:val="14"/>
                <w:szCs w:val="14"/>
                <w:lang w:eastAsia="he-IL"/>
              </w:rPr>
            </w:pPr>
            <w:proofErr w:type="spellStart"/>
            <w:r w:rsidRPr="006F0D91">
              <w:rPr>
                <w:rFonts w:asciiTheme="majorBidi" w:hAnsiTheme="majorBidi"/>
                <w:sz w:val="14"/>
                <w:szCs w:val="14"/>
                <w:lang w:eastAsia="he-IL"/>
              </w:rPr>
              <w:t>Tilmicosin</w:t>
            </w:r>
            <w:proofErr w:type="spellEnd"/>
          </w:p>
          <w:p w:rsidR="007C20D2" w:rsidRPr="006F0D91" w:rsidRDefault="007C20D2" w:rsidP="007C20D2">
            <w:pPr>
              <w:bidi w:val="0"/>
              <w:spacing w:line="240" w:lineRule="auto"/>
              <w:ind w:left="41"/>
              <w:jc w:val="left"/>
              <w:rPr>
                <w:rFonts w:asciiTheme="majorBidi" w:hAnsiTheme="majorBidi"/>
                <w:sz w:val="14"/>
                <w:szCs w:val="14"/>
                <w:lang w:eastAsia="he-IL"/>
              </w:rPr>
            </w:pPr>
            <w:r w:rsidRPr="006F0D91">
              <w:rPr>
                <w:rFonts w:asciiTheme="majorBidi" w:hAnsiTheme="majorBidi"/>
                <w:sz w:val="14"/>
                <w:szCs w:val="14"/>
                <w:lang w:eastAsia="he-IL"/>
              </w:rPr>
              <w:t>Trimethoprim</w:t>
            </w:r>
          </w:p>
          <w:p w:rsidR="007C20D2" w:rsidRPr="006F0D91" w:rsidRDefault="007C20D2" w:rsidP="007C20D2">
            <w:pPr>
              <w:bidi w:val="0"/>
              <w:spacing w:line="240" w:lineRule="auto"/>
              <w:ind w:left="41"/>
              <w:jc w:val="left"/>
              <w:rPr>
                <w:rFonts w:ascii="Arial" w:hAnsi="Arial"/>
                <w:sz w:val="14"/>
                <w:szCs w:val="14"/>
                <w:lang w:eastAsia="he-IL"/>
              </w:rPr>
            </w:pPr>
            <w:proofErr w:type="spellStart"/>
            <w:r w:rsidRPr="006F0D91">
              <w:rPr>
                <w:rFonts w:asciiTheme="majorBidi" w:hAnsiTheme="majorBidi"/>
                <w:sz w:val="14"/>
                <w:szCs w:val="14"/>
                <w:lang w:eastAsia="he-IL"/>
              </w:rPr>
              <w:t>Cyromazine</w:t>
            </w:r>
            <w:proofErr w:type="spellEnd"/>
          </w:p>
        </w:tc>
        <w:tc>
          <w:tcPr>
            <w:tcW w:w="1275" w:type="dxa"/>
            <w:hideMark/>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LC-MS/MS</w:t>
            </w:r>
          </w:p>
        </w:tc>
        <w:tc>
          <w:tcPr>
            <w:tcW w:w="1418" w:type="dxa"/>
          </w:tcPr>
          <w:p w:rsidR="007C20D2" w:rsidRPr="006F0D91" w:rsidRDefault="007C20D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0.01 ppm</w:t>
            </w:r>
          </w:p>
        </w:tc>
        <w:tc>
          <w:tcPr>
            <w:tcW w:w="1276" w:type="dxa"/>
          </w:tcPr>
          <w:p w:rsidR="007C20D2" w:rsidRPr="006F0D91" w:rsidRDefault="007C20D2" w:rsidP="00BC79CE">
            <w:pPr>
              <w:pStyle w:val="af"/>
              <w:numPr>
                <w:ilvl w:val="1"/>
                <w:numId w:val="176"/>
              </w:numPr>
              <w:bidi w:val="0"/>
              <w:spacing w:line="240" w:lineRule="auto"/>
              <w:rPr>
                <w:rFonts w:ascii="Arial" w:hAnsi="Arial"/>
                <w:sz w:val="18"/>
                <w:szCs w:val="18"/>
                <w:lang w:eastAsia="he-IL"/>
              </w:rPr>
            </w:pPr>
            <w:r w:rsidRPr="006F0D91">
              <w:rPr>
                <w:rFonts w:ascii="Arial" w:hAnsi="Arial"/>
                <w:sz w:val="18"/>
                <w:szCs w:val="18"/>
                <w:lang w:eastAsia="he-IL"/>
              </w:rPr>
              <w:t>pm</w:t>
            </w:r>
          </w:p>
        </w:tc>
      </w:tr>
      <w:tr w:rsidR="007C20D2" w:rsidRPr="006F0D91" w:rsidTr="00125132">
        <w:trPr>
          <w:trHeight w:val="568"/>
        </w:trPr>
        <w:tc>
          <w:tcPr>
            <w:tcW w:w="567" w:type="dxa"/>
          </w:tcPr>
          <w:p w:rsidR="007C20D2" w:rsidRPr="006F0D91" w:rsidRDefault="007C20D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3</w:t>
            </w:r>
          </w:p>
        </w:tc>
        <w:tc>
          <w:tcPr>
            <w:tcW w:w="1701" w:type="dxa"/>
          </w:tcPr>
          <w:p w:rsidR="007C20D2" w:rsidRPr="006F0D91" w:rsidRDefault="007C20D2" w:rsidP="007C20D2">
            <w:pPr>
              <w:spacing w:line="240" w:lineRule="auto"/>
              <w:ind w:left="41"/>
              <w:rPr>
                <w:rFonts w:ascii="Arial" w:hAnsi="Arial"/>
                <w:sz w:val="18"/>
                <w:szCs w:val="18"/>
                <w:rtl/>
                <w:lang w:eastAsia="he-IL"/>
              </w:rPr>
            </w:pPr>
            <w:proofErr w:type="spellStart"/>
            <w:r w:rsidRPr="006F0D91">
              <w:rPr>
                <w:rFonts w:ascii="Arial" w:hAnsi="Arial" w:hint="cs"/>
                <w:sz w:val="18"/>
                <w:szCs w:val="18"/>
                <w:rtl/>
                <w:lang w:eastAsia="he-IL"/>
              </w:rPr>
              <w:t>דיוקסינים</w:t>
            </w:r>
            <w:proofErr w:type="spellEnd"/>
            <w:r w:rsidRPr="006F0D91">
              <w:rPr>
                <w:rFonts w:ascii="Arial" w:hAnsi="Arial" w:hint="cs"/>
                <w:sz w:val="18"/>
                <w:szCs w:val="18"/>
                <w:rtl/>
                <w:lang w:eastAsia="he-IL"/>
              </w:rPr>
              <w:t>,</w:t>
            </w:r>
          </w:p>
          <w:p w:rsidR="007C20D2" w:rsidRPr="006F0D91" w:rsidRDefault="007C20D2" w:rsidP="007C20D2">
            <w:pPr>
              <w:spacing w:line="240" w:lineRule="auto"/>
              <w:ind w:left="41"/>
              <w:rPr>
                <w:rFonts w:ascii="Arial" w:hAnsi="Arial"/>
                <w:sz w:val="18"/>
                <w:szCs w:val="18"/>
                <w:rtl/>
                <w:lang w:eastAsia="he-IL"/>
              </w:rPr>
            </w:pPr>
            <w:r w:rsidRPr="006F0D91">
              <w:rPr>
                <w:rFonts w:ascii="Arial" w:hAnsi="Arial" w:hint="cs"/>
                <w:sz w:val="18"/>
                <w:szCs w:val="18"/>
                <w:lang w:eastAsia="he-IL"/>
              </w:rPr>
              <w:t>PCB</w:t>
            </w:r>
            <w:r w:rsidRPr="006F0D91">
              <w:rPr>
                <w:rFonts w:ascii="Arial" w:hAnsi="Arial"/>
                <w:sz w:val="18"/>
                <w:szCs w:val="18"/>
                <w:lang w:eastAsia="he-IL"/>
              </w:rPr>
              <w:t>s</w:t>
            </w:r>
          </w:p>
        </w:tc>
        <w:tc>
          <w:tcPr>
            <w:tcW w:w="2552" w:type="dxa"/>
          </w:tcPr>
          <w:p w:rsidR="007C20D2" w:rsidRPr="006F0D91" w:rsidRDefault="007C20D2" w:rsidP="007C20D2">
            <w:pPr>
              <w:bidi w:val="0"/>
              <w:spacing w:line="240" w:lineRule="auto"/>
              <w:ind w:left="41"/>
              <w:rPr>
                <w:rFonts w:ascii="Arial" w:hAnsi="Arial"/>
                <w:sz w:val="14"/>
                <w:szCs w:val="14"/>
              </w:rPr>
            </w:pPr>
            <w:r w:rsidRPr="006F0D91">
              <w:rPr>
                <w:rFonts w:ascii="Arial" w:hAnsi="Arial"/>
                <w:sz w:val="14"/>
                <w:szCs w:val="14"/>
              </w:rPr>
              <w:t>WHO(PCDD/PCFF)</w:t>
            </w:r>
          </w:p>
          <w:p w:rsidR="007C20D2" w:rsidRPr="006F0D91" w:rsidRDefault="007C20D2" w:rsidP="007C20D2">
            <w:pPr>
              <w:bidi w:val="0"/>
              <w:spacing w:line="240" w:lineRule="auto"/>
              <w:ind w:left="41"/>
              <w:rPr>
                <w:rFonts w:ascii="Arial" w:hAnsi="Arial"/>
                <w:sz w:val="14"/>
                <w:szCs w:val="14"/>
              </w:rPr>
            </w:pPr>
            <w:r w:rsidRPr="006F0D91">
              <w:rPr>
                <w:rFonts w:ascii="Arial" w:hAnsi="Arial"/>
                <w:sz w:val="14"/>
                <w:szCs w:val="14"/>
              </w:rPr>
              <w:t>WHO(PCB ICES-6)</w:t>
            </w:r>
          </w:p>
          <w:p w:rsidR="007C20D2" w:rsidRPr="006F0D91" w:rsidRDefault="007C20D2" w:rsidP="007C20D2">
            <w:pPr>
              <w:bidi w:val="0"/>
              <w:spacing w:line="240" w:lineRule="auto"/>
              <w:ind w:left="41"/>
              <w:rPr>
                <w:rFonts w:ascii="Arial" w:hAnsi="Arial"/>
                <w:sz w:val="14"/>
                <w:szCs w:val="14"/>
              </w:rPr>
            </w:pPr>
            <w:r w:rsidRPr="006F0D91">
              <w:rPr>
                <w:rFonts w:ascii="Arial" w:hAnsi="Arial"/>
                <w:sz w:val="14"/>
                <w:szCs w:val="14"/>
              </w:rPr>
              <w:t>WHO-PCDD/F-PCB</w:t>
            </w:r>
          </w:p>
        </w:tc>
        <w:tc>
          <w:tcPr>
            <w:tcW w:w="1275" w:type="dxa"/>
          </w:tcPr>
          <w:p w:rsidR="007C20D2" w:rsidRPr="006F0D91" w:rsidRDefault="007C20D2" w:rsidP="007C20D2">
            <w:pPr>
              <w:bidi w:val="0"/>
              <w:spacing w:line="240" w:lineRule="auto"/>
              <w:ind w:left="41"/>
              <w:rPr>
                <w:rFonts w:ascii="Arial" w:hAnsi="Arial"/>
                <w:sz w:val="18"/>
                <w:szCs w:val="18"/>
              </w:rPr>
            </w:pPr>
            <w:r w:rsidRPr="006F0D91">
              <w:rPr>
                <w:rFonts w:ascii="Arial" w:hAnsi="Arial"/>
                <w:sz w:val="18"/>
                <w:szCs w:val="18"/>
              </w:rPr>
              <w:t>GC/MS</w:t>
            </w:r>
            <w:r w:rsidRPr="006F0D91">
              <w:rPr>
                <w:rFonts w:ascii="Arial" w:hAnsi="Arial" w:hint="cs"/>
                <w:sz w:val="18"/>
                <w:szCs w:val="18"/>
                <w:rtl/>
              </w:rPr>
              <w:t>-</w:t>
            </w:r>
            <w:r w:rsidRPr="006F0D91">
              <w:rPr>
                <w:rFonts w:ascii="Arial" w:hAnsi="Arial"/>
                <w:sz w:val="18"/>
                <w:szCs w:val="18"/>
              </w:rPr>
              <w:t>HR</w:t>
            </w:r>
          </w:p>
        </w:tc>
        <w:tc>
          <w:tcPr>
            <w:tcW w:w="1418" w:type="dxa"/>
          </w:tcPr>
          <w:p w:rsidR="007C20D2" w:rsidRPr="006F0D91" w:rsidRDefault="007C20D2" w:rsidP="007C20D2">
            <w:pPr>
              <w:bidi w:val="0"/>
              <w:spacing w:line="240" w:lineRule="auto"/>
              <w:ind w:left="41"/>
              <w:rPr>
                <w:rFonts w:ascii="Arial" w:hAnsi="Arial"/>
                <w:sz w:val="18"/>
                <w:szCs w:val="18"/>
              </w:rPr>
            </w:pPr>
            <w:r w:rsidRPr="006F0D91">
              <w:rPr>
                <w:rFonts w:ascii="Arial" w:hAnsi="Arial"/>
                <w:sz w:val="18"/>
                <w:szCs w:val="18"/>
              </w:rPr>
              <w:t xml:space="preserve">0.1 </w:t>
            </w:r>
            <w:proofErr w:type="spellStart"/>
            <w:r w:rsidRPr="006F0D91">
              <w:rPr>
                <w:rFonts w:ascii="Arial" w:hAnsi="Arial"/>
                <w:sz w:val="18"/>
                <w:szCs w:val="18"/>
              </w:rPr>
              <w:t>ppt</w:t>
            </w:r>
            <w:proofErr w:type="spellEnd"/>
          </w:p>
        </w:tc>
        <w:tc>
          <w:tcPr>
            <w:tcW w:w="1276" w:type="dxa"/>
          </w:tcPr>
          <w:p w:rsidR="007C20D2" w:rsidRPr="006F0D91" w:rsidRDefault="007C20D2" w:rsidP="00BC79CE">
            <w:pPr>
              <w:pStyle w:val="af"/>
              <w:numPr>
                <w:ilvl w:val="1"/>
                <w:numId w:val="177"/>
              </w:numPr>
              <w:bidi w:val="0"/>
              <w:spacing w:line="240" w:lineRule="auto"/>
              <w:rPr>
                <w:rFonts w:ascii="Arial" w:hAnsi="Arial"/>
                <w:sz w:val="18"/>
                <w:szCs w:val="18"/>
              </w:rPr>
            </w:pPr>
            <w:r w:rsidRPr="006F0D91">
              <w:rPr>
                <w:rFonts w:ascii="Arial" w:hAnsi="Arial"/>
                <w:sz w:val="18"/>
                <w:szCs w:val="18"/>
                <w:lang w:val="en-US"/>
              </w:rPr>
              <w:t>p</w:t>
            </w:r>
            <w:proofErr w:type="spellStart"/>
            <w:r w:rsidRPr="006F0D91">
              <w:rPr>
                <w:rFonts w:ascii="Arial" w:hAnsi="Arial"/>
                <w:sz w:val="18"/>
                <w:szCs w:val="18"/>
              </w:rPr>
              <w:t>pt</w:t>
            </w:r>
            <w:proofErr w:type="spellEnd"/>
          </w:p>
        </w:tc>
      </w:tr>
      <w:tr w:rsidR="009923EC" w:rsidRPr="006F0D91" w:rsidTr="009923EC">
        <w:trPr>
          <w:trHeight w:val="690"/>
        </w:trPr>
        <w:tc>
          <w:tcPr>
            <w:tcW w:w="567" w:type="dxa"/>
          </w:tcPr>
          <w:p w:rsidR="009923EC" w:rsidRPr="00E14281" w:rsidRDefault="009923EC" w:rsidP="009923EC">
            <w:pPr>
              <w:spacing w:line="240" w:lineRule="auto"/>
              <w:jc w:val="left"/>
              <w:rPr>
                <w:rFonts w:ascii="Arial" w:hAnsi="Arial"/>
                <w:sz w:val="20"/>
                <w:szCs w:val="20"/>
                <w:rtl/>
                <w:lang w:eastAsia="he-IL"/>
              </w:rPr>
            </w:pPr>
            <w:r w:rsidRPr="00E14281">
              <w:rPr>
                <w:rFonts w:ascii="Arial" w:hAnsi="Arial" w:hint="cs"/>
                <w:sz w:val="20"/>
                <w:szCs w:val="20"/>
                <w:rtl/>
                <w:lang w:eastAsia="he-IL"/>
              </w:rPr>
              <w:t>4</w:t>
            </w:r>
          </w:p>
        </w:tc>
        <w:tc>
          <w:tcPr>
            <w:tcW w:w="1701" w:type="dxa"/>
          </w:tcPr>
          <w:p w:rsidR="009923EC" w:rsidRPr="00E14281" w:rsidRDefault="009923EC" w:rsidP="009923EC">
            <w:pPr>
              <w:spacing w:line="240" w:lineRule="auto"/>
              <w:ind w:left="41"/>
              <w:rPr>
                <w:rFonts w:ascii="Arial" w:hAnsi="Arial"/>
                <w:sz w:val="18"/>
                <w:szCs w:val="18"/>
                <w:rtl/>
                <w:lang w:eastAsia="he-IL"/>
              </w:rPr>
            </w:pPr>
            <w:r w:rsidRPr="00E14281">
              <w:rPr>
                <w:rFonts w:ascii="Arial" w:hAnsi="Arial" w:hint="cs"/>
                <w:sz w:val="18"/>
                <w:szCs w:val="18"/>
                <w:rtl/>
                <w:lang w:eastAsia="he-IL"/>
              </w:rPr>
              <w:t>חומרי הדברה</w:t>
            </w:r>
          </w:p>
          <w:p w:rsidR="009923EC" w:rsidRPr="00E14281" w:rsidRDefault="009923EC" w:rsidP="009923EC">
            <w:pPr>
              <w:spacing w:line="240" w:lineRule="auto"/>
              <w:ind w:left="41"/>
              <w:rPr>
                <w:rFonts w:ascii="Arial" w:hAnsi="Arial"/>
                <w:sz w:val="18"/>
                <w:szCs w:val="18"/>
                <w:rtl/>
                <w:lang w:eastAsia="he-IL"/>
              </w:rPr>
            </w:pPr>
            <w:r w:rsidRPr="00E14281">
              <w:rPr>
                <w:rFonts w:ascii="Arial" w:hAnsi="Arial"/>
                <w:sz w:val="18"/>
                <w:szCs w:val="18"/>
                <w:lang w:eastAsia="he-IL"/>
              </w:rPr>
              <w:t>PPM</w:t>
            </w:r>
          </w:p>
        </w:tc>
        <w:tc>
          <w:tcPr>
            <w:tcW w:w="2552" w:type="dxa"/>
            <w:vAlign w:val="bottom"/>
          </w:tcPr>
          <w:p w:rsidR="009923EC" w:rsidRPr="00E14281" w:rsidRDefault="009923EC" w:rsidP="009923EC">
            <w:pPr>
              <w:bidi w:val="0"/>
              <w:spacing w:after="120" w:line="240" w:lineRule="auto"/>
              <w:ind w:left="283" w:hanging="283"/>
              <w:contextualSpacing/>
              <w:jc w:val="left"/>
              <w:rPr>
                <w:sz w:val="20"/>
                <w:szCs w:val="20"/>
                <w:lang w:eastAsia="he-IL"/>
              </w:rPr>
            </w:pPr>
            <w:r w:rsidRPr="00E14281">
              <w:rPr>
                <w:rFonts w:ascii="Arial" w:hAnsi="Arial" w:cs="Arial"/>
                <w:color w:val="000000"/>
                <w:sz w:val="20"/>
                <w:szCs w:val="20"/>
              </w:rPr>
              <w:t>ABAMECTIN</w:t>
            </w:r>
          </w:p>
        </w:tc>
        <w:tc>
          <w:tcPr>
            <w:tcW w:w="1275" w:type="dxa"/>
            <w:vAlign w:val="bottom"/>
          </w:tcPr>
          <w:p w:rsidR="006C03B9" w:rsidRPr="006F0D91" w:rsidRDefault="009923EC" w:rsidP="006C03B9">
            <w:pPr>
              <w:bidi w:val="0"/>
              <w:spacing w:line="240" w:lineRule="auto"/>
              <w:ind w:left="41"/>
              <w:rPr>
                <w:rFonts w:ascii="Arial" w:hAnsi="Arial"/>
                <w:sz w:val="18"/>
                <w:szCs w:val="18"/>
                <w:lang w:eastAsia="he-IL"/>
              </w:rPr>
            </w:pPr>
            <w:r>
              <w:rPr>
                <w:rFonts w:ascii="Arial" w:hAnsi="Arial" w:cs="Arial"/>
                <w:color w:val="000000"/>
                <w:sz w:val="22"/>
                <w:szCs w:val="22"/>
              </w:rPr>
              <w:t> </w:t>
            </w:r>
            <w:r w:rsidR="006C03B9" w:rsidRPr="006F0D91">
              <w:rPr>
                <w:rFonts w:ascii="Arial" w:hAnsi="Arial"/>
                <w:sz w:val="18"/>
                <w:szCs w:val="18"/>
                <w:lang w:eastAsia="he-IL"/>
              </w:rPr>
              <w:t>LC-MS</w:t>
            </w:r>
          </w:p>
          <w:p w:rsidR="009923EC" w:rsidRPr="009730B2" w:rsidRDefault="006C03B9" w:rsidP="006C03B9">
            <w:pPr>
              <w:bidi w:val="0"/>
              <w:spacing w:line="240" w:lineRule="auto"/>
              <w:ind w:left="41"/>
              <w:rPr>
                <w:rFonts w:ascii="Arial" w:hAnsi="Arial"/>
                <w:sz w:val="18"/>
                <w:szCs w:val="18"/>
                <w:highlight w:val="yellow"/>
                <w:lang w:eastAsia="he-IL"/>
              </w:rPr>
            </w:pPr>
            <w:r w:rsidRPr="006F0D91">
              <w:rPr>
                <w:rFonts w:ascii="Arial" w:hAnsi="Arial"/>
                <w:sz w:val="18"/>
                <w:szCs w:val="18"/>
                <w:lang w:eastAsia="he-IL"/>
              </w:rPr>
              <w:t>GC-MS</w:t>
            </w:r>
          </w:p>
        </w:tc>
        <w:tc>
          <w:tcPr>
            <w:tcW w:w="1418" w:type="dxa"/>
            <w:vAlign w:val="center"/>
          </w:tcPr>
          <w:p w:rsidR="009923EC" w:rsidRPr="009730B2" w:rsidRDefault="009923EC" w:rsidP="009923EC">
            <w:pPr>
              <w:bidi w:val="0"/>
              <w:spacing w:line="240" w:lineRule="auto"/>
              <w:ind w:left="41"/>
              <w:rPr>
                <w:rFonts w:ascii="Arial" w:hAnsi="Arial"/>
                <w:sz w:val="18"/>
                <w:szCs w:val="18"/>
                <w:highlight w:val="yellow"/>
                <w:lang w:eastAsia="he-IL"/>
              </w:rPr>
            </w:pPr>
            <w:r>
              <w:rPr>
                <w:rFonts w:ascii="Arial" w:hAnsi="Arial" w:cs="Arial"/>
                <w:color w:val="000000"/>
                <w:sz w:val="22"/>
                <w:szCs w:val="22"/>
              </w:rPr>
              <w:t>0.003</w:t>
            </w:r>
          </w:p>
        </w:tc>
        <w:tc>
          <w:tcPr>
            <w:tcW w:w="1276" w:type="dxa"/>
            <w:vAlign w:val="center"/>
          </w:tcPr>
          <w:p w:rsidR="009923EC" w:rsidRPr="000C3E60" w:rsidRDefault="009923EC" w:rsidP="009923EC">
            <w:pPr>
              <w:bidi w:val="0"/>
              <w:spacing w:line="240" w:lineRule="auto"/>
              <w:ind w:left="41"/>
              <w:rPr>
                <w:rFonts w:ascii="Arial" w:hAnsi="Arial"/>
                <w:sz w:val="18"/>
                <w:szCs w:val="18"/>
                <w:highlight w:val="yellow"/>
                <w:lang w:eastAsia="he-IL"/>
              </w:rPr>
            </w:pPr>
            <w:r w:rsidRPr="009923EC">
              <w:rPr>
                <w:rFonts w:ascii="Arial" w:hAnsi="Arial" w:cs="Arial"/>
                <w:color w:val="000000"/>
                <w:sz w:val="22"/>
                <w:szCs w:val="22"/>
              </w:rPr>
              <w:t>0.010</w:t>
            </w:r>
          </w:p>
        </w:tc>
      </w:tr>
      <w:tr w:rsidR="009923EC" w:rsidRPr="00125132" w:rsidTr="009923EC">
        <w:trPr>
          <w:trHeight w:val="300"/>
        </w:trPr>
        <w:tc>
          <w:tcPr>
            <w:tcW w:w="567" w:type="dxa"/>
            <w:hideMark/>
          </w:tcPr>
          <w:p w:rsidR="009923EC" w:rsidRPr="00E14281" w:rsidRDefault="009923EC" w:rsidP="009923EC">
            <w:pPr>
              <w:bidi w:val="0"/>
              <w:spacing w:line="240" w:lineRule="auto"/>
              <w:jc w:val="left"/>
              <w:rPr>
                <w:rFonts w:ascii="Arial" w:hAnsi="Arial" w:cs="Arial"/>
                <w:color w:val="000000"/>
                <w:sz w:val="22"/>
                <w:szCs w:val="22"/>
              </w:rPr>
            </w:pPr>
            <w:r w:rsidRPr="00E14281">
              <w:rPr>
                <w:rFonts w:ascii="Arial" w:hAnsi="Arial" w:cs="Arial"/>
                <w:color w:val="000000"/>
                <w:sz w:val="22"/>
                <w:szCs w:val="22"/>
              </w:rPr>
              <w:t> </w:t>
            </w:r>
          </w:p>
        </w:tc>
        <w:tc>
          <w:tcPr>
            <w:tcW w:w="1701" w:type="dxa"/>
            <w:hideMark/>
          </w:tcPr>
          <w:p w:rsidR="009923EC" w:rsidRPr="00E14281" w:rsidRDefault="009923EC" w:rsidP="009923EC">
            <w:pPr>
              <w:bidi w:val="0"/>
              <w:spacing w:line="240" w:lineRule="auto"/>
              <w:jc w:val="left"/>
              <w:rPr>
                <w:rFonts w:ascii="Arial" w:hAnsi="Arial" w:cs="Arial"/>
                <w:color w:val="000000"/>
                <w:sz w:val="22"/>
                <w:szCs w:val="22"/>
                <w:rtl/>
              </w:rPr>
            </w:pPr>
            <w:r w:rsidRPr="00E14281">
              <w:rPr>
                <w:rFonts w:ascii="Arial" w:hAnsi="Arial" w:cs="Arial"/>
                <w:color w:val="000000"/>
                <w:sz w:val="22"/>
                <w:szCs w:val="22"/>
              </w:rPr>
              <w:t> </w:t>
            </w:r>
          </w:p>
        </w:tc>
        <w:tc>
          <w:tcPr>
            <w:tcW w:w="2552" w:type="dxa"/>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ACEQUINOCYL</w:t>
            </w:r>
          </w:p>
        </w:tc>
        <w:tc>
          <w:tcPr>
            <w:tcW w:w="1275" w:type="dxa"/>
            <w:vAlign w:val="bottom"/>
          </w:tcPr>
          <w:p w:rsidR="009923EC" w:rsidRPr="00125132" w:rsidRDefault="009923EC" w:rsidP="009923EC">
            <w:pPr>
              <w:bidi w:val="0"/>
              <w:spacing w:line="240" w:lineRule="auto"/>
              <w:ind w:left="41"/>
              <w:jc w:val="left"/>
              <w:rPr>
                <w:rFonts w:ascii="Arial" w:hAnsi="Arial"/>
                <w:sz w:val="14"/>
                <w:szCs w:val="14"/>
                <w:rtl/>
                <w:lang w:eastAsia="he-IL"/>
              </w:rPr>
            </w:pPr>
            <w:r>
              <w:rPr>
                <w:rFonts w:ascii="Arial" w:hAnsi="Arial" w:cs="Arial"/>
                <w:color w:val="000000"/>
                <w:sz w:val="22"/>
                <w:szCs w:val="22"/>
              </w:rPr>
              <w:t> </w:t>
            </w:r>
          </w:p>
        </w:tc>
        <w:tc>
          <w:tcPr>
            <w:tcW w:w="1418" w:type="dxa"/>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E14281" w:rsidRDefault="009923EC" w:rsidP="009923EC">
            <w:pPr>
              <w:bidi w:val="0"/>
              <w:spacing w:line="240" w:lineRule="auto"/>
              <w:jc w:val="left"/>
              <w:rPr>
                <w:rFonts w:ascii="Arial" w:hAnsi="Arial" w:cs="Arial"/>
                <w:color w:val="000000"/>
                <w:sz w:val="22"/>
                <w:szCs w:val="22"/>
                <w:rtl/>
              </w:rPr>
            </w:pPr>
            <w:r w:rsidRPr="00E14281">
              <w:rPr>
                <w:rFonts w:ascii="Arial" w:hAnsi="Arial" w:cs="Arial"/>
                <w:color w:val="000000"/>
                <w:sz w:val="22"/>
                <w:szCs w:val="22"/>
              </w:rPr>
              <w:t> </w:t>
            </w:r>
          </w:p>
        </w:tc>
        <w:tc>
          <w:tcPr>
            <w:tcW w:w="1701" w:type="dxa"/>
            <w:noWrap/>
            <w:hideMark/>
          </w:tcPr>
          <w:p w:rsidR="009923EC" w:rsidRPr="00E14281" w:rsidRDefault="009923EC" w:rsidP="009923EC">
            <w:pPr>
              <w:bidi w:val="0"/>
              <w:spacing w:line="240" w:lineRule="auto"/>
              <w:jc w:val="left"/>
              <w:rPr>
                <w:rFonts w:ascii="Arial" w:hAnsi="Arial" w:cs="Arial"/>
                <w:color w:val="000000"/>
                <w:sz w:val="22"/>
                <w:szCs w:val="22"/>
              </w:rPr>
            </w:pPr>
            <w:r w:rsidRPr="00E14281">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ACETAMIPRID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E14281" w:rsidRDefault="009923EC" w:rsidP="009923EC">
            <w:pPr>
              <w:bidi w:val="0"/>
              <w:spacing w:line="240" w:lineRule="auto"/>
              <w:jc w:val="left"/>
              <w:rPr>
                <w:rFonts w:ascii="Arial" w:hAnsi="Arial" w:cs="Arial"/>
                <w:color w:val="000000"/>
                <w:sz w:val="22"/>
                <w:szCs w:val="22"/>
              </w:rPr>
            </w:pPr>
            <w:r w:rsidRPr="00E14281">
              <w:rPr>
                <w:rFonts w:ascii="Arial" w:hAnsi="Arial" w:cs="Arial"/>
                <w:color w:val="000000"/>
                <w:sz w:val="22"/>
                <w:szCs w:val="22"/>
              </w:rPr>
              <w:t> </w:t>
            </w:r>
          </w:p>
        </w:tc>
        <w:tc>
          <w:tcPr>
            <w:tcW w:w="1701" w:type="dxa"/>
            <w:noWrap/>
            <w:hideMark/>
          </w:tcPr>
          <w:p w:rsidR="009923EC" w:rsidRPr="00E14281" w:rsidRDefault="009923EC" w:rsidP="009923EC">
            <w:pPr>
              <w:bidi w:val="0"/>
              <w:spacing w:line="240" w:lineRule="auto"/>
              <w:jc w:val="left"/>
              <w:rPr>
                <w:rFonts w:ascii="Arial" w:hAnsi="Arial" w:cs="Arial"/>
                <w:color w:val="000000"/>
                <w:sz w:val="22"/>
                <w:szCs w:val="22"/>
              </w:rPr>
            </w:pPr>
            <w:r w:rsidRPr="00E14281">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ACLONIFEN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ACRINATHRIN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ALACHLOR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ALDRIN AND DIELDRIN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AMETOCTRADIN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AMINOTRIAZOLE (AMITROL)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AMITRAZ</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ATRAZINE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0.001</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AZOCYCLOTIN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AZOXYSTROBIN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0.001</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BENALAXYL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BENFLURALIN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BENTAZONE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BENTHIAVALICARB ISOPROPYL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BIFENAZATE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BIFENTHRIN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BITERTANOL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0.667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2.000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BOSCALID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BROMACIL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BROMIDE ION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10.000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30.000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BROMOPROPYLATE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0.667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2.000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BROMOXYNIL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BROMUCONAZOLE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BUPIRIMATE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BUPROFEZIN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CAPTAN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CARBARYL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CARBENDAZIM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CARBOXIN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CARFENTRAZONE 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CHLORADANE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0.001</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0.002</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CHLORANTRANILIPROLE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CHLORFENAPYR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CHLORFLUAZURON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CHLORIDAZON (PYRAZON)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CHLORMEQUAT CHLORIDE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CHLOROTHALONIL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CHLORPROPHAM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1.667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5.000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CHLORPYRIFOS</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CHLORSULFURON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CHLORTHAL DIMETHYL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CINIDON 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CLETHODIM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CLODINAFOP PROPARGIL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CLOFENTEZINE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0B0018" w:rsidTr="009923EC">
        <w:trPr>
          <w:trHeight w:val="285"/>
        </w:trPr>
        <w:tc>
          <w:tcPr>
            <w:tcW w:w="567" w:type="dxa"/>
            <w:noWrap/>
            <w:hideMark/>
          </w:tcPr>
          <w:p w:rsidR="009923EC" w:rsidRPr="000B0018" w:rsidRDefault="009923EC" w:rsidP="009923EC">
            <w:pPr>
              <w:bidi w:val="0"/>
              <w:spacing w:line="240" w:lineRule="auto"/>
              <w:jc w:val="left"/>
              <w:rPr>
                <w:rFonts w:ascii="Arial" w:hAnsi="Arial" w:cs="Arial"/>
                <w:color w:val="000000"/>
                <w:sz w:val="22"/>
                <w:szCs w:val="22"/>
              </w:rPr>
            </w:pPr>
            <w:r w:rsidRPr="000B0018">
              <w:rPr>
                <w:rFonts w:ascii="Arial" w:hAnsi="Arial" w:cs="Arial"/>
                <w:color w:val="000000"/>
                <w:sz w:val="22"/>
                <w:szCs w:val="22"/>
              </w:rPr>
              <w:t> </w:t>
            </w:r>
          </w:p>
        </w:tc>
        <w:tc>
          <w:tcPr>
            <w:tcW w:w="1701" w:type="dxa"/>
            <w:noWrap/>
            <w:hideMark/>
          </w:tcPr>
          <w:p w:rsidR="009923EC" w:rsidRPr="000B0018" w:rsidRDefault="009923EC" w:rsidP="009923EC">
            <w:pPr>
              <w:bidi w:val="0"/>
              <w:spacing w:line="240" w:lineRule="auto"/>
              <w:jc w:val="left"/>
              <w:rPr>
                <w:rFonts w:ascii="Arial" w:hAnsi="Arial" w:cs="Arial"/>
                <w:color w:val="000000"/>
                <w:sz w:val="22"/>
                <w:szCs w:val="22"/>
              </w:rPr>
            </w:pPr>
            <w:r w:rsidRPr="000B0018">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CLOMAZONE</w:t>
            </w:r>
          </w:p>
        </w:tc>
        <w:tc>
          <w:tcPr>
            <w:tcW w:w="1275" w:type="dxa"/>
            <w:noWrap/>
            <w:vAlign w:val="bottom"/>
          </w:tcPr>
          <w:p w:rsidR="009923EC" w:rsidRPr="000B0018" w:rsidRDefault="009923EC" w:rsidP="009923EC">
            <w:pPr>
              <w:bidi w:val="0"/>
              <w:spacing w:line="240" w:lineRule="auto"/>
              <w:ind w:left="41"/>
              <w:jc w:val="left"/>
              <w:rPr>
                <w:rFonts w:ascii="Arial" w:hAnsi="Arial"/>
                <w:sz w:val="14"/>
                <w:szCs w:val="14"/>
                <w:lang w:eastAsia="he-IL"/>
              </w:rPr>
            </w:pPr>
            <w:r w:rsidRPr="000B0018">
              <w:rPr>
                <w:rFonts w:ascii="Arial" w:hAnsi="Arial" w:cs="Arial"/>
                <w:color w:val="000000"/>
                <w:sz w:val="22"/>
                <w:szCs w:val="22"/>
              </w:rPr>
              <w:t> </w:t>
            </w:r>
          </w:p>
        </w:tc>
        <w:tc>
          <w:tcPr>
            <w:tcW w:w="1418" w:type="dxa"/>
            <w:noWrap/>
            <w:vAlign w:val="center"/>
          </w:tcPr>
          <w:p w:rsidR="009923EC" w:rsidRPr="000B0018" w:rsidRDefault="009923EC" w:rsidP="009923EC">
            <w:pPr>
              <w:bidi w:val="0"/>
              <w:spacing w:line="240" w:lineRule="auto"/>
              <w:ind w:left="41"/>
              <w:jc w:val="center"/>
              <w:rPr>
                <w:rFonts w:ascii="Arial" w:hAnsi="Arial"/>
                <w:sz w:val="14"/>
                <w:szCs w:val="14"/>
                <w:lang w:eastAsia="he-IL"/>
              </w:rPr>
            </w:pPr>
            <w:r w:rsidRPr="000B0018">
              <w:rPr>
                <w:rFonts w:ascii="Arial" w:hAnsi="Arial" w:cs="Arial"/>
                <w:color w:val="000000"/>
                <w:sz w:val="22"/>
                <w:szCs w:val="22"/>
              </w:rPr>
              <w:t>0.017</w:t>
            </w:r>
          </w:p>
        </w:tc>
        <w:tc>
          <w:tcPr>
            <w:tcW w:w="1276" w:type="dxa"/>
            <w:noWrap/>
            <w:vAlign w:val="center"/>
          </w:tcPr>
          <w:p w:rsidR="009923EC" w:rsidRPr="000B0018" w:rsidRDefault="009923EC" w:rsidP="009923EC">
            <w:pPr>
              <w:bidi w:val="0"/>
              <w:spacing w:line="240" w:lineRule="auto"/>
              <w:ind w:left="41"/>
              <w:jc w:val="center"/>
              <w:rPr>
                <w:rFonts w:ascii="Arial" w:hAnsi="Arial"/>
                <w:sz w:val="14"/>
                <w:szCs w:val="14"/>
                <w:lang w:eastAsia="he-IL"/>
              </w:rPr>
            </w:pPr>
            <w:r w:rsidRPr="000B0018">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CLOPYRALID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CLOQUINTOCET MEXYL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CLOTHIANIDIN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CYANTRANILIPROLE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CYCLOXYDIM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CYFLUFENAMIDE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CYFLUMETOFEN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CYFLUTHRIN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CYHEXATIN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CYMOXANIL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CYPERMETHRIN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CYPROCONAZOLE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CYPRODINIL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CYPROSULFAMIDE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CYROMAZINE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D.D.T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DELTAMETHRIN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DIAFENTHIURON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DICAMBA</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DICHLOROPROPENE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DICHLORPROP</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DICLOFOP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DIDECYL DIMETHYL AMMONIUM CHLORIDE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DIETHOFENCARB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DIFENOCONAZOLE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DIFLUBENZURON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0.333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DIFLUFENICAN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DIMETHENAMID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DIMETHOATE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DIMETHOMORPH</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DIMETHYL DISULFIDE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DINICONAZOLE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DINOCAP</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DINOTEFURAN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DIPHENYLAMINE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1.667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5.000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DIQUAT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DITHIANON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DITHIOCARBAMATES</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DIURON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DODINE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0.300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EMAMECTIN BENZOATE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ENDOSULFAN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0.002</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0.005</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ENDRIN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ESFENVALERATE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ETHALFLURALIN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ETHEPHON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ETHOXYQUIN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1.000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3.000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ETOFENPROX</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ETOXAZOLE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FAMOXADONE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FENAMIDONE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FENAMIPHOS</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FENARIMOL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FENAZAQUIN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FENBUCONAZOLE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FENBUTATIN OXIDE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FENHEXAMID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FENOXAPROP-P-ETHYL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FENOXYCARB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FENPROPATHRIN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FENPYROXIMATE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FLONICAMIDE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FLORASULAM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FLUAZIFOP-P-BUTYL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FLUAZINAM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FLUBENDIAMIDE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FLUDIOXONIL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FLUENSULFONE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FLUFENACET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FLUFENOXURON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FLUMETSULAM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FLUMIOXAZIN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FLUOMETURON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FLUOPICOLIDE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FLUOPYRAM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FLUROCHLORIDONE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FLUROXYPYR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FLURPRIMIDOL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FLUTOLANIL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FLUTRIAFOL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FOLPET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FOMESAFEN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FORAMSULFURON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FORCHLORFENURON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FORMETANATE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FOSETHYL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GLUFOSINATE AMMONIUM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GLYPHOSATE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GUAZATINE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1.667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5.000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HALAUXIFEN-METHYL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HALOXYFOP-R-METHYL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HEPTACHLOR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HEXACHLOROBENZENE (HCB)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HEXACHLOROCYCLOHEXENE (HCH) ALPHA-ISOMERS</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HEXACHLOROCYCLOHEXENE (HCH) BETA-ISOMERS</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0.002</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0.005</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HYMEXAZOL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IMAZALIL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IMAZAMOX</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IMAZAPIC</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IMAZAPYR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IMAZETHAPYR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IMIDACLOPRID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INDOXACARB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IODOSULFURON METHYL SODIUM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IPRODIONE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IPROVALICARB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IRODICLOFEN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ISOXABEN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ISOXADIFEN 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ISOXAFLUTOLE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KRESOXIM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LAMBDA CYHALOTHRIN+ GAMMA CYHALOTHRIN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LINDANE (HEXACHLOROCYCLOHEXENE HCH GAMMA ISOMERS)</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0.070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LINURON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LUFENURON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MALATHION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MALEIC HYDRAZIDE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MANCOZEB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MANDIPROPAMIDE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MANEB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MCPA</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MECOPROP</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MEFENPYR DIETHYL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MEPANIPYRIM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MEPTYLDINOCAP</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MESOSULFURON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METAFLUMIZONE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METALAXYL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METAMITRON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METAZACHLOR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METHAM SODIUM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METHIOCARB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METHOMYL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METHOXYFENOZIDE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METHYL CYCLOPROPENE- MCP</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METIRAM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METOLACHLOR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METOMINOSTROBIN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METRAFENONE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METRAFENONE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METRIBUZIN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METRIBUZIN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MILBEMECTIN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MSMA</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MYCLOBUTANIL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NOVALURON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ORTHO PHENYLPHENOL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3.333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10.000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OXADIARGYL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OXADIAZON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OXAMYL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0.002</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0.005</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OXOLINIC ACID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OXYFLUORFEN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PACLOBUTRAZOL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PARAQUAT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PENCONAZOLE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PENCYCURON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PENDIMETHALIN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PERMETHRIN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PHOSMET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PICOXYSTROBIN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PINOXADEN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PIPERONYL BOTUXIDE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PIRIMICARB</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PIRIMIPHOS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PROCHLORAZ</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PROHEXADIONE CALCIUM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PROMETRYNE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PROPAQUIZAFOP</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PROPARGITE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PROPOXYCARBAZONE SODIUM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PROPYZAMIDE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PROQUINAZID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PYMETROZINE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PYRACLOSTROBIN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PYRAFLUFEN 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PYRIDABEN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PYRIDALYL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PYRIDATE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PYRIMETHANIL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PYRIMIDIFEN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PYRIPROXYFEN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PYRITHIOBAC SODIUM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QUINOXYFEN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QUINTOZENE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QUIZALOFOP-P-ETHYL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QUIZALOFOP-P-TEFURYL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RIMSULFURON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ROPAMOCARB - HCL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SPINETORAM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SPINOSAD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SPIROMESIFEN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SPIROTETRAMAT</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SPIROXAMINE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SULFENTRAZONE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SULFOSULFURON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SULFOXAFLOR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TAU-FLUVALINATE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TEBUCONAZOLE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TEBUFENPYRAD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TEFLUBENZURON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TERBACIL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TERBUTRYNE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TETRACONAZOLE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TETRADIFON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THIABENDAZOLE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0.200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THIACLOPRID</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THIAMETHOXAM</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THIDIAZURON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THIOCYCLAM HYDROGEN OXALATE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THIOPHANATE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0.033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TOLCLOFOS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0.667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2.000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TOXAPHENE (CAMPHECHLOR)</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TRIADIMENOL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TRIASULFURON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TRIBENURON METHYL</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TRICLOPYR 3,5,2-TPA</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TRIFLOXYSTROBIN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TRIFLOXYSULFURON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TRIFLUMURON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lastRenderedPageBreak/>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TRIFORINE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0.167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0.500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UNICONAZOLE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0.050</w:t>
            </w:r>
          </w:p>
        </w:tc>
      </w:tr>
      <w:tr w:rsidR="009923EC" w:rsidRPr="00125132" w:rsidTr="009923EC">
        <w:trPr>
          <w:trHeight w:val="285"/>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noWrap/>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VALIFENALATE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9923EC" w:rsidRPr="00125132" w:rsidTr="009923EC">
        <w:trPr>
          <w:trHeight w:val="570"/>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ZOXAMIDE</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0.007</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0.020</w:t>
            </w:r>
          </w:p>
        </w:tc>
      </w:tr>
      <w:tr w:rsidR="009923EC" w:rsidRPr="00125132" w:rsidTr="009923EC">
        <w:trPr>
          <w:trHeight w:val="570"/>
        </w:trPr>
        <w:tc>
          <w:tcPr>
            <w:tcW w:w="567"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1701" w:type="dxa"/>
            <w:noWrap/>
            <w:hideMark/>
          </w:tcPr>
          <w:p w:rsidR="009923EC" w:rsidRPr="00125132" w:rsidRDefault="009923EC" w:rsidP="009923EC">
            <w:pPr>
              <w:bidi w:val="0"/>
              <w:spacing w:line="240" w:lineRule="auto"/>
              <w:jc w:val="left"/>
              <w:rPr>
                <w:rFonts w:ascii="Arial" w:hAnsi="Arial" w:cs="Arial"/>
                <w:color w:val="000000"/>
                <w:sz w:val="22"/>
                <w:szCs w:val="22"/>
              </w:rPr>
            </w:pPr>
            <w:r w:rsidRPr="00125132">
              <w:rPr>
                <w:rFonts w:ascii="Arial" w:hAnsi="Arial" w:cs="Arial"/>
                <w:color w:val="000000"/>
                <w:sz w:val="22"/>
                <w:szCs w:val="22"/>
              </w:rPr>
              <w:t> </w:t>
            </w:r>
          </w:p>
        </w:tc>
        <w:tc>
          <w:tcPr>
            <w:tcW w:w="2552" w:type="dxa"/>
            <w:vAlign w:val="bottom"/>
          </w:tcPr>
          <w:p w:rsidR="009923EC" w:rsidRPr="00E14281" w:rsidRDefault="009923EC" w:rsidP="009923EC">
            <w:pPr>
              <w:bidi w:val="0"/>
              <w:spacing w:line="240" w:lineRule="auto"/>
              <w:ind w:left="41"/>
              <w:jc w:val="left"/>
              <w:rPr>
                <w:rFonts w:ascii="Arial" w:hAnsi="Arial"/>
                <w:sz w:val="20"/>
                <w:szCs w:val="20"/>
                <w:lang w:eastAsia="he-IL"/>
              </w:rPr>
            </w:pPr>
            <w:r w:rsidRPr="00E14281">
              <w:rPr>
                <w:rFonts w:ascii="Arial" w:hAnsi="Arial" w:cs="Arial"/>
                <w:color w:val="000000"/>
                <w:sz w:val="20"/>
                <w:szCs w:val="20"/>
              </w:rPr>
              <w:t>ABAMECTIN</w:t>
            </w:r>
          </w:p>
        </w:tc>
        <w:tc>
          <w:tcPr>
            <w:tcW w:w="1275" w:type="dxa"/>
            <w:noWrap/>
            <w:vAlign w:val="bottom"/>
          </w:tcPr>
          <w:p w:rsidR="009923EC" w:rsidRPr="00125132" w:rsidRDefault="009923EC" w:rsidP="009923EC">
            <w:pPr>
              <w:bidi w:val="0"/>
              <w:spacing w:line="240" w:lineRule="auto"/>
              <w:ind w:left="41"/>
              <w:jc w:val="left"/>
              <w:rPr>
                <w:rFonts w:ascii="Arial" w:hAnsi="Arial"/>
                <w:sz w:val="14"/>
                <w:szCs w:val="14"/>
                <w:lang w:eastAsia="he-IL"/>
              </w:rPr>
            </w:pPr>
            <w:r>
              <w:rPr>
                <w:rFonts w:ascii="Arial" w:hAnsi="Arial" w:cs="Arial"/>
                <w:color w:val="000000"/>
                <w:sz w:val="22"/>
                <w:szCs w:val="22"/>
              </w:rPr>
              <w:t> </w:t>
            </w:r>
          </w:p>
        </w:tc>
        <w:tc>
          <w:tcPr>
            <w:tcW w:w="1418"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0.003</w:t>
            </w:r>
          </w:p>
        </w:tc>
        <w:tc>
          <w:tcPr>
            <w:tcW w:w="1276" w:type="dxa"/>
            <w:noWrap/>
            <w:vAlign w:val="center"/>
          </w:tcPr>
          <w:p w:rsidR="009923EC" w:rsidRPr="00125132" w:rsidRDefault="009923EC" w:rsidP="009923EC">
            <w:pPr>
              <w:bidi w:val="0"/>
              <w:spacing w:line="240" w:lineRule="auto"/>
              <w:ind w:left="41"/>
              <w:jc w:val="center"/>
              <w:rPr>
                <w:rFonts w:ascii="Arial" w:hAnsi="Arial"/>
                <w:sz w:val="14"/>
                <w:szCs w:val="14"/>
                <w:lang w:eastAsia="he-IL"/>
              </w:rPr>
            </w:pPr>
            <w:r>
              <w:rPr>
                <w:rFonts w:ascii="Arial" w:hAnsi="Arial" w:cs="Arial"/>
                <w:color w:val="000000"/>
                <w:sz w:val="22"/>
                <w:szCs w:val="22"/>
              </w:rPr>
              <w:t>0.010</w:t>
            </w:r>
          </w:p>
        </w:tc>
      </w:tr>
      <w:tr w:rsidR="00125132" w:rsidRPr="00125132" w:rsidTr="00125132">
        <w:trPr>
          <w:trHeight w:val="285"/>
        </w:trPr>
        <w:tc>
          <w:tcPr>
            <w:tcW w:w="567" w:type="dxa"/>
            <w:noWrap/>
            <w:hideMark/>
          </w:tcPr>
          <w:p w:rsidR="00125132" w:rsidRPr="00125132" w:rsidRDefault="00125132" w:rsidP="00125132">
            <w:pPr>
              <w:bidi w:val="0"/>
              <w:spacing w:line="240" w:lineRule="auto"/>
              <w:jc w:val="left"/>
              <w:rPr>
                <w:rFonts w:ascii="Arial" w:hAnsi="Arial" w:cs="Arial"/>
                <w:color w:val="000000"/>
                <w:sz w:val="22"/>
                <w:szCs w:val="22"/>
              </w:rPr>
            </w:pPr>
            <w:r w:rsidRPr="006F0D91">
              <w:rPr>
                <w:rFonts w:ascii="Arial" w:hAnsi="Arial" w:hint="cs"/>
                <w:sz w:val="20"/>
                <w:szCs w:val="20"/>
                <w:rtl/>
                <w:lang w:eastAsia="he-IL"/>
              </w:rPr>
              <w:t>5</w:t>
            </w:r>
          </w:p>
        </w:tc>
        <w:tc>
          <w:tcPr>
            <w:tcW w:w="1701" w:type="dxa"/>
            <w:noWrap/>
            <w:hideMark/>
          </w:tcPr>
          <w:p w:rsidR="00125132" w:rsidRPr="006F0D91" w:rsidRDefault="00125132" w:rsidP="007C20D2">
            <w:pPr>
              <w:spacing w:line="240" w:lineRule="auto"/>
              <w:ind w:left="41"/>
              <w:rPr>
                <w:rFonts w:ascii="Arial" w:hAnsi="Arial"/>
                <w:sz w:val="18"/>
                <w:szCs w:val="18"/>
                <w:rtl/>
                <w:lang w:eastAsia="he-IL"/>
              </w:rPr>
            </w:pPr>
            <w:r w:rsidRPr="006F0D91">
              <w:rPr>
                <w:rFonts w:ascii="Arial" w:hAnsi="Arial" w:hint="cs"/>
                <w:sz w:val="18"/>
                <w:szCs w:val="18"/>
                <w:rtl/>
                <w:lang w:eastAsia="he-IL"/>
              </w:rPr>
              <w:t xml:space="preserve">מזהמים ביולוגיים </w:t>
            </w:r>
          </w:p>
          <w:p w:rsidR="00125132" w:rsidRPr="00125132" w:rsidRDefault="00125132" w:rsidP="00125132">
            <w:pPr>
              <w:bidi w:val="0"/>
              <w:spacing w:line="240" w:lineRule="auto"/>
              <w:jc w:val="left"/>
              <w:rPr>
                <w:rFonts w:ascii="Arial" w:hAnsi="Arial" w:cs="Arial"/>
                <w:color w:val="000000"/>
                <w:sz w:val="22"/>
                <w:szCs w:val="22"/>
              </w:rPr>
            </w:pPr>
          </w:p>
        </w:tc>
        <w:tc>
          <w:tcPr>
            <w:tcW w:w="2552" w:type="dxa"/>
            <w:hideMark/>
          </w:tcPr>
          <w:p w:rsidR="00125132" w:rsidRPr="006F0D91" w:rsidRDefault="00125132" w:rsidP="007C20D2">
            <w:pPr>
              <w:bidi w:val="0"/>
              <w:spacing w:line="240" w:lineRule="auto"/>
              <w:ind w:left="41"/>
              <w:jc w:val="left"/>
              <w:rPr>
                <w:rFonts w:ascii="Arial" w:hAnsi="Arial"/>
                <w:i/>
                <w:iCs/>
                <w:sz w:val="14"/>
                <w:szCs w:val="14"/>
                <w:lang w:eastAsia="he-IL"/>
              </w:rPr>
            </w:pPr>
            <w:r w:rsidRPr="006F0D91">
              <w:rPr>
                <w:rFonts w:ascii="Arial" w:hAnsi="Arial"/>
                <w:i/>
                <w:iCs/>
                <w:sz w:val="14"/>
                <w:szCs w:val="14"/>
                <w:lang w:eastAsia="he-IL"/>
              </w:rPr>
              <w:t>Salmonella</w:t>
            </w:r>
          </w:p>
          <w:p w:rsidR="00125132" w:rsidRPr="006F0D91" w:rsidRDefault="00125132" w:rsidP="007C20D2">
            <w:pPr>
              <w:bidi w:val="0"/>
              <w:spacing w:line="240" w:lineRule="auto"/>
              <w:ind w:left="41"/>
              <w:jc w:val="left"/>
              <w:rPr>
                <w:rFonts w:ascii="Arial" w:hAnsi="Arial"/>
                <w:i/>
                <w:iCs/>
                <w:sz w:val="14"/>
                <w:szCs w:val="14"/>
                <w:lang w:eastAsia="he-IL"/>
              </w:rPr>
            </w:pPr>
            <w:r w:rsidRPr="006F0D91">
              <w:rPr>
                <w:rFonts w:ascii="Arial" w:hAnsi="Arial"/>
                <w:i/>
                <w:iCs/>
                <w:sz w:val="14"/>
                <w:szCs w:val="14"/>
                <w:lang w:eastAsia="he-IL"/>
              </w:rPr>
              <w:t xml:space="preserve">Clostridium </w:t>
            </w:r>
            <w:proofErr w:type="spellStart"/>
            <w:r w:rsidRPr="006F0D91">
              <w:rPr>
                <w:rFonts w:ascii="Arial" w:hAnsi="Arial"/>
                <w:i/>
                <w:iCs/>
                <w:sz w:val="14"/>
                <w:szCs w:val="14"/>
                <w:lang w:eastAsia="he-IL"/>
              </w:rPr>
              <w:t>perferinges</w:t>
            </w:r>
            <w:proofErr w:type="spellEnd"/>
            <w:r w:rsidRPr="006F0D91">
              <w:rPr>
                <w:rFonts w:ascii="Arial" w:hAnsi="Arial"/>
                <w:i/>
                <w:iCs/>
                <w:sz w:val="14"/>
                <w:szCs w:val="14"/>
                <w:lang w:eastAsia="he-IL"/>
              </w:rPr>
              <w:t xml:space="preserve"> </w:t>
            </w:r>
          </w:p>
          <w:p w:rsidR="00125132" w:rsidRPr="00125132" w:rsidRDefault="00125132" w:rsidP="00125132">
            <w:pPr>
              <w:bidi w:val="0"/>
              <w:spacing w:line="240" w:lineRule="auto"/>
              <w:jc w:val="left"/>
              <w:rPr>
                <w:rFonts w:ascii="Arial" w:hAnsi="Arial" w:cs="Arial"/>
                <w:color w:val="000000"/>
                <w:sz w:val="22"/>
                <w:szCs w:val="22"/>
              </w:rPr>
            </w:pPr>
          </w:p>
        </w:tc>
        <w:tc>
          <w:tcPr>
            <w:tcW w:w="1275" w:type="dxa"/>
            <w:noWrap/>
            <w:hideMark/>
          </w:tcPr>
          <w:p w:rsidR="00125132" w:rsidRPr="006F0D91" w:rsidRDefault="00125132" w:rsidP="007C20D2">
            <w:pPr>
              <w:bidi w:val="0"/>
              <w:spacing w:line="240" w:lineRule="auto"/>
              <w:ind w:left="41"/>
              <w:rPr>
                <w:rFonts w:ascii="Arial" w:hAnsi="Arial"/>
                <w:sz w:val="18"/>
                <w:szCs w:val="18"/>
                <w:rtl/>
                <w:lang w:eastAsia="he-IL"/>
              </w:rPr>
            </w:pPr>
            <w:r w:rsidRPr="006F0D91">
              <w:rPr>
                <w:rFonts w:ascii="Arial" w:hAnsi="Arial"/>
                <w:sz w:val="18"/>
                <w:szCs w:val="18"/>
                <w:lang w:eastAsia="he-IL"/>
              </w:rPr>
              <w:t>MMIM 7.10</w:t>
            </w:r>
          </w:p>
          <w:p w:rsidR="00125132" w:rsidRPr="00125132" w:rsidRDefault="00125132" w:rsidP="00125132">
            <w:pPr>
              <w:bidi w:val="0"/>
              <w:spacing w:line="240" w:lineRule="auto"/>
              <w:jc w:val="left"/>
              <w:rPr>
                <w:rFonts w:ascii="Arial" w:hAnsi="Arial" w:cs="Arial"/>
                <w:color w:val="000000"/>
                <w:sz w:val="22"/>
                <w:szCs w:val="22"/>
              </w:rPr>
            </w:pPr>
            <w:r w:rsidRPr="006F0D91">
              <w:rPr>
                <w:rFonts w:ascii="Arial" w:hAnsi="Arial"/>
                <w:sz w:val="18"/>
                <w:szCs w:val="18"/>
                <w:lang w:eastAsia="he-IL"/>
              </w:rPr>
              <w:t>(</w:t>
            </w:r>
            <w:proofErr w:type="spellStart"/>
            <w:r w:rsidRPr="006F0D91">
              <w:rPr>
                <w:rFonts w:ascii="Arial" w:hAnsi="Arial"/>
                <w:sz w:val="18"/>
                <w:szCs w:val="18"/>
                <w:lang w:eastAsia="he-IL"/>
              </w:rPr>
              <w:t>Iso</w:t>
            </w:r>
            <w:proofErr w:type="spellEnd"/>
            <w:r w:rsidRPr="006F0D91">
              <w:rPr>
                <w:rFonts w:ascii="Arial" w:hAnsi="Arial"/>
                <w:sz w:val="18"/>
                <w:szCs w:val="18"/>
                <w:lang w:eastAsia="he-IL"/>
              </w:rPr>
              <w:t xml:space="preserve"> 6579)</w:t>
            </w:r>
          </w:p>
        </w:tc>
        <w:tc>
          <w:tcPr>
            <w:tcW w:w="1418" w:type="dxa"/>
            <w:noWrap/>
            <w:hideMark/>
          </w:tcPr>
          <w:p w:rsidR="00125132" w:rsidRPr="00125132" w:rsidRDefault="00125132" w:rsidP="00125132">
            <w:pPr>
              <w:bidi w:val="0"/>
              <w:spacing w:line="240" w:lineRule="auto"/>
              <w:jc w:val="center"/>
              <w:rPr>
                <w:rFonts w:ascii="Arial" w:hAnsi="Arial" w:cs="Arial"/>
                <w:color w:val="000000"/>
                <w:sz w:val="22"/>
                <w:szCs w:val="22"/>
              </w:rPr>
            </w:pPr>
            <w:r w:rsidRPr="006F0D91">
              <w:rPr>
                <w:rFonts w:ascii="Arial" w:hAnsi="Arial"/>
                <w:sz w:val="18"/>
                <w:szCs w:val="18"/>
                <w:lang w:eastAsia="he-IL"/>
              </w:rPr>
              <w:t xml:space="preserve">10 </w:t>
            </w:r>
            <w:proofErr w:type="spellStart"/>
            <w:r w:rsidRPr="006F0D91">
              <w:rPr>
                <w:rFonts w:ascii="Arial" w:hAnsi="Arial"/>
                <w:sz w:val="18"/>
                <w:szCs w:val="18"/>
                <w:lang w:eastAsia="he-IL"/>
              </w:rPr>
              <w:t>cfu</w:t>
            </w:r>
            <w:proofErr w:type="spellEnd"/>
            <w:r w:rsidRPr="006F0D91">
              <w:rPr>
                <w:rFonts w:ascii="Arial" w:hAnsi="Arial"/>
                <w:sz w:val="18"/>
                <w:szCs w:val="18"/>
                <w:lang w:eastAsia="he-IL"/>
              </w:rPr>
              <w:t>/g</w:t>
            </w:r>
          </w:p>
        </w:tc>
        <w:tc>
          <w:tcPr>
            <w:tcW w:w="1276" w:type="dxa"/>
            <w:noWrap/>
            <w:hideMark/>
          </w:tcPr>
          <w:p w:rsidR="00125132" w:rsidRPr="00125132" w:rsidRDefault="00125132" w:rsidP="00125132">
            <w:pPr>
              <w:bidi w:val="0"/>
              <w:spacing w:line="240" w:lineRule="auto"/>
              <w:jc w:val="center"/>
              <w:rPr>
                <w:rFonts w:ascii="Arial" w:hAnsi="Arial" w:cs="Arial"/>
                <w:color w:val="000000"/>
                <w:sz w:val="22"/>
                <w:szCs w:val="22"/>
              </w:rPr>
            </w:pPr>
          </w:p>
        </w:tc>
      </w:tr>
      <w:tr w:rsidR="00125132" w:rsidRPr="006F0D91" w:rsidTr="00125132">
        <w:trPr>
          <w:trHeight w:val="2547"/>
        </w:trPr>
        <w:tc>
          <w:tcPr>
            <w:tcW w:w="567" w:type="dxa"/>
          </w:tcPr>
          <w:p w:rsidR="00125132" w:rsidRPr="006F0D91" w:rsidRDefault="00125132" w:rsidP="007C20D2">
            <w:pPr>
              <w:spacing w:line="240" w:lineRule="auto"/>
              <w:jc w:val="left"/>
              <w:rPr>
                <w:rFonts w:ascii="Arial" w:hAnsi="Arial"/>
                <w:sz w:val="20"/>
                <w:szCs w:val="20"/>
                <w:rtl/>
                <w:lang w:eastAsia="he-IL"/>
              </w:rPr>
            </w:pPr>
            <w:r w:rsidRPr="006F0D91">
              <w:rPr>
                <w:rFonts w:ascii="Arial" w:hAnsi="Arial" w:hint="cs"/>
                <w:sz w:val="20"/>
                <w:szCs w:val="20"/>
                <w:rtl/>
                <w:lang w:eastAsia="he-IL"/>
              </w:rPr>
              <w:t>6</w:t>
            </w:r>
          </w:p>
        </w:tc>
        <w:tc>
          <w:tcPr>
            <w:tcW w:w="1701" w:type="dxa"/>
          </w:tcPr>
          <w:p w:rsidR="00125132" w:rsidRPr="005A4DE0" w:rsidRDefault="00125132" w:rsidP="007C20D2">
            <w:pPr>
              <w:spacing w:line="240" w:lineRule="auto"/>
              <w:ind w:left="41"/>
              <w:rPr>
                <w:rFonts w:ascii="Arial" w:hAnsi="Arial"/>
                <w:sz w:val="18"/>
                <w:szCs w:val="18"/>
                <w:highlight w:val="yellow"/>
                <w:rtl/>
                <w:lang w:eastAsia="he-IL"/>
              </w:rPr>
            </w:pPr>
            <w:r w:rsidRPr="006F0D91">
              <w:rPr>
                <w:rFonts w:ascii="Arial" w:hAnsi="Arial"/>
                <w:sz w:val="18"/>
                <w:szCs w:val="18"/>
                <w:lang w:eastAsia="he-IL"/>
              </w:rPr>
              <w:t xml:space="preserve">DNA  </w:t>
            </w:r>
            <w:r w:rsidRPr="006F0D91">
              <w:rPr>
                <w:rFonts w:ascii="Arial" w:hAnsi="Arial" w:hint="cs"/>
                <w:sz w:val="18"/>
                <w:szCs w:val="18"/>
                <w:rtl/>
                <w:lang w:eastAsia="he-IL"/>
              </w:rPr>
              <w:t xml:space="preserve"> של חלבון יונקים ומעלי גירה </w:t>
            </w:r>
          </w:p>
        </w:tc>
        <w:tc>
          <w:tcPr>
            <w:tcW w:w="2552" w:type="dxa"/>
          </w:tcPr>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Bovine/Rind/Round</w:t>
            </w:r>
          </w:p>
          <w:p w:rsidR="00125132" w:rsidRPr="006F0D91" w:rsidRDefault="00125132" w:rsidP="007C20D2">
            <w:pPr>
              <w:bidi w:val="0"/>
              <w:spacing w:line="240" w:lineRule="auto"/>
              <w:ind w:left="41"/>
              <w:jc w:val="left"/>
              <w:rPr>
                <w:rFonts w:ascii="Arial" w:hAnsi="Arial"/>
                <w:sz w:val="14"/>
                <w:szCs w:val="14"/>
                <w:lang w:eastAsia="he-IL"/>
              </w:rPr>
            </w:pPr>
          </w:p>
          <w:p w:rsidR="00125132" w:rsidRPr="006F0D91" w:rsidRDefault="00125132" w:rsidP="007C20D2">
            <w:pPr>
              <w:bidi w:val="0"/>
              <w:spacing w:after="120" w:line="240" w:lineRule="auto"/>
              <w:ind w:left="283" w:hanging="283"/>
              <w:contextualSpacing/>
              <w:jc w:val="left"/>
              <w:rPr>
                <w:sz w:val="14"/>
                <w:szCs w:val="14"/>
                <w:rtl/>
                <w:lang w:eastAsia="he-IL"/>
              </w:rPr>
            </w:pPr>
            <w:r w:rsidRPr="006F0D91">
              <w:rPr>
                <w:rFonts w:ascii="Arial" w:hAnsi="Arial"/>
                <w:sz w:val="14"/>
                <w:szCs w:val="14"/>
                <w:lang w:eastAsia="he-IL"/>
              </w:rPr>
              <w:t>Mammalian protein</w:t>
            </w:r>
          </w:p>
        </w:tc>
        <w:tc>
          <w:tcPr>
            <w:tcW w:w="1275" w:type="dxa"/>
          </w:tcPr>
          <w:p w:rsidR="00125132" w:rsidRPr="005A4DE0" w:rsidRDefault="00125132" w:rsidP="005A4DE0">
            <w:pPr>
              <w:bidi w:val="0"/>
              <w:spacing w:line="240" w:lineRule="auto"/>
              <w:rPr>
                <w:rFonts w:ascii="Arial" w:hAnsi="Arial"/>
                <w:sz w:val="18"/>
                <w:szCs w:val="18"/>
                <w:highlight w:val="yellow"/>
                <w:rtl/>
                <w:lang w:val="en-GB" w:eastAsia="he-IL"/>
              </w:rPr>
            </w:pPr>
            <w:r w:rsidRPr="006F0D91">
              <w:rPr>
                <w:rFonts w:ascii="Arial" w:hAnsi="Arial"/>
                <w:sz w:val="18"/>
                <w:szCs w:val="18"/>
                <w:lang w:eastAsia="he-IL"/>
              </w:rPr>
              <w:t xml:space="preserve">PCR </w:t>
            </w:r>
          </w:p>
        </w:tc>
        <w:tc>
          <w:tcPr>
            <w:tcW w:w="1418" w:type="dxa"/>
          </w:tcPr>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 xml:space="preserve">&lt;0.04 % </w:t>
            </w:r>
            <w:proofErr w:type="spellStart"/>
            <w:r w:rsidRPr="006F0D91">
              <w:rPr>
                <w:rFonts w:ascii="Arial" w:hAnsi="Arial"/>
                <w:sz w:val="18"/>
                <w:szCs w:val="18"/>
                <w:lang w:eastAsia="he-IL"/>
              </w:rPr>
              <w:t>extr</w:t>
            </w:r>
            <w:proofErr w:type="spellEnd"/>
            <w:r w:rsidRPr="006F0D91">
              <w:rPr>
                <w:rFonts w:ascii="Arial" w:hAnsi="Arial"/>
                <w:sz w:val="18"/>
                <w:szCs w:val="18"/>
                <w:lang w:eastAsia="he-IL"/>
              </w:rPr>
              <w:t xml:space="preserve"> DNA</w:t>
            </w:r>
          </w:p>
        </w:tc>
        <w:tc>
          <w:tcPr>
            <w:tcW w:w="1276" w:type="dxa"/>
          </w:tcPr>
          <w:p w:rsidR="00125132" w:rsidRPr="00A5638A" w:rsidRDefault="00125132" w:rsidP="00A5638A">
            <w:pPr>
              <w:bidi w:val="0"/>
              <w:spacing w:line="240" w:lineRule="auto"/>
              <w:rPr>
                <w:rFonts w:ascii="Arial" w:hAnsi="Arial"/>
                <w:sz w:val="18"/>
                <w:szCs w:val="18"/>
                <w:lang w:eastAsia="he-IL"/>
              </w:rPr>
            </w:pPr>
          </w:p>
        </w:tc>
      </w:tr>
      <w:tr w:rsidR="00125132" w:rsidRPr="006F0D91" w:rsidTr="00125132">
        <w:trPr>
          <w:trHeight w:val="137"/>
        </w:trPr>
        <w:tc>
          <w:tcPr>
            <w:tcW w:w="567" w:type="dxa"/>
          </w:tcPr>
          <w:p w:rsidR="00125132" w:rsidRPr="006F0D91" w:rsidRDefault="00125132" w:rsidP="007C20D2">
            <w:pPr>
              <w:spacing w:line="240" w:lineRule="auto"/>
              <w:jc w:val="left"/>
              <w:rPr>
                <w:rFonts w:ascii="Arial" w:hAnsi="Arial"/>
                <w:sz w:val="20"/>
                <w:szCs w:val="20"/>
                <w:lang w:eastAsia="he-IL"/>
              </w:rPr>
            </w:pPr>
            <w:r w:rsidRPr="006F0D91">
              <w:rPr>
                <w:rFonts w:ascii="Arial" w:hAnsi="Arial" w:hint="cs"/>
                <w:sz w:val="20"/>
                <w:szCs w:val="20"/>
                <w:rtl/>
                <w:lang w:eastAsia="he-IL"/>
              </w:rPr>
              <w:t>7</w:t>
            </w:r>
          </w:p>
        </w:tc>
        <w:tc>
          <w:tcPr>
            <w:tcW w:w="1701" w:type="dxa"/>
          </w:tcPr>
          <w:p w:rsidR="00125132" w:rsidRPr="006F0D91" w:rsidRDefault="00125132" w:rsidP="007C20D2">
            <w:pPr>
              <w:spacing w:line="240" w:lineRule="auto"/>
              <w:ind w:left="41"/>
              <w:rPr>
                <w:rFonts w:ascii="Arial" w:hAnsi="Arial"/>
                <w:sz w:val="18"/>
                <w:szCs w:val="18"/>
                <w:lang w:eastAsia="he-IL"/>
              </w:rPr>
            </w:pPr>
            <w:r w:rsidRPr="006F0D91">
              <w:rPr>
                <w:rFonts w:ascii="Arial" w:hAnsi="Arial" w:hint="cs"/>
                <w:sz w:val="18"/>
                <w:szCs w:val="18"/>
                <w:rtl/>
                <w:lang w:eastAsia="he-IL"/>
              </w:rPr>
              <w:t>מתכות כבדות</w:t>
            </w:r>
          </w:p>
        </w:tc>
        <w:tc>
          <w:tcPr>
            <w:tcW w:w="2552" w:type="dxa"/>
          </w:tcPr>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Arsenic</w:t>
            </w:r>
          </w:p>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Cadmium</w:t>
            </w:r>
          </w:p>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Lead</w:t>
            </w:r>
          </w:p>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Mercury</w:t>
            </w:r>
          </w:p>
        </w:tc>
        <w:tc>
          <w:tcPr>
            <w:tcW w:w="1275" w:type="dxa"/>
          </w:tcPr>
          <w:p w:rsidR="00125132" w:rsidRPr="006F0D91" w:rsidRDefault="00125132" w:rsidP="00415439">
            <w:pPr>
              <w:bidi w:val="0"/>
              <w:spacing w:line="240" w:lineRule="auto"/>
              <w:ind w:left="41"/>
              <w:rPr>
                <w:rFonts w:ascii="Arial" w:hAnsi="Arial"/>
                <w:sz w:val="18"/>
                <w:szCs w:val="18"/>
                <w:lang w:eastAsia="he-IL"/>
              </w:rPr>
            </w:pPr>
            <w:r w:rsidRPr="006F0D91">
              <w:rPr>
                <w:rFonts w:ascii="Arial" w:hAnsi="Arial"/>
                <w:sz w:val="18"/>
                <w:szCs w:val="18"/>
                <w:lang w:eastAsia="he-IL"/>
              </w:rPr>
              <w:t>ICP</w:t>
            </w:r>
          </w:p>
        </w:tc>
        <w:tc>
          <w:tcPr>
            <w:tcW w:w="1418" w:type="dxa"/>
          </w:tcPr>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0.3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0.08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0.8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0.02 ppm</w:t>
            </w:r>
          </w:p>
        </w:tc>
        <w:tc>
          <w:tcPr>
            <w:tcW w:w="1276" w:type="dxa"/>
          </w:tcPr>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1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0.25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2.5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0.05 ppm</w:t>
            </w:r>
          </w:p>
        </w:tc>
      </w:tr>
      <w:tr w:rsidR="00125132" w:rsidRPr="006F0D91" w:rsidTr="00125132">
        <w:trPr>
          <w:trHeight w:val="568"/>
        </w:trPr>
        <w:tc>
          <w:tcPr>
            <w:tcW w:w="567" w:type="dxa"/>
          </w:tcPr>
          <w:p w:rsidR="00125132" w:rsidRPr="006F0D91" w:rsidRDefault="00125132" w:rsidP="007C20D2">
            <w:pPr>
              <w:spacing w:line="240" w:lineRule="auto"/>
              <w:jc w:val="left"/>
              <w:rPr>
                <w:rFonts w:ascii="Arial" w:hAnsi="Arial"/>
                <w:sz w:val="20"/>
                <w:szCs w:val="20"/>
                <w:lang w:eastAsia="he-IL"/>
              </w:rPr>
            </w:pPr>
            <w:r w:rsidRPr="006F0D91">
              <w:rPr>
                <w:rFonts w:hint="cs"/>
                <w:sz w:val="20"/>
                <w:szCs w:val="20"/>
                <w:rtl/>
                <w:lang w:eastAsia="he-IL"/>
              </w:rPr>
              <w:t>8</w:t>
            </w:r>
          </w:p>
        </w:tc>
        <w:tc>
          <w:tcPr>
            <w:tcW w:w="1701" w:type="dxa"/>
          </w:tcPr>
          <w:p w:rsidR="00125132" w:rsidRPr="006F0D91" w:rsidRDefault="00125132" w:rsidP="007C20D2">
            <w:pPr>
              <w:spacing w:after="120" w:line="240" w:lineRule="auto"/>
              <w:contextualSpacing/>
              <w:jc w:val="left"/>
              <w:rPr>
                <w:sz w:val="18"/>
                <w:szCs w:val="18"/>
                <w:rtl/>
                <w:lang w:eastAsia="he-IL"/>
              </w:rPr>
            </w:pPr>
            <w:r w:rsidRPr="006F0D91">
              <w:rPr>
                <w:rFonts w:hint="cs"/>
                <w:sz w:val="18"/>
                <w:szCs w:val="18"/>
                <w:rtl/>
                <w:lang w:eastAsia="he-IL"/>
              </w:rPr>
              <w:t xml:space="preserve">יסודות קורט  </w:t>
            </w:r>
          </w:p>
          <w:p w:rsidR="00125132" w:rsidRPr="006F0D91" w:rsidRDefault="00125132" w:rsidP="007C20D2">
            <w:pPr>
              <w:spacing w:after="120" w:line="240" w:lineRule="auto"/>
              <w:ind w:left="283"/>
              <w:contextualSpacing/>
              <w:jc w:val="left"/>
              <w:rPr>
                <w:sz w:val="18"/>
                <w:szCs w:val="18"/>
                <w:rtl/>
                <w:lang w:eastAsia="he-IL"/>
              </w:rPr>
            </w:pPr>
          </w:p>
          <w:p w:rsidR="00125132" w:rsidRPr="006F0D91" w:rsidRDefault="00125132" w:rsidP="007C20D2">
            <w:pPr>
              <w:spacing w:after="120" w:line="240" w:lineRule="auto"/>
              <w:ind w:left="283"/>
              <w:contextualSpacing/>
              <w:jc w:val="left"/>
              <w:rPr>
                <w:sz w:val="18"/>
                <w:szCs w:val="18"/>
                <w:rtl/>
                <w:lang w:eastAsia="he-IL"/>
              </w:rPr>
            </w:pPr>
          </w:p>
          <w:p w:rsidR="00125132" w:rsidRPr="006F0D91" w:rsidRDefault="00125132" w:rsidP="007C20D2">
            <w:pPr>
              <w:spacing w:after="120" w:line="240" w:lineRule="auto"/>
              <w:ind w:left="283"/>
              <w:contextualSpacing/>
              <w:jc w:val="left"/>
              <w:rPr>
                <w:sz w:val="18"/>
                <w:szCs w:val="18"/>
                <w:rtl/>
                <w:lang w:eastAsia="he-IL"/>
              </w:rPr>
            </w:pPr>
          </w:p>
          <w:p w:rsidR="00125132" w:rsidRPr="006F0D91" w:rsidRDefault="00125132" w:rsidP="007C20D2">
            <w:pPr>
              <w:spacing w:after="120" w:line="240" w:lineRule="auto"/>
              <w:ind w:left="283"/>
              <w:contextualSpacing/>
              <w:jc w:val="left"/>
              <w:rPr>
                <w:sz w:val="18"/>
                <w:szCs w:val="18"/>
                <w:rtl/>
                <w:lang w:eastAsia="he-IL"/>
              </w:rPr>
            </w:pPr>
          </w:p>
          <w:p w:rsidR="00125132" w:rsidRPr="006F0D91" w:rsidRDefault="00125132" w:rsidP="007C20D2">
            <w:pPr>
              <w:spacing w:line="240" w:lineRule="auto"/>
              <w:ind w:left="41"/>
              <w:jc w:val="left"/>
              <w:rPr>
                <w:rFonts w:ascii="Arial" w:hAnsi="Arial"/>
                <w:sz w:val="18"/>
                <w:szCs w:val="18"/>
                <w:lang w:eastAsia="he-IL"/>
              </w:rPr>
            </w:pPr>
          </w:p>
        </w:tc>
        <w:tc>
          <w:tcPr>
            <w:tcW w:w="2552" w:type="dxa"/>
          </w:tcPr>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Copper</w:t>
            </w:r>
          </w:p>
          <w:p w:rsidR="00125132" w:rsidRPr="006F0D91" w:rsidRDefault="00125132" w:rsidP="007C20D2">
            <w:pPr>
              <w:bidi w:val="0"/>
              <w:spacing w:line="240" w:lineRule="auto"/>
              <w:ind w:left="41"/>
              <w:jc w:val="left"/>
              <w:rPr>
                <w:sz w:val="14"/>
                <w:szCs w:val="14"/>
                <w:lang w:eastAsia="he-IL"/>
              </w:rPr>
            </w:pPr>
            <w:proofErr w:type="spellStart"/>
            <w:r w:rsidRPr="006F0D91">
              <w:rPr>
                <w:rFonts w:ascii="Arial" w:hAnsi="Arial"/>
                <w:sz w:val="14"/>
                <w:szCs w:val="14"/>
                <w:lang w:eastAsia="he-IL"/>
              </w:rPr>
              <w:t>Mangan</w:t>
            </w:r>
            <w:proofErr w:type="spellEnd"/>
          </w:p>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Zinc</w:t>
            </w:r>
          </w:p>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Cobalt</w:t>
            </w:r>
          </w:p>
          <w:p w:rsidR="00125132" w:rsidRPr="006F0D91" w:rsidRDefault="00125132" w:rsidP="007C20D2">
            <w:pPr>
              <w:bidi w:val="0"/>
              <w:spacing w:line="240" w:lineRule="auto"/>
              <w:ind w:left="41"/>
              <w:jc w:val="left"/>
              <w:rPr>
                <w:rFonts w:ascii="Arial" w:hAnsi="Arial"/>
                <w:sz w:val="14"/>
                <w:szCs w:val="14"/>
                <w:lang w:eastAsia="he-IL"/>
              </w:rPr>
            </w:pPr>
            <w:r w:rsidRPr="006F0D91">
              <w:rPr>
                <w:rFonts w:ascii="Arial" w:hAnsi="Arial"/>
                <w:sz w:val="14"/>
                <w:szCs w:val="14"/>
                <w:lang w:eastAsia="he-IL"/>
              </w:rPr>
              <w:t>Iron</w:t>
            </w:r>
          </w:p>
        </w:tc>
        <w:tc>
          <w:tcPr>
            <w:tcW w:w="1275" w:type="dxa"/>
          </w:tcPr>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ICP</w:t>
            </w:r>
          </w:p>
        </w:tc>
        <w:tc>
          <w:tcPr>
            <w:tcW w:w="1418" w:type="dxa"/>
          </w:tcPr>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1 ppm</w:t>
            </w:r>
          </w:p>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15 ppm</w:t>
            </w:r>
          </w:p>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20 ppm</w:t>
            </w:r>
          </w:p>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0.5 ppm</w:t>
            </w:r>
          </w:p>
          <w:p w:rsidR="00125132" w:rsidRPr="006F0D91" w:rsidRDefault="00125132" w:rsidP="007C20D2">
            <w:pPr>
              <w:bidi w:val="0"/>
              <w:spacing w:line="240" w:lineRule="auto"/>
              <w:ind w:left="41"/>
              <w:rPr>
                <w:rFonts w:ascii="Arial" w:hAnsi="Arial"/>
                <w:sz w:val="18"/>
                <w:szCs w:val="18"/>
                <w:lang w:eastAsia="he-IL"/>
              </w:rPr>
            </w:pPr>
            <w:r w:rsidRPr="006F0D91">
              <w:rPr>
                <w:rFonts w:ascii="Arial" w:hAnsi="Arial"/>
                <w:sz w:val="18"/>
                <w:szCs w:val="18"/>
                <w:lang w:eastAsia="he-IL"/>
              </w:rPr>
              <w:t>50 ppm</w:t>
            </w:r>
          </w:p>
        </w:tc>
        <w:tc>
          <w:tcPr>
            <w:tcW w:w="1276" w:type="dxa"/>
          </w:tcPr>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3ppm</w:t>
            </w:r>
          </w:p>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50 ppm</w:t>
            </w:r>
          </w:p>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70 ppm</w:t>
            </w:r>
          </w:p>
          <w:p w:rsidR="00125132" w:rsidRPr="006F0D91" w:rsidRDefault="00125132" w:rsidP="007C20D2">
            <w:pPr>
              <w:bidi w:val="0"/>
              <w:spacing w:after="120" w:line="240" w:lineRule="auto"/>
              <w:ind w:left="283"/>
              <w:contextualSpacing/>
              <w:rPr>
                <w:rFonts w:ascii="Arial" w:hAnsi="Arial"/>
                <w:sz w:val="18"/>
                <w:szCs w:val="18"/>
                <w:lang w:eastAsia="he-IL"/>
              </w:rPr>
            </w:pPr>
            <w:r w:rsidRPr="006F0D91">
              <w:rPr>
                <w:rFonts w:ascii="Arial" w:hAnsi="Arial"/>
                <w:sz w:val="18"/>
                <w:szCs w:val="18"/>
                <w:lang w:eastAsia="he-IL"/>
              </w:rPr>
              <w:t>1 ppm</w:t>
            </w:r>
          </w:p>
          <w:p w:rsidR="00125132" w:rsidRPr="006F0D91" w:rsidRDefault="00125132" w:rsidP="007C20D2">
            <w:pPr>
              <w:bidi w:val="0"/>
              <w:spacing w:line="240" w:lineRule="auto"/>
              <w:ind w:left="41"/>
              <w:rPr>
                <w:rFonts w:ascii="Arial" w:hAnsi="Arial"/>
                <w:sz w:val="18"/>
                <w:szCs w:val="18"/>
                <w:rtl/>
                <w:lang w:eastAsia="he-IL"/>
              </w:rPr>
            </w:pPr>
            <w:r w:rsidRPr="006F0D91">
              <w:rPr>
                <w:rFonts w:ascii="Arial" w:hAnsi="Arial"/>
                <w:sz w:val="18"/>
                <w:szCs w:val="18"/>
                <w:lang w:eastAsia="he-IL"/>
              </w:rPr>
              <w:t>m</w:t>
            </w:r>
          </w:p>
        </w:tc>
      </w:tr>
      <w:tr w:rsidR="00125132" w:rsidRPr="006F0D91" w:rsidTr="00125132">
        <w:trPr>
          <w:trHeight w:val="858"/>
        </w:trPr>
        <w:tc>
          <w:tcPr>
            <w:tcW w:w="567" w:type="dxa"/>
          </w:tcPr>
          <w:p w:rsidR="00125132" w:rsidRPr="006F0D91" w:rsidRDefault="00125132" w:rsidP="007C20D2">
            <w:pPr>
              <w:spacing w:line="240" w:lineRule="auto"/>
              <w:jc w:val="left"/>
              <w:rPr>
                <w:rFonts w:ascii="Arial" w:hAnsi="Arial"/>
                <w:sz w:val="20"/>
                <w:szCs w:val="20"/>
                <w:rtl/>
                <w:lang w:eastAsia="he-IL"/>
              </w:rPr>
            </w:pPr>
            <w:r w:rsidRPr="006F0D91">
              <w:rPr>
                <w:sz w:val="20"/>
                <w:szCs w:val="20"/>
                <w:lang w:eastAsia="he-IL"/>
              </w:rPr>
              <w:t>9</w:t>
            </w:r>
          </w:p>
        </w:tc>
        <w:tc>
          <w:tcPr>
            <w:tcW w:w="1701" w:type="dxa"/>
          </w:tcPr>
          <w:p w:rsidR="00125132" w:rsidRPr="006F0D91" w:rsidRDefault="00125132" w:rsidP="007C20D2">
            <w:pPr>
              <w:spacing w:line="240" w:lineRule="auto"/>
              <w:ind w:left="41"/>
              <w:jc w:val="left"/>
              <w:rPr>
                <w:rFonts w:ascii="Arial" w:hAnsi="Arial"/>
                <w:sz w:val="18"/>
                <w:szCs w:val="18"/>
                <w:rtl/>
                <w:lang w:eastAsia="he-IL"/>
              </w:rPr>
            </w:pPr>
            <w:r w:rsidRPr="006F0D91">
              <w:rPr>
                <w:rFonts w:hint="cs"/>
                <w:sz w:val="22"/>
                <w:szCs w:val="22"/>
                <w:rtl/>
                <w:lang w:eastAsia="he-IL"/>
              </w:rPr>
              <w:t>קרינה רדיואקטיבית</w:t>
            </w:r>
          </w:p>
        </w:tc>
        <w:tc>
          <w:tcPr>
            <w:tcW w:w="2552" w:type="dxa"/>
          </w:tcPr>
          <w:p w:rsidR="00125132" w:rsidRPr="006F0D91" w:rsidRDefault="00125132" w:rsidP="007C20D2">
            <w:pPr>
              <w:bidi w:val="0"/>
              <w:spacing w:line="240" w:lineRule="auto"/>
              <w:ind w:left="41"/>
              <w:jc w:val="left"/>
              <w:rPr>
                <w:rFonts w:ascii="Arial" w:hAnsi="Arial"/>
                <w:sz w:val="14"/>
                <w:szCs w:val="14"/>
                <w:lang w:eastAsia="he-IL"/>
              </w:rPr>
            </w:pPr>
          </w:p>
        </w:tc>
        <w:tc>
          <w:tcPr>
            <w:tcW w:w="1275" w:type="dxa"/>
          </w:tcPr>
          <w:p w:rsidR="00125132" w:rsidRPr="006F0D91" w:rsidRDefault="00125132" w:rsidP="00CF4852">
            <w:pPr>
              <w:bidi w:val="0"/>
              <w:spacing w:line="240" w:lineRule="auto"/>
              <w:ind w:left="41"/>
              <w:jc w:val="left"/>
              <w:rPr>
                <w:rFonts w:ascii="Arial" w:hAnsi="Arial"/>
                <w:sz w:val="18"/>
                <w:szCs w:val="18"/>
                <w:lang w:eastAsia="he-IL"/>
              </w:rPr>
            </w:pPr>
          </w:p>
          <w:p w:rsidR="00125132" w:rsidRPr="006F0D91" w:rsidRDefault="00125132" w:rsidP="007C20D2">
            <w:pPr>
              <w:bidi w:val="0"/>
              <w:spacing w:line="240" w:lineRule="auto"/>
              <w:ind w:left="41"/>
              <w:rPr>
                <w:rFonts w:ascii="Arial" w:hAnsi="Arial"/>
                <w:sz w:val="18"/>
                <w:szCs w:val="18"/>
                <w:lang w:eastAsia="he-IL"/>
              </w:rPr>
            </w:pPr>
          </w:p>
        </w:tc>
        <w:tc>
          <w:tcPr>
            <w:tcW w:w="1418" w:type="dxa"/>
          </w:tcPr>
          <w:p w:rsidR="00125132" w:rsidRPr="006F0D91" w:rsidRDefault="00125132" w:rsidP="004D7450">
            <w:pPr>
              <w:bidi w:val="0"/>
              <w:spacing w:line="240" w:lineRule="auto"/>
              <w:rPr>
                <w:rFonts w:ascii="Arial" w:hAnsi="Arial"/>
                <w:sz w:val="18"/>
                <w:szCs w:val="18"/>
                <w:lang w:eastAsia="he-IL"/>
              </w:rPr>
            </w:pPr>
          </w:p>
          <w:p w:rsidR="00125132" w:rsidRPr="006F0D91" w:rsidRDefault="00125132" w:rsidP="004D7450">
            <w:pPr>
              <w:bidi w:val="0"/>
              <w:spacing w:line="240" w:lineRule="auto"/>
              <w:rPr>
                <w:rFonts w:ascii="Arial" w:hAnsi="Arial"/>
                <w:sz w:val="18"/>
                <w:szCs w:val="18"/>
                <w:lang w:eastAsia="he-IL"/>
              </w:rPr>
            </w:pPr>
          </w:p>
          <w:p w:rsidR="00125132" w:rsidRPr="006F0D91" w:rsidRDefault="00125132" w:rsidP="007C20D2">
            <w:pPr>
              <w:bidi w:val="0"/>
              <w:spacing w:line="240" w:lineRule="auto"/>
              <w:ind w:left="41"/>
              <w:rPr>
                <w:rFonts w:ascii="Arial" w:hAnsi="Arial"/>
                <w:sz w:val="18"/>
                <w:szCs w:val="18"/>
                <w:lang w:eastAsia="he-IL"/>
              </w:rPr>
            </w:pPr>
          </w:p>
        </w:tc>
        <w:tc>
          <w:tcPr>
            <w:tcW w:w="1276" w:type="dxa"/>
          </w:tcPr>
          <w:p w:rsidR="002045E2" w:rsidRPr="000B0018" w:rsidRDefault="002045E2" w:rsidP="002045E2">
            <w:pPr>
              <w:rPr>
                <w:sz w:val="18"/>
                <w:szCs w:val="18"/>
                <w:rtl/>
              </w:rPr>
            </w:pPr>
            <w:r w:rsidRPr="000B0018">
              <w:rPr>
                <w:sz w:val="18"/>
                <w:szCs w:val="18"/>
                <w:rtl/>
              </w:rPr>
              <w:t xml:space="preserve">קרינה רדיואקטיבית שמקורה </w:t>
            </w:r>
            <w:proofErr w:type="spellStart"/>
            <w:r w:rsidRPr="000B0018">
              <w:rPr>
                <w:sz w:val="18"/>
                <w:szCs w:val="18"/>
                <w:rtl/>
              </w:rPr>
              <w:t>בצזיום</w:t>
            </w:r>
            <w:proofErr w:type="spellEnd"/>
            <w:r w:rsidRPr="000B0018">
              <w:rPr>
                <w:sz w:val="18"/>
                <w:szCs w:val="18"/>
                <w:rtl/>
              </w:rPr>
              <w:t xml:space="preserve"> 134 </w:t>
            </w:r>
            <w:proofErr w:type="spellStart"/>
            <w:r w:rsidRPr="000B0018">
              <w:rPr>
                <w:sz w:val="18"/>
                <w:szCs w:val="18"/>
                <w:rtl/>
              </w:rPr>
              <w:t>וצזיום</w:t>
            </w:r>
            <w:proofErr w:type="spellEnd"/>
            <w:r w:rsidRPr="000B0018">
              <w:rPr>
                <w:sz w:val="18"/>
                <w:szCs w:val="18"/>
                <w:rtl/>
              </w:rPr>
              <w:t xml:space="preserve"> </w:t>
            </w:r>
            <w:r w:rsidRPr="000B0018">
              <w:rPr>
                <w:sz w:val="18"/>
                <w:szCs w:val="18"/>
              </w:rPr>
              <w:t xml:space="preserve">137 </w:t>
            </w:r>
            <w:r w:rsidRPr="000B0018">
              <w:rPr>
                <w:sz w:val="18"/>
                <w:szCs w:val="18"/>
                <w:rtl/>
              </w:rPr>
              <w:t>לא תעלה על</w:t>
            </w:r>
          </w:p>
          <w:p w:rsidR="00125132" w:rsidRPr="006F0D91" w:rsidRDefault="002045E2" w:rsidP="007C20D2">
            <w:pPr>
              <w:bidi w:val="0"/>
              <w:spacing w:line="240" w:lineRule="auto"/>
              <w:ind w:left="41"/>
              <w:rPr>
                <w:rFonts w:ascii="Arial" w:hAnsi="Arial"/>
                <w:sz w:val="18"/>
                <w:szCs w:val="18"/>
                <w:lang w:eastAsia="he-IL"/>
              </w:rPr>
            </w:pPr>
            <w:r w:rsidRPr="000B0018">
              <w:rPr>
                <w:sz w:val="18"/>
                <w:szCs w:val="18"/>
              </w:rPr>
              <w:t>40</w:t>
            </w:r>
            <w:r w:rsidRPr="000B0018">
              <w:rPr>
                <w:sz w:val="18"/>
                <w:szCs w:val="18"/>
                <w:rtl/>
              </w:rPr>
              <w:t xml:space="preserve"> קרל/ </w:t>
            </w:r>
            <w:proofErr w:type="spellStart"/>
            <w:r w:rsidRPr="000B0018">
              <w:rPr>
                <w:sz w:val="18"/>
                <w:szCs w:val="18"/>
                <w:rtl/>
              </w:rPr>
              <w:t>קג</w:t>
            </w:r>
            <w:proofErr w:type="spellEnd"/>
          </w:p>
        </w:tc>
      </w:tr>
      <w:tr w:rsidR="00125132" w:rsidRPr="006F0D91" w:rsidTr="00B77763">
        <w:trPr>
          <w:trHeight w:val="1097"/>
        </w:trPr>
        <w:tc>
          <w:tcPr>
            <w:tcW w:w="567" w:type="dxa"/>
            <w:shd w:val="clear" w:color="auto" w:fill="auto"/>
          </w:tcPr>
          <w:p w:rsidR="00125132" w:rsidRPr="006F0D91" w:rsidRDefault="00125132" w:rsidP="007C20D2">
            <w:pPr>
              <w:spacing w:after="120" w:line="240" w:lineRule="auto"/>
              <w:jc w:val="left"/>
              <w:rPr>
                <w:sz w:val="20"/>
                <w:szCs w:val="20"/>
                <w:rtl/>
                <w:lang w:eastAsia="he-IL"/>
              </w:rPr>
            </w:pPr>
            <w:r w:rsidRPr="006F0D91">
              <w:rPr>
                <w:rFonts w:hint="cs"/>
                <w:sz w:val="20"/>
                <w:szCs w:val="20"/>
                <w:rtl/>
                <w:lang w:eastAsia="he-IL"/>
              </w:rPr>
              <w:t>10</w:t>
            </w:r>
          </w:p>
        </w:tc>
        <w:tc>
          <w:tcPr>
            <w:tcW w:w="1701" w:type="dxa"/>
            <w:shd w:val="clear" w:color="auto" w:fill="auto"/>
          </w:tcPr>
          <w:p w:rsidR="00125132" w:rsidRPr="006F0D91" w:rsidRDefault="002045E2" w:rsidP="007C20D2">
            <w:pPr>
              <w:spacing w:after="120" w:line="240" w:lineRule="auto"/>
              <w:ind w:left="283"/>
              <w:contextualSpacing/>
              <w:jc w:val="left"/>
              <w:rPr>
                <w:sz w:val="18"/>
                <w:szCs w:val="18"/>
                <w:rtl/>
                <w:lang w:eastAsia="he-IL"/>
              </w:rPr>
            </w:pPr>
            <w:r>
              <w:rPr>
                <w:rFonts w:hint="cs"/>
                <w:sz w:val="22"/>
                <w:szCs w:val="22"/>
                <w:rtl/>
                <w:lang w:eastAsia="he-IL"/>
              </w:rPr>
              <w:t xml:space="preserve">תרכובות אנאורגניות וחנקות </w:t>
            </w:r>
          </w:p>
        </w:tc>
        <w:tc>
          <w:tcPr>
            <w:tcW w:w="2552" w:type="dxa"/>
            <w:shd w:val="clear" w:color="auto" w:fill="auto"/>
          </w:tcPr>
          <w:p w:rsidR="00125132" w:rsidRDefault="002045E2" w:rsidP="007C20D2">
            <w:pPr>
              <w:bidi w:val="0"/>
              <w:spacing w:line="240" w:lineRule="auto"/>
              <w:ind w:left="41"/>
              <w:jc w:val="left"/>
              <w:rPr>
                <w:sz w:val="14"/>
                <w:szCs w:val="14"/>
                <w:lang w:eastAsia="he-IL"/>
              </w:rPr>
            </w:pPr>
            <w:r>
              <w:rPr>
                <w:sz w:val="14"/>
                <w:szCs w:val="14"/>
                <w:lang w:eastAsia="he-IL"/>
              </w:rPr>
              <w:t>Melamine</w:t>
            </w:r>
          </w:p>
          <w:p w:rsidR="002045E2" w:rsidRDefault="002045E2" w:rsidP="002045E2">
            <w:pPr>
              <w:bidi w:val="0"/>
              <w:spacing w:line="240" w:lineRule="auto"/>
              <w:ind w:left="41"/>
              <w:jc w:val="left"/>
              <w:rPr>
                <w:sz w:val="14"/>
                <w:szCs w:val="14"/>
                <w:lang w:eastAsia="he-IL"/>
              </w:rPr>
            </w:pPr>
            <w:r>
              <w:rPr>
                <w:sz w:val="14"/>
                <w:szCs w:val="14"/>
                <w:lang w:eastAsia="he-IL"/>
              </w:rPr>
              <w:t xml:space="preserve">Nitrites </w:t>
            </w:r>
          </w:p>
          <w:p w:rsidR="002045E2" w:rsidRPr="006F0D91" w:rsidRDefault="002045E2" w:rsidP="002045E2">
            <w:pPr>
              <w:bidi w:val="0"/>
              <w:spacing w:line="240" w:lineRule="auto"/>
              <w:ind w:left="41"/>
              <w:jc w:val="left"/>
              <w:rPr>
                <w:sz w:val="14"/>
                <w:szCs w:val="14"/>
                <w:lang w:eastAsia="he-IL"/>
              </w:rPr>
            </w:pPr>
            <w:proofErr w:type="spellStart"/>
            <w:r>
              <w:rPr>
                <w:sz w:val="14"/>
                <w:szCs w:val="14"/>
                <w:lang w:eastAsia="he-IL"/>
              </w:rPr>
              <w:t>Flurine</w:t>
            </w:r>
            <w:proofErr w:type="spellEnd"/>
            <w:r>
              <w:rPr>
                <w:sz w:val="14"/>
                <w:szCs w:val="14"/>
                <w:lang w:eastAsia="he-IL"/>
              </w:rPr>
              <w:t xml:space="preserve"> </w:t>
            </w:r>
          </w:p>
        </w:tc>
        <w:tc>
          <w:tcPr>
            <w:tcW w:w="1275" w:type="dxa"/>
            <w:shd w:val="clear" w:color="auto" w:fill="auto"/>
          </w:tcPr>
          <w:p w:rsidR="00125132" w:rsidRPr="006F0D91" w:rsidRDefault="00125132" w:rsidP="0047601B">
            <w:pPr>
              <w:bidi w:val="0"/>
              <w:spacing w:line="240" w:lineRule="auto"/>
              <w:ind w:left="41"/>
              <w:jc w:val="left"/>
              <w:rPr>
                <w:rFonts w:ascii="Arial" w:hAnsi="Arial"/>
                <w:sz w:val="18"/>
                <w:szCs w:val="18"/>
                <w:lang w:eastAsia="he-IL"/>
              </w:rPr>
            </w:pPr>
            <w:r w:rsidRPr="006F0D91">
              <w:rPr>
                <w:rFonts w:ascii="Arial" w:hAnsi="Arial" w:cs="Arial"/>
                <w:color w:val="222222"/>
                <w:sz w:val="18"/>
                <w:szCs w:val="18"/>
                <w:shd w:val="clear" w:color="auto" w:fill="FFFFFF"/>
              </w:rPr>
              <w:t>GC-MS</w:t>
            </w:r>
          </w:p>
          <w:p w:rsidR="00125132" w:rsidRPr="006F0D91" w:rsidRDefault="00125132" w:rsidP="007C20D2">
            <w:pPr>
              <w:bidi w:val="0"/>
              <w:spacing w:line="240" w:lineRule="auto"/>
              <w:ind w:left="41"/>
              <w:rPr>
                <w:rFonts w:ascii="Arial" w:hAnsi="Arial"/>
                <w:sz w:val="18"/>
                <w:szCs w:val="18"/>
                <w:lang w:eastAsia="he-IL"/>
              </w:rPr>
            </w:pPr>
          </w:p>
        </w:tc>
        <w:tc>
          <w:tcPr>
            <w:tcW w:w="1418" w:type="dxa"/>
            <w:shd w:val="clear" w:color="auto" w:fill="auto"/>
          </w:tcPr>
          <w:p w:rsidR="00125132" w:rsidRPr="006F0D91" w:rsidRDefault="00125132" w:rsidP="0047601B">
            <w:pPr>
              <w:bidi w:val="0"/>
              <w:spacing w:line="240" w:lineRule="auto"/>
              <w:rPr>
                <w:rFonts w:ascii="Arial" w:hAnsi="Arial"/>
                <w:sz w:val="18"/>
                <w:szCs w:val="18"/>
                <w:lang w:eastAsia="he-IL"/>
              </w:rPr>
            </w:pPr>
            <w:r w:rsidRPr="006F0D91">
              <w:rPr>
                <w:rFonts w:ascii="Arial" w:hAnsi="Arial"/>
                <w:sz w:val="18"/>
                <w:szCs w:val="18"/>
                <w:lang w:eastAsia="he-IL"/>
              </w:rPr>
              <w:t>2ppm</w:t>
            </w:r>
          </w:p>
          <w:p w:rsidR="00125132" w:rsidRDefault="002045E2" w:rsidP="002045E2">
            <w:pPr>
              <w:bidi w:val="0"/>
              <w:spacing w:after="120" w:line="240" w:lineRule="auto"/>
              <w:ind w:left="283"/>
              <w:contextualSpacing/>
              <w:rPr>
                <w:rFonts w:ascii="Arial" w:hAnsi="Arial"/>
                <w:sz w:val="18"/>
                <w:szCs w:val="18"/>
                <w:lang w:eastAsia="he-IL"/>
              </w:rPr>
            </w:pPr>
            <w:r>
              <w:rPr>
                <w:rFonts w:ascii="Arial" w:hAnsi="Arial"/>
                <w:sz w:val="18"/>
                <w:szCs w:val="18"/>
                <w:lang w:eastAsia="he-IL"/>
              </w:rPr>
              <w:t>15ppm</w:t>
            </w:r>
          </w:p>
          <w:p w:rsidR="002045E2" w:rsidRPr="006F0D91" w:rsidRDefault="002045E2" w:rsidP="002045E2">
            <w:pPr>
              <w:bidi w:val="0"/>
              <w:spacing w:after="120" w:line="240" w:lineRule="auto"/>
              <w:ind w:left="283"/>
              <w:contextualSpacing/>
              <w:rPr>
                <w:rFonts w:ascii="Arial" w:hAnsi="Arial"/>
                <w:sz w:val="18"/>
                <w:szCs w:val="18"/>
                <w:lang w:eastAsia="he-IL"/>
              </w:rPr>
            </w:pPr>
            <w:r>
              <w:rPr>
                <w:rFonts w:ascii="Arial" w:hAnsi="Arial"/>
                <w:sz w:val="18"/>
                <w:szCs w:val="18"/>
                <w:lang w:eastAsia="he-IL"/>
              </w:rPr>
              <w:t>30ppm</w:t>
            </w:r>
          </w:p>
        </w:tc>
        <w:tc>
          <w:tcPr>
            <w:tcW w:w="1276" w:type="dxa"/>
            <w:shd w:val="clear" w:color="auto" w:fill="auto"/>
          </w:tcPr>
          <w:p w:rsidR="002045E2" w:rsidRDefault="002045E2" w:rsidP="002045E2">
            <w:pPr>
              <w:bidi w:val="0"/>
              <w:spacing w:line="240" w:lineRule="auto"/>
              <w:ind w:left="41"/>
              <w:rPr>
                <w:rFonts w:ascii="Arial" w:hAnsi="Arial"/>
                <w:sz w:val="18"/>
                <w:szCs w:val="18"/>
                <w:lang w:eastAsia="he-IL"/>
              </w:rPr>
            </w:pPr>
            <w:r>
              <w:rPr>
                <w:rFonts w:ascii="Arial" w:hAnsi="Arial"/>
                <w:sz w:val="18"/>
                <w:szCs w:val="18"/>
                <w:lang w:eastAsia="he-IL"/>
              </w:rPr>
              <w:t>6ppm40ppm</w:t>
            </w:r>
          </w:p>
          <w:p w:rsidR="002045E2" w:rsidRPr="006F0D91" w:rsidRDefault="002045E2" w:rsidP="002045E2">
            <w:pPr>
              <w:bidi w:val="0"/>
              <w:spacing w:line="240" w:lineRule="auto"/>
              <w:ind w:left="41"/>
              <w:rPr>
                <w:rFonts w:ascii="Arial" w:hAnsi="Arial"/>
                <w:sz w:val="18"/>
                <w:szCs w:val="18"/>
                <w:lang w:eastAsia="he-IL"/>
              </w:rPr>
            </w:pPr>
            <w:r>
              <w:rPr>
                <w:rFonts w:ascii="Arial" w:hAnsi="Arial"/>
                <w:sz w:val="18"/>
                <w:szCs w:val="18"/>
                <w:lang w:eastAsia="he-IL"/>
              </w:rPr>
              <w:t>90ppm</w:t>
            </w:r>
          </w:p>
          <w:p w:rsidR="00125132" w:rsidRPr="000B0018" w:rsidRDefault="002045E2" w:rsidP="000B0018">
            <w:pPr>
              <w:bidi w:val="0"/>
              <w:spacing w:after="120" w:line="240" w:lineRule="auto"/>
              <w:ind w:left="1080"/>
              <w:jc w:val="left"/>
              <w:rPr>
                <w:rFonts w:ascii="Arial" w:hAnsi="Arial"/>
                <w:sz w:val="18"/>
                <w:szCs w:val="18"/>
                <w:lang w:eastAsia="he-IL"/>
              </w:rPr>
            </w:pPr>
            <w:r>
              <w:rPr>
                <w:rFonts w:ascii="Arial" w:hAnsi="Arial"/>
                <w:sz w:val="18"/>
                <w:szCs w:val="18"/>
                <w:lang w:eastAsia="he-IL"/>
              </w:rPr>
              <w:t>3</w:t>
            </w:r>
          </w:p>
        </w:tc>
      </w:tr>
      <w:tr w:rsidR="00125132" w:rsidRPr="006F0D91" w:rsidTr="000B0018">
        <w:trPr>
          <w:trHeight w:val="571"/>
        </w:trPr>
        <w:tc>
          <w:tcPr>
            <w:tcW w:w="567" w:type="dxa"/>
            <w:shd w:val="clear" w:color="auto" w:fill="auto"/>
          </w:tcPr>
          <w:p w:rsidR="00125132" w:rsidRPr="006F0D91" w:rsidRDefault="00125132" w:rsidP="00D60778">
            <w:pPr>
              <w:bidi w:val="0"/>
              <w:spacing w:after="120" w:line="240" w:lineRule="auto"/>
              <w:jc w:val="right"/>
              <w:rPr>
                <w:sz w:val="20"/>
                <w:szCs w:val="20"/>
                <w:rtl/>
                <w:lang w:eastAsia="he-IL"/>
              </w:rPr>
            </w:pPr>
            <w:r w:rsidRPr="006F0D91">
              <w:rPr>
                <w:rFonts w:hint="cs"/>
                <w:sz w:val="20"/>
                <w:szCs w:val="20"/>
                <w:rtl/>
                <w:lang w:eastAsia="he-IL"/>
              </w:rPr>
              <w:t>11</w:t>
            </w:r>
          </w:p>
        </w:tc>
        <w:tc>
          <w:tcPr>
            <w:tcW w:w="1701" w:type="dxa"/>
            <w:shd w:val="clear" w:color="auto" w:fill="auto"/>
          </w:tcPr>
          <w:p w:rsidR="00125132" w:rsidRPr="006F0D91" w:rsidRDefault="00125132" w:rsidP="007C20D2">
            <w:pPr>
              <w:bidi w:val="0"/>
              <w:spacing w:after="120" w:line="240" w:lineRule="auto"/>
              <w:ind w:left="283"/>
              <w:contextualSpacing/>
              <w:jc w:val="right"/>
              <w:rPr>
                <w:sz w:val="18"/>
                <w:szCs w:val="18"/>
                <w:lang w:eastAsia="he-IL"/>
              </w:rPr>
            </w:pPr>
            <w:proofErr w:type="spellStart"/>
            <w:r w:rsidRPr="006F0D91">
              <w:rPr>
                <w:rFonts w:hint="cs"/>
                <w:sz w:val="22"/>
                <w:szCs w:val="22"/>
                <w:rtl/>
                <w:lang w:eastAsia="he-IL"/>
              </w:rPr>
              <w:t>אקרילאמיד</w:t>
            </w:r>
            <w:proofErr w:type="spellEnd"/>
          </w:p>
        </w:tc>
        <w:tc>
          <w:tcPr>
            <w:tcW w:w="2552" w:type="dxa"/>
            <w:shd w:val="clear" w:color="auto" w:fill="auto"/>
          </w:tcPr>
          <w:p w:rsidR="00125132" w:rsidRPr="006F0D91" w:rsidRDefault="00125132" w:rsidP="007C20D2">
            <w:pPr>
              <w:bidi w:val="0"/>
              <w:spacing w:after="120" w:line="240" w:lineRule="auto"/>
              <w:contextualSpacing/>
              <w:jc w:val="left"/>
              <w:rPr>
                <w:rFonts w:ascii="Arial" w:hAnsi="Arial"/>
                <w:sz w:val="14"/>
                <w:szCs w:val="14"/>
                <w:rtl/>
                <w:lang w:eastAsia="he-IL"/>
              </w:rPr>
            </w:pPr>
          </w:p>
        </w:tc>
        <w:tc>
          <w:tcPr>
            <w:tcW w:w="1275" w:type="dxa"/>
            <w:shd w:val="clear" w:color="auto" w:fill="auto"/>
          </w:tcPr>
          <w:p w:rsidR="00125132" w:rsidRPr="006F0D91" w:rsidRDefault="00125132" w:rsidP="0047601B">
            <w:pPr>
              <w:bidi w:val="0"/>
              <w:spacing w:after="120" w:line="240" w:lineRule="auto"/>
              <w:ind w:left="33"/>
              <w:contextualSpacing/>
              <w:rPr>
                <w:sz w:val="18"/>
                <w:szCs w:val="18"/>
                <w:lang w:eastAsia="he-IL"/>
              </w:rPr>
            </w:pPr>
            <w:r w:rsidRPr="006F0D91">
              <w:rPr>
                <w:rFonts w:ascii="Arial" w:hAnsi="Arial"/>
                <w:sz w:val="18"/>
                <w:szCs w:val="18"/>
                <w:lang w:eastAsia="he-IL"/>
              </w:rPr>
              <w:t>-HPLC MS/MS</w:t>
            </w:r>
          </w:p>
        </w:tc>
        <w:tc>
          <w:tcPr>
            <w:tcW w:w="1418" w:type="dxa"/>
            <w:shd w:val="clear" w:color="auto" w:fill="auto"/>
          </w:tcPr>
          <w:p w:rsidR="00125132" w:rsidRPr="006F0D91" w:rsidRDefault="00125132" w:rsidP="0047601B">
            <w:pPr>
              <w:bidi w:val="0"/>
              <w:spacing w:line="240" w:lineRule="auto"/>
              <w:rPr>
                <w:rFonts w:ascii="Arial" w:hAnsi="Arial"/>
                <w:sz w:val="18"/>
                <w:szCs w:val="18"/>
                <w:lang w:eastAsia="he-IL"/>
              </w:rPr>
            </w:pPr>
            <w:r w:rsidRPr="006F0D91">
              <w:rPr>
                <w:rFonts w:ascii="Arial" w:hAnsi="Arial"/>
                <w:sz w:val="18"/>
                <w:szCs w:val="18"/>
                <w:lang w:eastAsia="he-IL"/>
              </w:rPr>
              <w:t>3ppb</w:t>
            </w:r>
          </w:p>
          <w:p w:rsidR="00125132" w:rsidRPr="006F0D91" w:rsidRDefault="00125132" w:rsidP="0047601B">
            <w:pPr>
              <w:bidi w:val="0"/>
              <w:spacing w:line="240" w:lineRule="auto"/>
              <w:rPr>
                <w:rFonts w:ascii="Arial" w:hAnsi="Arial"/>
                <w:sz w:val="18"/>
                <w:szCs w:val="18"/>
                <w:lang w:eastAsia="he-IL"/>
              </w:rPr>
            </w:pPr>
          </w:p>
        </w:tc>
        <w:tc>
          <w:tcPr>
            <w:tcW w:w="1276" w:type="dxa"/>
            <w:shd w:val="clear" w:color="auto" w:fill="auto"/>
          </w:tcPr>
          <w:p w:rsidR="00125132" w:rsidRPr="006F0D91" w:rsidRDefault="00125132" w:rsidP="0047601B">
            <w:pPr>
              <w:bidi w:val="0"/>
              <w:spacing w:line="240" w:lineRule="auto"/>
              <w:ind w:left="41"/>
              <w:rPr>
                <w:rFonts w:ascii="Arial" w:hAnsi="Arial"/>
                <w:sz w:val="18"/>
                <w:szCs w:val="18"/>
                <w:lang w:eastAsia="he-IL"/>
              </w:rPr>
            </w:pPr>
            <w:r w:rsidRPr="006F0D91">
              <w:rPr>
                <w:rFonts w:ascii="Arial" w:hAnsi="Arial"/>
                <w:sz w:val="18"/>
                <w:szCs w:val="18"/>
                <w:lang w:eastAsia="he-IL"/>
              </w:rPr>
              <w:t xml:space="preserve">10ppb </w:t>
            </w:r>
          </w:p>
          <w:p w:rsidR="00125132" w:rsidRPr="006F0D91" w:rsidRDefault="00125132" w:rsidP="007C20D2">
            <w:pPr>
              <w:bidi w:val="0"/>
              <w:spacing w:line="240" w:lineRule="auto"/>
              <w:ind w:left="41"/>
              <w:rPr>
                <w:rFonts w:ascii="Arial" w:hAnsi="Arial"/>
                <w:sz w:val="18"/>
                <w:szCs w:val="18"/>
                <w:lang w:eastAsia="he-IL"/>
              </w:rPr>
            </w:pPr>
          </w:p>
        </w:tc>
      </w:tr>
      <w:tr w:rsidR="002045E2" w:rsidRPr="006F0D91" w:rsidTr="00B77763">
        <w:trPr>
          <w:trHeight w:val="282"/>
        </w:trPr>
        <w:tc>
          <w:tcPr>
            <w:tcW w:w="567" w:type="dxa"/>
            <w:shd w:val="clear" w:color="auto" w:fill="auto"/>
          </w:tcPr>
          <w:p w:rsidR="002045E2" w:rsidRPr="006F0D91" w:rsidRDefault="002045E2" w:rsidP="002045E2">
            <w:pPr>
              <w:spacing w:after="120" w:line="240" w:lineRule="auto"/>
              <w:jc w:val="left"/>
              <w:rPr>
                <w:sz w:val="20"/>
                <w:szCs w:val="20"/>
                <w:rtl/>
                <w:lang w:eastAsia="he-IL"/>
              </w:rPr>
            </w:pPr>
            <w:r w:rsidRPr="006F0D91">
              <w:rPr>
                <w:rFonts w:hint="cs"/>
                <w:sz w:val="20"/>
                <w:szCs w:val="20"/>
                <w:rtl/>
                <w:lang w:eastAsia="he-IL"/>
              </w:rPr>
              <w:t>12</w:t>
            </w:r>
          </w:p>
        </w:tc>
        <w:tc>
          <w:tcPr>
            <w:tcW w:w="1701" w:type="dxa"/>
            <w:shd w:val="clear" w:color="auto" w:fill="auto"/>
          </w:tcPr>
          <w:p w:rsidR="002045E2" w:rsidRPr="006F0D91" w:rsidRDefault="002045E2" w:rsidP="002045E2">
            <w:pPr>
              <w:spacing w:after="120" w:line="240" w:lineRule="auto"/>
              <w:ind w:left="34"/>
              <w:contextualSpacing/>
              <w:rPr>
                <w:sz w:val="22"/>
                <w:szCs w:val="22"/>
                <w:rtl/>
                <w:lang w:eastAsia="he-IL"/>
              </w:rPr>
            </w:pPr>
            <w:r w:rsidRPr="006F0D91">
              <w:rPr>
                <w:rFonts w:hint="cs"/>
                <w:sz w:val="22"/>
                <w:szCs w:val="22"/>
                <w:rtl/>
                <w:lang w:eastAsia="he-IL"/>
              </w:rPr>
              <w:t>תכולות ויטמינים</w:t>
            </w:r>
          </w:p>
        </w:tc>
        <w:tc>
          <w:tcPr>
            <w:tcW w:w="2552" w:type="dxa"/>
            <w:shd w:val="clear" w:color="auto" w:fill="auto"/>
          </w:tcPr>
          <w:p w:rsidR="002045E2" w:rsidRPr="006F0D91" w:rsidRDefault="002045E2" w:rsidP="002045E2">
            <w:pPr>
              <w:spacing w:line="240" w:lineRule="auto"/>
              <w:jc w:val="left"/>
              <w:rPr>
                <w:rFonts w:ascii="Arial" w:hAnsi="Arial"/>
                <w:sz w:val="14"/>
                <w:szCs w:val="14"/>
                <w:rtl/>
                <w:lang w:eastAsia="he-IL"/>
              </w:rPr>
            </w:pPr>
          </w:p>
        </w:tc>
        <w:tc>
          <w:tcPr>
            <w:tcW w:w="1275" w:type="dxa"/>
            <w:shd w:val="clear" w:color="auto" w:fill="auto"/>
          </w:tcPr>
          <w:p w:rsidR="002045E2" w:rsidRPr="006F0D91" w:rsidRDefault="002045E2" w:rsidP="002045E2">
            <w:pPr>
              <w:bidi w:val="0"/>
              <w:spacing w:line="240" w:lineRule="auto"/>
              <w:ind w:left="41"/>
              <w:rPr>
                <w:rFonts w:ascii="Arial" w:hAnsi="Arial"/>
                <w:sz w:val="18"/>
                <w:szCs w:val="18"/>
                <w:lang w:eastAsia="he-IL"/>
              </w:rPr>
            </w:pPr>
            <w:r w:rsidRPr="006F0D91">
              <w:rPr>
                <w:rFonts w:ascii="Arial" w:hAnsi="Arial" w:hint="cs"/>
                <w:sz w:val="18"/>
                <w:szCs w:val="18"/>
                <w:rtl/>
                <w:lang w:eastAsia="he-IL"/>
              </w:rPr>
              <w:t xml:space="preserve">שיטה מוכרת </w:t>
            </w:r>
          </w:p>
        </w:tc>
        <w:tc>
          <w:tcPr>
            <w:tcW w:w="2694" w:type="dxa"/>
            <w:gridSpan w:val="2"/>
            <w:shd w:val="clear" w:color="auto" w:fill="auto"/>
          </w:tcPr>
          <w:p w:rsidR="002045E2" w:rsidRPr="000B0018" w:rsidRDefault="002045E2" w:rsidP="000B0018">
            <w:pPr>
              <w:jc w:val="center"/>
              <w:rPr>
                <w:sz w:val="18"/>
                <w:szCs w:val="18"/>
                <w:rtl/>
              </w:rPr>
            </w:pPr>
            <w:r w:rsidRPr="000B0018">
              <w:rPr>
                <w:sz w:val="18"/>
                <w:szCs w:val="18"/>
              </w:rPr>
              <w:t>A B C D E</w:t>
            </w:r>
          </w:p>
          <w:p w:rsidR="002045E2" w:rsidRPr="000B0018" w:rsidRDefault="002045E2" w:rsidP="000B0018">
            <w:pPr>
              <w:jc w:val="center"/>
              <w:rPr>
                <w:sz w:val="18"/>
                <w:szCs w:val="18"/>
                <w:rtl/>
              </w:rPr>
            </w:pPr>
            <w:r w:rsidRPr="000B0018">
              <w:rPr>
                <w:rFonts w:hint="eastAsia"/>
                <w:sz w:val="18"/>
                <w:szCs w:val="18"/>
                <w:rtl/>
              </w:rPr>
              <w:t>תיאמין</w:t>
            </w:r>
            <w:r w:rsidRPr="000B0018">
              <w:rPr>
                <w:sz w:val="18"/>
                <w:szCs w:val="18"/>
                <w:rtl/>
              </w:rPr>
              <w:t xml:space="preserve"> </w:t>
            </w:r>
            <w:proofErr w:type="spellStart"/>
            <w:r w:rsidRPr="000B0018">
              <w:rPr>
                <w:rFonts w:hint="eastAsia"/>
                <w:sz w:val="18"/>
                <w:szCs w:val="18"/>
                <w:rtl/>
              </w:rPr>
              <w:t>כולין</w:t>
            </w:r>
            <w:proofErr w:type="spellEnd"/>
            <w:r w:rsidRPr="000B0018">
              <w:rPr>
                <w:sz w:val="18"/>
                <w:szCs w:val="18"/>
                <w:rtl/>
              </w:rPr>
              <w:t xml:space="preserve"> </w:t>
            </w:r>
            <w:proofErr w:type="spellStart"/>
            <w:r w:rsidRPr="000B0018">
              <w:rPr>
                <w:rFonts w:hint="eastAsia"/>
                <w:sz w:val="18"/>
                <w:szCs w:val="18"/>
                <w:rtl/>
              </w:rPr>
              <w:t>ניאצין</w:t>
            </w:r>
            <w:proofErr w:type="spellEnd"/>
          </w:p>
          <w:p w:rsidR="002045E2" w:rsidRPr="006F0D91" w:rsidRDefault="002045E2" w:rsidP="000B0018">
            <w:pPr>
              <w:bidi w:val="0"/>
              <w:spacing w:after="120" w:line="240" w:lineRule="auto"/>
              <w:ind w:left="283"/>
              <w:contextualSpacing/>
              <w:jc w:val="center"/>
              <w:rPr>
                <w:rFonts w:ascii="Arial" w:hAnsi="Arial"/>
                <w:sz w:val="18"/>
                <w:szCs w:val="18"/>
                <w:lang w:eastAsia="he-IL"/>
              </w:rPr>
            </w:pPr>
            <w:r w:rsidRPr="000B0018">
              <w:rPr>
                <w:rFonts w:hint="eastAsia"/>
                <w:sz w:val="18"/>
                <w:szCs w:val="18"/>
                <w:rtl/>
              </w:rPr>
              <w:t>לפי</w:t>
            </w:r>
            <w:r w:rsidRPr="000B0018">
              <w:rPr>
                <w:sz w:val="18"/>
                <w:szCs w:val="18"/>
                <w:rtl/>
              </w:rPr>
              <w:t xml:space="preserve"> ערכים מקובלים ב </w:t>
            </w:r>
            <w:r>
              <w:rPr>
                <w:rFonts w:hint="cs"/>
              </w:rPr>
              <w:t>FEED</w:t>
            </w:r>
          </w:p>
        </w:tc>
      </w:tr>
      <w:tr w:rsidR="002045E2" w:rsidRPr="006F0D91" w:rsidTr="00B77763">
        <w:trPr>
          <w:trHeight w:val="282"/>
        </w:trPr>
        <w:tc>
          <w:tcPr>
            <w:tcW w:w="567" w:type="dxa"/>
            <w:shd w:val="clear" w:color="auto" w:fill="auto"/>
          </w:tcPr>
          <w:p w:rsidR="002045E2" w:rsidRPr="006F0D91" w:rsidRDefault="002045E2" w:rsidP="0083297C">
            <w:pPr>
              <w:spacing w:after="120" w:line="240" w:lineRule="auto"/>
              <w:jc w:val="left"/>
              <w:rPr>
                <w:sz w:val="20"/>
                <w:szCs w:val="20"/>
                <w:rtl/>
                <w:lang w:eastAsia="he-IL"/>
              </w:rPr>
            </w:pPr>
            <w:r w:rsidRPr="006F0D91">
              <w:rPr>
                <w:rFonts w:hint="cs"/>
                <w:sz w:val="20"/>
                <w:szCs w:val="20"/>
                <w:rtl/>
                <w:lang w:eastAsia="he-IL"/>
              </w:rPr>
              <w:lastRenderedPageBreak/>
              <w:t>13</w:t>
            </w:r>
          </w:p>
        </w:tc>
        <w:tc>
          <w:tcPr>
            <w:tcW w:w="1701" w:type="dxa"/>
            <w:shd w:val="clear" w:color="auto" w:fill="auto"/>
          </w:tcPr>
          <w:p w:rsidR="002045E2" w:rsidRPr="006F0D91" w:rsidRDefault="002045E2" w:rsidP="0083297C">
            <w:pPr>
              <w:spacing w:after="120" w:line="240" w:lineRule="auto"/>
              <w:ind w:left="34"/>
              <w:contextualSpacing/>
              <w:rPr>
                <w:sz w:val="22"/>
                <w:szCs w:val="22"/>
                <w:rtl/>
                <w:lang w:eastAsia="he-IL"/>
              </w:rPr>
            </w:pPr>
            <w:r w:rsidRPr="006F0D91">
              <w:rPr>
                <w:rFonts w:hint="cs"/>
                <w:sz w:val="22"/>
                <w:szCs w:val="22"/>
                <w:rtl/>
                <w:lang w:eastAsia="he-IL"/>
              </w:rPr>
              <w:t xml:space="preserve">אנליזות הכוללת תכולות תזונתיות </w:t>
            </w:r>
          </w:p>
        </w:tc>
        <w:tc>
          <w:tcPr>
            <w:tcW w:w="2552" w:type="dxa"/>
            <w:shd w:val="clear" w:color="auto" w:fill="auto"/>
          </w:tcPr>
          <w:p w:rsidR="002045E2" w:rsidRPr="006F0D91" w:rsidRDefault="002045E2" w:rsidP="0083297C">
            <w:pPr>
              <w:spacing w:line="240" w:lineRule="auto"/>
              <w:jc w:val="left"/>
              <w:rPr>
                <w:rFonts w:ascii="Arial" w:hAnsi="Arial"/>
                <w:sz w:val="14"/>
                <w:szCs w:val="14"/>
                <w:rtl/>
                <w:lang w:eastAsia="he-IL"/>
              </w:rPr>
            </w:pPr>
          </w:p>
        </w:tc>
        <w:tc>
          <w:tcPr>
            <w:tcW w:w="1275" w:type="dxa"/>
            <w:shd w:val="clear" w:color="auto" w:fill="auto"/>
          </w:tcPr>
          <w:p w:rsidR="002045E2" w:rsidRPr="006F0D91" w:rsidRDefault="002045E2" w:rsidP="0083297C">
            <w:pPr>
              <w:bidi w:val="0"/>
              <w:spacing w:line="240" w:lineRule="auto"/>
              <w:ind w:left="41"/>
              <w:rPr>
                <w:rFonts w:ascii="Arial" w:hAnsi="Arial"/>
                <w:sz w:val="18"/>
                <w:szCs w:val="18"/>
                <w:lang w:eastAsia="he-IL"/>
              </w:rPr>
            </w:pPr>
            <w:r w:rsidRPr="006F0D91">
              <w:rPr>
                <w:rFonts w:ascii="Arial" w:hAnsi="Arial" w:hint="cs"/>
                <w:sz w:val="18"/>
                <w:szCs w:val="18"/>
                <w:rtl/>
                <w:lang w:eastAsia="he-IL"/>
              </w:rPr>
              <w:t>שיטה מוכרת</w:t>
            </w:r>
          </w:p>
        </w:tc>
        <w:tc>
          <w:tcPr>
            <w:tcW w:w="2694" w:type="dxa"/>
            <w:gridSpan w:val="2"/>
            <w:shd w:val="clear" w:color="auto" w:fill="auto"/>
          </w:tcPr>
          <w:p w:rsidR="002045E2" w:rsidRDefault="002045E2" w:rsidP="000B0018">
            <w:pPr>
              <w:jc w:val="left"/>
              <w:rPr>
                <w:rtl/>
              </w:rPr>
            </w:pPr>
            <w:r>
              <w:t xml:space="preserve">• </w:t>
            </w:r>
            <w:r>
              <w:rPr>
                <w:rtl/>
              </w:rPr>
              <w:t xml:space="preserve">חלבון גולמי </w:t>
            </w:r>
            <w:r>
              <w:t xml:space="preserve">• </w:t>
            </w:r>
            <w:r>
              <w:rPr>
                <w:rtl/>
              </w:rPr>
              <w:t xml:space="preserve">סיבים גולמיים או דופן תא </w:t>
            </w:r>
            <w:r>
              <w:t xml:space="preserve">• </w:t>
            </w:r>
            <w:r>
              <w:rPr>
                <w:rtl/>
              </w:rPr>
              <w:t xml:space="preserve">שמנים ושומנים גולמיים </w:t>
            </w:r>
            <w:r>
              <w:t xml:space="preserve">• </w:t>
            </w:r>
            <w:r>
              <w:rPr>
                <w:rtl/>
              </w:rPr>
              <w:t>אפר גולמי</w:t>
            </w:r>
            <w:r>
              <w:rPr>
                <w:rFonts w:hint="cs"/>
                <w:rtl/>
              </w:rPr>
              <w:t xml:space="preserve"> </w:t>
            </w:r>
            <w:r>
              <w:rPr>
                <w:rtl/>
              </w:rPr>
              <w:t xml:space="preserve">נתרן • סידן </w:t>
            </w:r>
            <w:r>
              <w:t xml:space="preserve">• </w:t>
            </w:r>
            <w:r>
              <w:rPr>
                <w:rtl/>
              </w:rPr>
              <w:t>זרחן</w:t>
            </w:r>
          </w:p>
          <w:p w:rsidR="002045E2" w:rsidRPr="006F0D91" w:rsidRDefault="002045E2" w:rsidP="000B0018">
            <w:pPr>
              <w:bidi w:val="0"/>
              <w:spacing w:after="120" w:line="240" w:lineRule="auto"/>
              <w:ind w:left="283"/>
              <w:contextualSpacing/>
              <w:jc w:val="left"/>
              <w:rPr>
                <w:rFonts w:ascii="Arial" w:hAnsi="Arial"/>
                <w:sz w:val="18"/>
                <w:szCs w:val="18"/>
                <w:lang w:eastAsia="he-IL"/>
              </w:rPr>
            </w:pPr>
            <w:r>
              <w:rPr>
                <w:rFonts w:hint="cs"/>
                <w:rtl/>
              </w:rPr>
              <w:t>לפי שטות מקובלות ל</w:t>
            </w:r>
            <w:r>
              <w:rPr>
                <w:rFonts w:hint="cs"/>
              </w:rPr>
              <w:t>FEED</w:t>
            </w:r>
          </w:p>
        </w:tc>
      </w:tr>
    </w:tbl>
    <w:p w:rsidR="00761668" w:rsidRPr="006F0D91" w:rsidRDefault="00761668"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A62DBE" w:rsidRPr="006F0D91" w:rsidRDefault="00A62DBE" w:rsidP="00761668">
      <w:pPr>
        <w:rPr>
          <w:rtl/>
          <w:lang w:val="x-none" w:eastAsia="x-none"/>
        </w:rPr>
      </w:pPr>
    </w:p>
    <w:p w:rsidR="008A626B" w:rsidRPr="006F0D91" w:rsidRDefault="00F43241" w:rsidP="00EB2925">
      <w:pPr>
        <w:pStyle w:val="31"/>
        <w:bidi/>
        <w:rPr>
          <w:rFonts w:ascii="David" w:hAnsi="David"/>
          <w:rtl/>
        </w:rPr>
      </w:pPr>
      <w:r w:rsidRPr="006F0D91">
        <w:rPr>
          <w:rFonts w:ascii="David" w:hAnsi="David"/>
          <w:rtl/>
        </w:rPr>
        <w:t>שיטת העבודה</w:t>
      </w:r>
    </w:p>
    <w:p w:rsidR="008F11F6" w:rsidRPr="006F0D91" w:rsidRDefault="00761668" w:rsidP="00EB2925">
      <w:pPr>
        <w:pStyle w:val="40"/>
        <w:bidi/>
        <w:rPr>
          <w:rFonts w:ascii="David" w:hAnsi="David"/>
        </w:rPr>
      </w:pPr>
      <w:r w:rsidRPr="006F0D91">
        <w:rPr>
          <w:rFonts w:ascii="David" w:hAnsi="David" w:hint="cs"/>
          <w:rtl/>
        </w:rPr>
        <w:t>מתקן</w:t>
      </w:r>
      <w:r w:rsidR="008F11F6" w:rsidRPr="006F0D91">
        <w:rPr>
          <w:rFonts w:ascii="David" w:hAnsi="David"/>
          <w:rtl/>
        </w:rPr>
        <w:t xml:space="preserve"> הזוכה</w:t>
      </w:r>
    </w:p>
    <w:p w:rsidR="008F11F6" w:rsidRPr="006F0D91" w:rsidRDefault="002F46FE" w:rsidP="00BC79CE">
      <w:pPr>
        <w:numPr>
          <w:ilvl w:val="0"/>
          <w:numId w:val="147"/>
        </w:numPr>
        <w:contextualSpacing/>
        <w:rPr>
          <w:rFonts w:ascii="David" w:hAnsi="David"/>
          <w:lang w:val="x-none" w:eastAsia="x-none"/>
        </w:rPr>
      </w:pPr>
      <w:r w:rsidRPr="006F0D91">
        <w:rPr>
          <w:rFonts w:ascii="David" w:eastAsia="Times New Roman" w:hAnsi="David"/>
          <w:rtl/>
          <w:lang w:val="x-none" w:eastAsia="x-none"/>
        </w:rPr>
        <w:t>במהלך תקופ</w:t>
      </w:r>
      <w:r w:rsidR="008F11F6" w:rsidRPr="006F0D91">
        <w:rPr>
          <w:rFonts w:ascii="David" w:eastAsia="Times New Roman" w:hAnsi="David"/>
          <w:rtl/>
          <w:lang w:val="x-none" w:eastAsia="x-none"/>
        </w:rPr>
        <w:t>ת ההתקשרות</w:t>
      </w:r>
      <w:r w:rsidR="00761668" w:rsidRPr="006F0D91">
        <w:rPr>
          <w:rFonts w:ascii="David" w:eastAsia="Times New Roman" w:hAnsi="David" w:hint="cs"/>
          <w:rtl/>
          <w:lang w:val="x-none" w:eastAsia="x-none"/>
        </w:rPr>
        <w:t xml:space="preserve"> ינוהל כל הקשר התפעולי והארגוני מול משרד החקלאות ממתקן הזוכה </w:t>
      </w:r>
      <w:r w:rsidR="008F11F6" w:rsidRPr="006F0D91">
        <w:rPr>
          <w:rFonts w:ascii="David" w:eastAsia="Times New Roman" w:hAnsi="David"/>
          <w:rtl/>
          <w:lang w:val="x-none" w:eastAsia="x-none"/>
        </w:rPr>
        <w:t>בישראל אשר הוצג בהצעתו.</w:t>
      </w:r>
    </w:p>
    <w:p w:rsidR="00761668" w:rsidRPr="006F0D91" w:rsidRDefault="00761668" w:rsidP="00BC79CE">
      <w:pPr>
        <w:numPr>
          <w:ilvl w:val="0"/>
          <w:numId w:val="147"/>
        </w:numPr>
        <w:contextualSpacing/>
        <w:rPr>
          <w:rFonts w:ascii="David" w:hAnsi="David"/>
          <w:lang w:val="x-none" w:eastAsia="x-none"/>
        </w:rPr>
      </w:pPr>
      <w:r w:rsidRPr="006F0D91">
        <w:rPr>
          <w:rFonts w:ascii="David" w:hAnsi="David" w:hint="cs"/>
          <w:rtl/>
          <w:lang w:val="x-none" w:eastAsia="x-none"/>
        </w:rPr>
        <w:t>מתקן</w:t>
      </w:r>
      <w:r w:rsidR="008F11F6" w:rsidRPr="006F0D91">
        <w:rPr>
          <w:rFonts w:ascii="David" w:hAnsi="David"/>
          <w:rtl/>
          <w:lang w:val="x-none" w:eastAsia="x-none"/>
        </w:rPr>
        <w:t xml:space="preserve"> </w:t>
      </w:r>
      <w:r w:rsidR="00E0172C" w:rsidRPr="006F0D91">
        <w:rPr>
          <w:rFonts w:ascii="David" w:hAnsi="David"/>
          <w:rtl/>
          <w:lang w:val="x-none" w:eastAsia="x-none"/>
        </w:rPr>
        <w:t>הזוכה</w:t>
      </w:r>
      <w:r w:rsidR="008F11F6" w:rsidRPr="006F0D91">
        <w:rPr>
          <w:rFonts w:ascii="David" w:hAnsi="David"/>
          <w:rtl/>
          <w:lang w:val="x-none" w:eastAsia="x-none"/>
        </w:rPr>
        <w:t xml:space="preserve"> </w:t>
      </w:r>
      <w:proofErr w:type="spellStart"/>
      <w:r w:rsidR="008F11F6" w:rsidRPr="006F0D91">
        <w:rPr>
          <w:rFonts w:ascii="David" w:hAnsi="David"/>
          <w:rtl/>
          <w:lang w:val="x-none" w:eastAsia="x-none"/>
        </w:rPr>
        <w:t>יצוייד</w:t>
      </w:r>
      <w:proofErr w:type="spellEnd"/>
      <w:r w:rsidRPr="006F0D91">
        <w:rPr>
          <w:rFonts w:ascii="David" w:hAnsi="David" w:hint="cs"/>
          <w:rtl/>
          <w:lang w:val="x-none" w:eastAsia="x-none"/>
        </w:rPr>
        <w:t>:</w:t>
      </w:r>
      <w:r w:rsidR="008F11F6" w:rsidRPr="006F0D91">
        <w:rPr>
          <w:rFonts w:ascii="David" w:hAnsi="David"/>
          <w:rtl/>
          <w:lang w:val="x-none" w:eastAsia="x-none"/>
        </w:rPr>
        <w:t xml:space="preserve"> </w:t>
      </w:r>
      <w:r w:rsidRPr="006F0D91">
        <w:rPr>
          <w:rFonts w:ascii="David" w:hAnsi="David" w:hint="cs"/>
          <w:rtl/>
          <w:lang w:val="x-none" w:eastAsia="x-none"/>
        </w:rPr>
        <w:t>באמצעי ממוחשב לניהול פניות ומעקב ביצוע, במרכזיית טלפון רב קווי, בקו אינטרנט מהיר.</w:t>
      </w:r>
    </w:p>
    <w:p w:rsidR="008F11F6" w:rsidRPr="006F0D91" w:rsidRDefault="00761668" w:rsidP="00BC79CE">
      <w:pPr>
        <w:numPr>
          <w:ilvl w:val="0"/>
          <w:numId w:val="147"/>
        </w:numPr>
        <w:contextualSpacing/>
        <w:rPr>
          <w:rFonts w:ascii="David" w:hAnsi="David"/>
          <w:lang w:val="x-none" w:eastAsia="x-none"/>
        </w:rPr>
      </w:pPr>
      <w:r w:rsidRPr="006F0D91">
        <w:rPr>
          <w:rFonts w:ascii="David" w:hAnsi="David" w:hint="cs"/>
          <w:rtl/>
          <w:lang w:val="x-none" w:eastAsia="x-none"/>
        </w:rPr>
        <w:t>המתקן</w:t>
      </w:r>
      <w:r w:rsidR="008F11F6" w:rsidRPr="006F0D91">
        <w:rPr>
          <w:rFonts w:ascii="David" w:hAnsi="David"/>
          <w:rtl/>
          <w:lang w:val="x-none" w:eastAsia="x-none"/>
        </w:rPr>
        <w:t xml:space="preserve"> יהיה זמין לפניות המשרד במהלך הימים א'-ה' בין השעות 08:00 עד 16:00.</w:t>
      </w:r>
    </w:p>
    <w:p w:rsidR="008F11F6" w:rsidRPr="006F0D91" w:rsidRDefault="008F11F6" w:rsidP="008F11F6">
      <w:pPr>
        <w:pStyle w:val="40"/>
        <w:bidi/>
        <w:rPr>
          <w:rFonts w:ascii="David" w:hAnsi="David"/>
        </w:rPr>
      </w:pPr>
      <w:r w:rsidRPr="006F0D91">
        <w:rPr>
          <w:rFonts w:ascii="David" w:hAnsi="David"/>
          <w:rtl/>
        </w:rPr>
        <w:t>הפעלת מעבדה בעלת הסמכה מתאימה</w:t>
      </w:r>
    </w:p>
    <w:p w:rsidR="008F11F6" w:rsidRPr="006F0D91" w:rsidRDefault="008F11F6" w:rsidP="00BC79CE">
      <w:pPr>
        <w:numPr>
          <w:ilvl w:val="0"/>
          <w:numId w:val="146"/>
        </w:numPr>
        <w:spacing w:after="120"/>
        <w:contextualSpacing/>
        <w:rPr>
          <w:rFonts w:ascii="David" w:eastAsia="Times New Roman" w:hAnsi="David"/>
          <w:rtl/>
          <w:lang w:val="x-none" w:eastAsia="x-none"/>
        </w:rPr>
      </w:pPr>
      <w:r w:rsidRPr="006F0D91">
        <w:rPr>
          <w:rFonts w:ascii="David" w:eastAsia="Times New Roman" w:hAnsi="David"/>
          <w:rtl/>
          <w:lang w:val="x-none" w:eastAsia="x-none"/>
        </w:rPr>
        <w:t xml:space="preserve">במהלך תקפות ההתקשרות, הזוכה יפעיל </w:t>
      </w:r>
      <w:r w:rsidR="00B45D75" w:rsidRPr="006F0D91">
        <w:rPr>
          <w:rFonts w:ascii="David" w:eastAsia="Times New Roman" w:hAnsi="David" w:hint="cs"/>
          <w:rtl/>
          <w:lang w:val="x-none" w:eastAsia="x-none"/>
        </w:rPr>
        <w:t>את ה</w:t>
      </w:r>
      <w:r w:rsidRPr="006F0D91">
        <w:rPr>
          <w:rFonts w:ascii="David" w:eastAsia="Times New Roman" w:hAnsi="David"/>
          <w:rtl/>
          <w:lang w:val="x-none" w:eastAsia="x-none"/>
        </w:rPr>
        <w:t xml:space="preserve">מעבדה </w:t>
      </w:r>
      <w:r w:rsidR="00DA104A" w:rsidRPr="006F0D91">
        <w:rPr>
          <w:rFonts w:ascii="David" w:eastAsia="Times New Roman" w:hAnsi="David"/>
          <w:rtl/>
          <w:lang w:val="x-none" w:eastAsia="x-none"/>
        </w:rPr>
        <w:t xml:space="preserve">אשר הוצגה בהצעתו ואשר </w:t>
      </w:r>
      <w:r w:rsidR="00B45D75" w:rsidRPr="006F0D91">
        <w:rPr>
          <w:rFonts w:ascii="David" w:eastAsia="Times New Roman" w:hAnsi="David" w:hint="cs"/>
          <w:rtl/>
          <w:lang w:val="x-none" w:eastAsia="x-none"/>
        </w:rPr>
        <w:t xml:space="preserve">אושרה על ידי המשרד במסגרת ההליך </w:t>
      </w:r>
      <w:proofErr w:type="spellStart"/>
      <w:r w:rsidR="00B45D75" w:rsidRPr="006F0D91">
        <w:rPr>
          <w:rFonts w:ascii="David" w:eastAsia="Times New Roman" w:hAnsi="David" w:hint="cs"/>
          <w:rtl/>
          <w:lang w:val="x-none" w:eastAsia="x-none"/>
        </w:rPr>
        <w:t>המכרזי</w:t>
      </w:r>
      <w:proofErr w:type="spellEnd"/>
      <w:r w:rsidR="00B45D75" w:rsidRPr="006F0D91">
        <w:rPr>
          <w:rFonts w:ascii="David" w:eastAsia="Times New Roman" w:hAnsi="David" w:hint="cs"/>
          <w:rtl/>
          <w:lang w:val="x-none" w:eastAsia="x-none"/>
        </w:rPr>
        <w:t xml:space="preserve">. המעבדה תהא </w:t>
      </w:r>
      <w:r w:rsidRPr="006F0D91">
        <w:rPr>
          <w:rFonts w:ascii="David" w:eastAsia="Times New Roman" w:hAnsi="David"/>
          <w:rtl/>
          <w:lang w:val="x-none" w:eastAsia="x-none"/>
        </w:rPr>
        <w:t>מוסמכת לביצוע בדיקות בתקן</w:t>
      </w:r>
      <w:r w:rsidRPr="006F0D91">
        <w:rPr>
          <w:rFonts w:ascii="David" w:eastAsia="Times New Roman" w:hAnsi="David"/>
          <w:lang w:val="x-none" w:eastAsia="x-none"/>
        </w:rPr>
        <w:t xml:space="preserve">ISO/IEC 17025 </w:t>
      </w:r>
      <w:r w:rsidRPr="006F0D91">
        <w:rPr>
          <w:rFonts w:ascii="David" w:eastAsia="Times New Roman" w:hAnsi="David"/>
          <w:rtl/>
          <w:lang w:val="x-none" w:eastAsia="x-none"/>
        </w:rPr>
        <w:t xml:space="preserve"> </w:t>
      </w:r>
    </w:p>
    <w:p w:rsidR="008F11F6" w:rsidRPr="006F0D91" w:rsidRDefault="008F11F6" w:rsidP="00BC79CE">
      <w:pPr>
        <w:numPr>
          <w:ilvl w:val="0"/>
          <w:numId w:val="146"/>
        </w:numPr>
        <w:spacing w:after="120"/>
        <w:contextualSpacing/>
        <w:rPr>
          <w:rFonts w:ascii="David" w:eastAsia="Times New Roman" w:hAnsi="David"/>
          <w:rtl/>
          <w:lang w:val="x-none" w:eastAsia="x-none"/>
        </w:rPr>
      </w:pPr>
      <w:r w:rsidRPr="006F0D91">
        <w:rPr>
          <w:rFonts w:ascii="David" w:eastAsia="Times New Roman" w:hAnsi="David"/>
          <w:rtl/>
          <w:lang w:val="x-none" w:eastAsia="x-none"/>
        </w:rPr>
        <w:t xml:space="preserve">ההסמכה </w:t>
      </w:r>
      <w:r w:rsidR="00B20F49" w:rsidRPr="006F0D91">
        <w:rPr>
          <w:rFonts w:ascii="David" w:eastAsia="Times New Roman" w:hAnsi="David" w:hint="cs"/>
          <w:rtl/>
          <w:lang w:val="x-none" w:eastAsia="x-none"/>
        </w:rPr>
        <w:t xml:space="preserve">למעבדה המוצעת </w:t>
      </w:r>
      <w:r w:rsidR="00B45D75" w:rsidRPr="006F0D91">
        <w:rPr>
          <w:rFonts w:ascii="David" w:eastAsia="Times New Roman" w:hAnsi="David" w:hint="cs"/>
          <w:rtl/>
          <w:lang w:val="x-none" w:eastAsia="x-none"/>
        </w:rPr>
        <w:t>תינתן</w:t>
      </w:r>
      <w:r w:rsidRPr="006F0D91">
        <w:rPr>
          <w:rFonts w:ascii="David" w:eastAsia="Times New Roman" w:hAnsi="David"/>
          <w:rtl/>
          <w:lang w:val="x-none" w:eastAsia="x-none"/>
        </w:rPr>
        <w:t xml:space="preserve"> על ידי הרשות הלאומית להסמכת</w:t>
      </w:r>
      <w:r w:rsidRPr="006F0D91">
        <w:rPr>
          <w:rFonts w:ascii="David" w:eastAsia="Times New Roman" w:hAnsi="David"/>
          <w:lang w:val="x-none" w:eastAsia="x-none"/>
        </w:rPr>
        <w:t xml:space="preserve"> </w:t>
      </w:r>
      <w:r w:rsidRPr="006F0D91">
        <w:rPr>
          <w:rFonts w:ascii="David" w:eastAsia="Times New Roman" w:hAnsi="David"/>
          <w:rtl/>
          <w:lang w:val="x-none" w:eastAsia="x-none"/>
        </w:rPr>
        <w:t xml:space="preserve">מעבדות בישראל או על ידי רשות הסמכה עולמית החברה בארגון </w:t>
      </w:r>
      <w:r w:rsidRPr="006F0D91">
        <w:rPr>
          <w:rFonts w:ascii="David" w:eastAsia="Times New Roman" w:hAnsi="David"/>
          <w:lang w:val="x-none" w:eastAsia="x-none"/>
        </w:rPr>
        <w:t xml:space="preserve"> ILAC-IAF</w:t>
      </w:r>
      <w:r w:rsidRPr="006F0D91">
        <w:rPr>
          <w:rFonts w:ascii="David" w:eastAsia="Times New Roman" w:hAnsi="David"/>
          <w:rtl/>
          <w:lang w:val="x-none" w:eastAsia="x-none"/>
        </w:rPr>
        <w:t xml:space="preserve"> (</w:t>
      </w:r>
      <w:proofErr w:type="spellStart"/>
      <w:r w:rsidRPr="006F0D91">
        <w:rPr>
          <w:rFonts w:ascii="David" w:eastAsia="Times New Roman" w:hAnsi="David"/>
          <w:lang w:val="x-none" w:eastAsia="x-none"/>
        </w:rPr>
        <w:t>Internationalorganization</w:t>
      </w:r>
      <w:proofErr w:type="spellEnd"/>
      <w:r w:rsidRPr="006F0D91">
        <w:rPr>
          <w:rFonts w:ascii="David" w:eastAsia="Times New Roman" w:hAnsi="David"/>
          <w:lang w:val="x-none" w:eastAsia="x-none"/>
        </w:rPr>
        <w:t xml:space="preserve"> for accreditation </w:t>
      </w:r>
      <w:proofErr w:type="spellStart"/>
      <w:r w:rsidRPr="006F0D91">
        <w:rPr>
          <w:rFonts w:ascii="David" w:eastAsia="Times New Roman" w:hAnsi="David"/>
          <w:lang w:val="x-none" w:eastAsia="x-none"/>
        </w:rPr>
        <w:t>Internationalaccreditation</w:t>
      </w:r>
      <w:proofErr w:type="spellEnd"/>
      <w:r w:rsidRPr="006F0D91">
        <w:rPr>
          <w:rFonts w:ascii="David" w:eastAsia="Times New Roman" w:hAnsi="David"/>
          <w:lang w:val="x-none" w:eastAsia="x-none"/>
        </w:rPr>
        <w:t xml:space="preserve"> forum</w:t>
      </w:r>
      <w:r w:rsidRPr="006F0D91">
        <w:rPr>
          <w:rFonts w:ascii="David" w:eastAsia="Times New Roman" w:hAnsi="David"/>
          <w:rtl/>
          <w:lang w:val="x-none" w:eastAsia="x-none"/>
        </w:rPr>
        <w:t>).</w:t>
      </w:r>
    </w:p>
    <w:p w:rsidR="008F11F6" w:rsidRPr="006F0D91" w:rsidRDefault="00B20F49" w:rsidP="00BC79CE">
      <w:pPr>
        <w:numPr>
          <w:ilvl w:val="0"/>
          <w:numId w:val="146"/>
        </w:numPr>
        <w:spacing w:after="120"/>
        <w:contextualSpacing/>
        <w:rPr>
          <w:rFonts w:ascii="David" w:eastAsia="Times New Roman" w:hAnsi="David"/>
          <w:b/>
          <w:bCs/>
          <w:u w:val="single"/>
          <w:lang w:val="x-none" w:eastAsia="x-none"/>
        </w:rPr>
      </w:pPr>
      <w:r w:rsidRPr="006F0D91">
        <w:rPr>
          <w:rFonts w:ascii="David" w:eastAsia="Times New Roman" w:hAnsi="David" w:hint="cs"/>
          <w:rtl/>
          <w:lang w:val="x-none" w:eastAsia="x-none"/>
        </w:rPr>
        <w:t xml:space="preserve">בכל מהלך תקופת ההתקשרות </w:t>
      </w:r>
      <w:r w:rsidR="002F73DC" w:rsidRPr="006F0D91">
        <w:rPr>
          <w:rFonts w:ascii="David" w:eastAsia="Times New Roman" w:hAnsi="David" w:hint="cs"/>
          <w:rtl/>
          <w:lang w:val="x-none" w:eastAsia="x-none"/>
        </w:rPr>
        <w:t>המעבדה</w:t>
      </w:r>
      <w:r w:rsidRPr="006F0D91">
        <w:rPr>
          <w:rFonts w:ascii="David" w:eastAsia="Times New Roman" w:hAnsi="David" w:hint="cs"/>
          <w:rtl/>
          <w:lang w:val="x-none" w:eastAsia="x-none"/>
        </w:rPr>
        <w:t xml:space="preserve"> </w:t>
      </w:r>
      <w:r w:rsidR="002F73DC" w:rsidRPr="006F0D91">
        <w:rPr>
          <w:rFonts w:ascii="David" w:eastAsia="Times New Roman" w:hAnsi="David" w:hint="cs"/>
          <w:rtl/>
          <w:lang w:val="x-none" w:eastAsia="x-none"/>
        </w:rPr>
        <w:t xml:space="preserve">תהיה </w:t>
      </w:r>
      <w:r w:rsidRPr="006F0D91">
        <w:rPr>
          <w:rFonts w:ascii="David" w:eastAsia="Times New Roman" w:hAnsi="David" w:hint="cs"/>
          <w:rtl/>
          <w:lang w:val="x-none" w:eastAsia="x-none"/>
        </w:rPr>
        <w:t>בעל</w:t>
      </w:r>
      <w:r w:rsidR="002F73DC" w:rsidRPr="006F0D91">
        <w:rPr>
          <w:rFonts w:ascii="David" w:eastAsia="Times New Roman" w:hAnsi="David" w:hint="cs"/>
          <w:rtl/>
          <w:lang w:val="x-none" w:eastAsia="x-none"/>
        </w:rPr>
        <w:t>ת</w:t>
      </w:r>
      <w:r w:rsidRPr="006F0D91">
        <w:rPr>
          <w:rFonts w:ascii="David" w:eastAsia="Times New Roman" w:hAnsi="David" w:hint="cs"/>
          <w:rtl/>
          <w:lang w:val="x-none" w:eastAsia="x-none"/>
        </w:rPr>
        <w:t xml:space="preserve"> הסמכות תקפות </w:t>
      </w:r>
      <w:r w:rsidR="00773D5C" w:rsidRPr="006F0D91">
        <w:rPr>
          <w:rFonts w:ascii="David" w:eastAsia="Times New Roman" w:hAnsi="David" w:hint="cs"/>
          <w:rtl/>
          <w:lang w:val="x-none" w:eastAsia="x-none"/>
        </w:rPr>
        <w:t>מהגופים המוסמכים (</w:t>
      </w:r>
      <w:r w:rsidRPr="006F0D91">
        <w:rPr>
          <w:rFonts w:ascii="David" w:eastAsia="Times New Roman" w:hAnsi="David" w:hint="cs"/>
          <w:rtl/>
          <w:lang w:val="x-none" w:eastAsia="x-none"/>
        </w:rPr>
        <w:t>מ</w:t>
      </w:r>
      <w:r w:rsidRPr="006F0D91">
        <w:rPr>
          <w:rFonts w:ascii="David" w:eastAsia="Times New Roman" w:hAnsi="David"/>
          <w:rtl/>
          <w:lang w:val="x-none" w:eastAsia="x-none"/>
        </w:rPr>
        <w:t>הרשות הלאומית להסמכת</w:t>
      </w:r>
      <w:r w:rsidRPr="006F0D91">
        <w:rPr>
          <w:rFonts w:ascii="David" w:eastAsia="Times New Roman" w:hAnsi="David"/>
          <w:lang w:val="x-none" w:eastAsia="x-none"/>
        </w:rPr>
        <w:t xml:space="preserve"> </w:t>
      </w:r>
      <w:r w:rsidRPr="006F0D91">
        <w:rPr>
          <w:rFonts w:ascii="David" w:eastAsia="Times New Roman" w:hAnsi="David"/>
          <w:rtl/>
          <w:lang w:val="x-none" w:eastAsia="x-none"/>
        </w:rPr>
        <w:t xml:space="preserve">מעבדות בישראל או על ידי רשות הסמכה עולמית החברה בארגון </w:t>
      </w:r>
      <w:r w:rsidRPr="006F0D91">
        <w:rPr>
          <w:rFonts w:ascii="David" w:eastAsia="Times New Roman" w:hAnsi="David"/>
          <w:lang w:val="x-none" w:eastAsia="x-none"/>
        </w:rPr>
        <w:t xml:space="preserve"> ILAC-IAF</w:t>
      </w:r>
      <w:r w:rsidRPr="006F0D91">
        <w:rPr>
          <w:rFonts w:ascii="David" w:eastAsia="Times New Roman" w:hAnsi="David"/>
          <w:rtl/>
          <w:lang w:val="x-none" w:eastAsia="x-none"/>
        </w:rPr>
        <w:t xml:space="preserve"> (</w:t>
      </w:r>
      <w:proofErr w:type="spellStart"/>
      <w:r w:rsidRPr="006F0D91">
        <w:rPr>
          <w:rFonts w:ascii="David" w:eastAsia="Times New Roman" w:hAnsi="David"/>
          <w:lang w:val="x-none" w:eastAsia="x-none"/>
        </w:rPr>
        <w:t>Internationalorganization</w:t>
      </w:r>
      <w:proofErr w:type="spellEnd"/>
      <w:r w:rsidRPr="006F0D91">
        <w:rPr>
          <w:rFonts w:ascii="David" w:eastAsia="Times New Roman" w:hAnsi="David"/>
          <w:lang w:val="x-none" w:eastAsia="x-none"/>
        </w:rPr>
        <w:t xml:space="preserve"> for accreditation </w:t>
      </w:r>
      <w:proofErr w:type="spellStart"/>
      <w:r w:rsidRPr="006F0D91">
        <w:rPr>
          <w:rFonts w:ascii="David" w:eastAsia="Times New Roman" w:hAnsi="David"/>
          <w:lang w:val="x-none" w:eastAsia="x-none"/>
        </w:rPr>
        <w:t>Internationalaccreditation</w:t>
      </w:r>
      <w:proofErr w:type="spellEnd"/>
      <w:r w:rsidRPr="006F0D91">
        <w:rPr>
          <w:rFonts w:ascii="David" w:eastAsia="Times New Roman" w:hAnsi="David"/>
          <w:lang w:val="x-none" w:eastAsia="x-none"/>
        </w:rPr>
        <w:t xml:space="preserve"> </w:t>
      </w:r>
      <w:r w:rsidRPr="006F0D91">
        <w:rPr>
          <w:rFonts w:ascii="David" w:eastAsia="Times New Roman" w:hAnsi="David"/>
          <w:lang w:val="x-none" w:eastAsia="x-none"/>
        </w:rPr>
        <w:lastRenderedPageBreak/>
        <w:t>forum</w:t>
      </w:r>
      <w:r w:rsidRPr="006F0D91">
        <w:rPr>
          <w:rFonts w:ascii="David" w:eastAsia="Times New Roman" w:hAnsi="David"/>
          <w:rtl/>
          <w:lang w:val="x-none" w:eastAsia="x-none"/>
        </w:rPr>
        <w:t>)</w:t>
      </w:r>
      <w:r w:rsidR="00773D5C" w:rsidRPr="006F0D91">
        <w:rPr>
          <w:rFonts w:ascii="David" w:eastAsia="Times New Roman" w:hAnsi="David" w:hint="cs"/>
          <w:rtl/>
          <w:lang w:val="x-none" w:eastAsia="x-none"/>
        </w:rPr>
        <w:t>)</w:t>
      </w:r>
      <w:r w:rsidRPr="006F0D91">
        <w:rPr>
          <w:rFonts w:ascii="David" w:eastAsia="Times New Roman" w:hAnsi="David" w:hint="cs"/>
          <w:rtl/>
          <w:lang w:val="x-none" w:eastAsia="x-none"/>
        </w:rPr>
        <w:t xml:space="preserve">  </w:t>
      </w:r>
      <w:r w:rsidRPr="006F0D91">
        <w:rPr>
          <w:rFonts w:ascii="David" w:eastAsia="Times New Roman" w:hAnsi="David" w:hint="cs"/>
          <w:b/>
          <w:bCs/>
          <w:u w:val="single"/>
          <w:rtl/>
          <w:lang w:val="x-none" w:eastAsia="x-none"/>
        </w:rPr>
        <w:t>ל</w:t>
      </w:r>
      <w:r w:rsidR="00D37D52" w:rsidRPr="006F0D91">
        <w:rPr>
          <w:rFonts w:ascii="David" w:eastAsia="Times New Roman" w:hAnsi="David" w:hint="cs"/>
          <w:b/>
          <w:bCs/>
          <w:u w:val="single"/>
          <w:rtl/>
          <w:lang w:val="x-none" w:eastAsia="x-none"/>
        </w:rPr>
        <w:t xml:space="preserve">מכשור / </w:t>
      </w:r>
      <w:r w:rsidRPr="006F0D91">
        <w:rPr>
          <w:rFonts w:ascii="David" w:eastAsia="Times New Roman" w:hAnsi="David" w:hint="cs"/>
          <w:b/>
          <w:bCs/>
          <w:u w:val="single"/>
          <w:rtl/>
          <w:lang w:val="x-none" w:eastAsia="x-none"/>
        </w:rPr>
        <w:t>שיטות ה</w:t>
      </w:r>
      <w:r w:rsidR="008F11F6" w:rsidRPr="006F0D91">
        <w:rPr>
          <w:rFonts w:ascii="David" w:eastAsia="Times New Roman" w:hAnsi="David"/>
          <w:b/>
          <w:bCs/>
          <w:u w:val="single"/>
          <w:rtl/>
          <w:lang w:val="x-none" w:eastAsia="x-none"/>
        </w:rPr>
        <w:t xml:space="preserve">בדיקה </w:t>
      </w:r>
      <w:r w:rsidRPr="006F0D91">
        <w:rPr>
          <w:rFonts w:ascii="David" w:eastAsia="Times New Roman" w:hAnsi="David" w:hint="cs"/>
          <w:b/>
          <w:bCs/>
          <w:u w:val="single"/>
          <w:rtl/>
          <w:lang w:val="x-none" w:eastAsia="x-none"/>
        </w:rPr>
        <w:t xml:space="preserve">בהן יעשה שימוש לצורך ביצוע </w:t>
      </w:r>
      <w:r w:rsidR="00C32C8F" w:rsidRPr="006F0D91">
        <w:rPr>
          <w:rFonts w:ascii="David" w:eastAsia="Times New Roman" w:hAnsi="David" w:hint="cs"/>
          <w:b/>
          <w:bCs/>
          <w:u w:val="single"/>
          <w:rtl/>
          <w:lang w:val="x-none" w:eastAsia="x-none"/>
        </w:rPr>
        <w:t xml:space="preserve">הבדיקות המפורטות </w:t>
      </w:r>
      <w:r w:rsidR="008F11F6" w:rsidRPr="006F0D91">
        <w:rPr>
          <w:rFonts w:ascii="David" w:eastAsia="Times New Roman" w:hAnsi="David"/>
          <w:b/>
          <w:bCs/>
          <w:u w:val="single"/>
          <w:rtl/>
          <w:lang w:val="x-none" w:eastAsia="x-none"/>
        </w:rPr>
        <w:t>בסעיף 1.</w:t>
      </w:r>
      <w:r w:rsidR="000E2A96" w:rsidRPr="006F0D91">
        <w:rPr>
          <w:rFonts w:ascii="David" w:eastAsia="Times New Roman" w:hAnsi="David" w:hint="cs"/>
          <w:b/>
          <w:bCs/>
          <w:u w:val="single"/>
          <w:rtl/>
          <w:lang w:val="x-none" w:eastAsia="x-none"/>
        </w:rPr>
        <w:t>4</w:t>
      </w:r>
      <w:r w:rsidR="00761668" w:rsidRPr="006F0D91">
        <w:rPr>
          <w:rFonts w:ascii="David" w:eastAsia="Times New Roman" w:hAnsi="David" w:hint="cs"/>
          <w:b/>
          <w:bCs/>
          <w:u w:val="single"/>
          <w:rtl/>
          <w:lang w:val="x-none" w:eastAsia="x-none"/>
        </w:rPr>
        <w:t>.</w:t>
      </w:r>
      <w:r w:rsidR="00D60778" w:rsidRPr="006F0D91">
        <w:rPr>
          <w:rFonts w:ascii="David" w:eastAsia="Times New Roman" w:hAnsi="David" w:hint="cs"/>
          <w:b/>
          <w:bCs/>
          <w:u w:val="single"/>
          <w:rtl/>
          <w:lang w:val="x-none" w:eastAsia="x-none"/>
        </w:rPr>
        <w:t>2</w:t>
      </w:r>
      <w:r w:rsidR="008F11F6" w:rsidRPr="006F0D91">
        <w:rPr>
          <w:rFonts w:ascii="David" w:eastAsia="Times New Roman" w:hAnsi="David"/>
          <w:b/>
          <w:bCs/>
          <w:u w:val="single"/>
          <w:rtl/>
          <w:lang w:val="x-none" w:eastAsia="x-none"/>
        </w:rPr>
        <w:t xml:space="preserve"> לעיל.</w:t>
      </w:r>
    </w:p>
    <w:p w:rsidR="008F11F6" w:rsidRPr="006F0D91" w:rsidRDefault="00C32C8F" w:rsidP="00BC79CE">
      <w:pPr>
        <w:numPr>
          <w:ilvl w:val="0"/>
          <w:numId w:val="146"/>
        </w:numPr>
        <w:spacing w:after="120"/>
        <w:contextualSpacing/>
        <w:rPr>
          <w:rFonts w:ascii="David" w:eastAsia="Times New Roman" w:hAnsi="David"/>
          <w:lang w:val="x-none" w:eastAsia="x-none"/>
        </w:rPr>
      </w:pPr>
      <w:r w:rsidRPr="006F0D91">
        <w:rPr>
          <w:rFonts w:ascii="David" w:eastAsia="Times New Roman" w:hAnsi="David" w:hint="cs"/>
          <w:rtl/>
          <w:lang w:val="x-none" w:eastAsia="x-none"/>
        </w:rPr>
        <w:t>הזוכה</w:t>
      </w:r>
      <w:r w:rsidR="008F11F6" w:rsidRPr="006F0D91">
        <w:rPr>
          <w:rFonts w:ascii="David" w:eastAsia="Times New Roman" w:hAnsi="David"/>
          <w:rtl/>
          <w:lang w:val="x-none" w:eastAsia="x-none"/>
        </w:rPr>
        <w:t xml:space="preserve"> יהיה אחראי לחידוש תקפות ההסמכה </w:t>
      </w:r>
      <w:r w:rsidRPr="006F0D91">
        <w:rPr>
          <w:rFonts w:ascii="David" w:eastAsia="Times New Roman" w:hAnsi="David" w:hint="cs"/>
          <w:rtl/>
          <w:lang w:val="x-none" w:eastAsia="x-none"/>
        </w:rPr>
        <w:t xml:space="preserve">הן למעבדה והן </w:t>
      </w:r>
      <w:r w:rsidR="00B20F49" w:rsidRPr="006F0D91">
        <w:rPr>
          <w:rFonts w:ascii="David" w:eastAsia="Times New Roman" w:hAnsi="David" w:hint="cs"/>
          <w:rtl/>
          <w:lang w:val="x-none" w:eastAsia="x-none"/>
        </w:rPr>
        <w:t>ל</w:t>
      </w:r>
      <w:r w:rsidR="00D37D52" w:rsidRPr="006F0D91">
        <w:rPr>
          <w:rFonts w:ascii="David" w:eastAsia="Times New Roman" w:hAnsi="David" w:hint="cs"/>
          <w:rtl/>
          <w:lang w:val="x-none" w:eastAsia="x-none"/>
        </w:rPr>
        <w:t>מכשור ו</w:t>
      </w:r>
      <w:r w:rsidR="00B20F49" w:rsidRPr="006F0D91">
        <w:rPr>
          <w:rFonts w:ascii="David" w:eastAsia="Times New Roman" w:hAnsi="David" w:hint="cs"/>
          <w:rtl/>
          <w:lang w:val="x-none" w:eastAsia="x-none"/>
        </w:rPr>
        <w:t>שיטות</w:t>
      </w:r>
      <w:r w:rsidRPr="006F0D91">
        <w:rPr>
          <w:rFonts w:ascii="David" w:eastAsia="Times New Roman" w:hAnsi="David" w:hint="cs"/>
          <w:rtl/>
          <w:lang w:val="x-none" w:eastAsia="x-none"/>
        </w:rPr>
        <w:t xml:space="preserve"> הבדיקה, </w:t>
      </w:r>
      <w:r w:rsidR="008F11F6" w:rsidRPr="006F0D91">
        <w:rPr>
          <w:rFonts w:ascii="David" w:eastAsia="Times New Roman" w:hAnsi="David"/>
          <w:rtl/>
          <w:lang w:val="x-none" w:eastAsia="x-none"/>
        </w:rPr>
        <w:t>מראש</w:t>
      </w:r>
      <w:r w:rsidR="002F73DC" w:rsidRPr="006F0D91">
        <w:rPr>
          <w:rFonts w:ascii="David" w:eastAsia="Times New Roman" w:hAnsi="David" w:hint="cs"/>
          <w:rtl/>
          <w:lang w:val="x-none" w:eastAsia="x-none"/>
        </w:rPr>
        <w:t>,</w:t>
      </w:r>
      <w:r w:rsidR="008F11F6" w:rsidRPr="006F0D91">
        <w:rPr>
          <w:rFonts w:ascii="David" w:eastAsia="Times New Roman" w:hAnsi="David"/>
          <w:rtl/>
          <w:lang w:val="x-none" w:eastAsia="x-none"/>
        </w:rPr>
        <w:t xml:space="preserve"> לפני מועד פקיעת</w:t>
      </w:r>
      <w:r w:rsidR="00B20F49" w:rsidRPr="006F0D91">
        <w:rPr>
          <w:rFonts w:ascii="David" w:eastAsia="Times New Roman" w:hAnsi="David" w:hint="cs"/>
          <w:rtl/>
          <w:lang w:val="x-none" w:eastAsia="x-none"/>
        </w:rPr>
        <w:t>ן</w:t>
      </w:r>
      <w:r w:rsidR="008F11F6" w:rsidRPr="006F0D91">
        <w:rPr>
          <w:rFonts w:ascii="David" w:eastAsia="Times New Roman" w:hAnsi="David"/>
          <w:rtl/>
          <w:lang w:val="x-none" w:eastAsia="x-none"/>
        </w:rPr>
        <w:t xml:space="preserve"> מול </w:t>
      </w:r>
      <w:r w:rsidR="00773D5C" w:rsidRPr="006F0D91">
        <w:rPr>
          <w:rFonts w:ascii="David" w:eastAsia="Times New Roman" w:hAnsi="David" w:hint="cs"/>
          <w:rtl/>
          <w:lang w:val="x-none" w:eastAsia="x-none"/>
        </w:rPr>
        <w:t>הגופים</w:t>
      </w:r>
      <w:r w:rsidR="008F11F6" w:rsidRPr="006F0D91">
        <w:rPr>
          <w:rFonts w:ascii="David" w:eastAsia="Times New Roman" w:hAnsi="David"/>
          <w:rtl/>
          <w:lang w:val="x-none" w:eastAsia="x-none"/>
        </w:rPr>
        <w:t xml:space="preserve"> המוסמכים, כך שלא תיפגע רציפות ואיכות מתן השירותים למשרד.</w:t>
      </w:r>
      <w:r w:rsidRPr="006F0D91">
        <w:rPr>
          <w:rFonts w:ascii="David" w:eastAsia="Times New Roman" w:hAnsi="David" w:hint="cs"/>
          <w:rtl/>
          <w:lang w:val="x-none" w:eastAsia="x-none"/>
        </w:rPr>
        <w:t xml:space="preserve"> אי חידוש תקפות </w:t>
      </w:r>
      <w:proofErr w:type="spellStart"/>
      <w:r w:rsidRPr="006F0D91">
        <w:rPr>
          <w:rFonts w:ascii="David" w:eastAsia="Times New Roman" w:hAnsi="David" w:hint="cs"/>
          <w:rtl/>
          <w:lang w:val="x-none" w:eastAsia="x-none"/>
        </w:rPr>
        <w:t>ההסמכות</w:t>
      </w:r>
      <w:proofErr w:type="spellEnd"/>
      <w:r w:rsidRPr="006F0D91">
        <w:rPr>
          <w:rFonts w:ascii="David" w:eastAsia="Times New Roman" w:hAnsi="David" w:hint="cs"/>
          <w:rtl/>
          <w:lang w:val="x-none" w:eastAsia="x-none"/>
        </w:rPr>
        <w:t xml:space="preserve"> הן למעבדה והן לשיטות הבדיקה תיחשב כהפרה יסודית של ההסכם בין המשרד לזוכה.</w:t>
      </w:r>
    </w:p>
    <w:p w:rsidR="00B809EA" w:rsidRPr="006F0D91" w:rsidRDefault="00B809EA" w:rsidP="00517238">
      <w:pPr>
        <w:pStyle w:val="40"/>
        <w:bidi/>
        <w:rPr>
          <w:rFonts w:ascii="David" w:hAnsi="David"/>
          <w:rtl/>
        </w:rPr>
      </w:pPr>
      <w:r w:rsidRPr="006F0D91">
        <w:rPr>
          <w:rFonts w:ascii="David" w:hAnsi="David"/>
          <w:rtl/>
        </w:rPr>
        <w:t>מיקום איסוף הדגימות</w:t>
      </w:r>
    </w:p>
    <w:p w:rsidR="0086150D" w:rsidRPr="006F0D91" w:rsidRDefault="00F43241" w:rsidP="00440C3C">
      <w:pPr>
        <w:rPr>
          <w:rFonts w:ascii="David" w:hAnsi="David"/>
          <w:rtl/>
        </w:rPr>
      </w:pPr>
      <w:r w:rsidRPr="006F0D91">
        <w:rPr>
          <w:rFonts w:ascii="David" w:hAnsi="David"/>
          <w:rtl/>
        </w:rPr>
        <w:t xml:space="preserve">הזוכה </w:t>
      </w:r>
      <w:r w:rsidR="0086150D" w:rsidRPr="006F0D91">
        <w:rPr>
          <w:rFonts w:ascii="David" w:hAnsi="David"/>
          <w:rtl/>
        </w:rPr>
        <w:t xml:space="preserve">יידרש </w:t>
      </w:r>
      <w:r w:rsidRPr="006F0D91">
        <w:rPr>
          <w:rFonts w:ascii="David" w:hAnsi="David"/>
          <w:rtl/>
        </w:rPr>
        <w:t>לאסוף את הדגימות מאתרים שונים ברחבי הארץ</w:t>
      </w:r>
      <w:r w:rsidR="0086240F" w:rsidRPr="006F0D91">
        <w:rPr>
          <w:rFonts w:ascii="David" w:hAnsi="David"/>
          <w:rtl/>
        </w:rPr>
        <w:t xml:space="preserve"> כאשר רוב</w:t>
      </w:r>
      <w:r w:rsidR="00D60778" w:rsidRPr="006F0D91">
        <w:rPr>
          <w:rFonts w:ascii="David" w:hAnsi="David" w:hint="cs"/>
          <w:rtl/>
        </w:rPr>
        <w:t xml:space="preserve"> </w:t>
      </w:r>
      <w:r w:rsidR="0086150D" w:rsidRPr="006F0D91">
        <w:rPr>
          <w:rFonts w:ascii="David" w:hAnsi="David"/>
          <w:rtl/>
        </w:rPr>
        <w:t>הדגימות ייאס</w:t>
      </w:r>
      <w:r w:rsidR="0086240F" w:rsidRPr="006F0D91">
        <w:rPr>
          <w:rFonts w:ascii="David" w:hAnsi="David"/>
          <w:rtl/>
        </w:rPr>
        <w:t>פו</w:t>
      </w:r>
      <w:r w:rsidR="0086150D" w:rsidRPr="006F0D91">
        <w:rPr>
          <w:rFonts w:ascii="David" w:hAnsi="David"/>
          <w:rtl/>
        </w:rPr>
        <w:t xml:space="preserve"> </w:t>
      </w:r>
      <w:proofErr w:type="spellStart"/>
      <w:r w:rsidR="0086150D" w:rsidRPr="006F0D91">
        <w:rPr>
          <w:rFonts w:ascii="David" w:hAnsi="David"/>
          <w:rtl/>
        </w:rPr>
        <w:t>מהקרייה</w:t>
      </w:r>
      <w:proofErr w:type="spellEnd"/>
      <w:r w:rsidR="0086150D" w:rsidRPr="006F0D91">
        <w:rPr>
          <w:rFonts w:ascii="David" w:hAnsi="David"/>
          <w:rtl/>
        </w:rPr>
        <w:t xml:space="preserve"> החקלאית בבית דגן או מאזור חיפה.</w:t>
      </w:r>
      <w:r w:rsidR="00440C3C" w:rsidRPr="006F0D91" w:rsidDel="00440C3C">
        <w:rPr>
          <w:rStyle w:val="affc"/>
          <w:rFonts w:eastAsia="Times New Roman" w:cs="Times New Roman"/>
          <w:rtl/>
          <w:lang w:val="x-none" w:eastAsia="he-IL"/>
        </w:rPr>
        <w:t xml:space="preserve"> </w:t>
      </w:r>
    </w:p>
    <w:p w:rsidR="0086150D" w:rsidRPr="006F0D91" w:rsidRDefault="0086150D" w:rsidP="0086150D">
      <w:pPr>
        <w:rPr>
          <w:rFonts w:ascii="David" w:hAnsi="David"/>
          <w:b/>
          <w:bCs/>
          <w:u w:val="single"/>
        </w:rPr>
      </w:pPr>
      <w:r w:rsidRPr="006F0D91">
        <w:rPr>
          <w:rFonts w:ascii="David" w:hAnsi="David"/>
          <w:b/>
          <w:bCs/>
          <w:u w:val="single"/>
          <w:rtl/>
        </w:rPr>
        <w:t xml:space="preserve">יובהר כי המחיר אשר הוצע על ידי הזוכה במכרז כולל את הוצאות האיסוף והשינוע של הדגימות </w:t>
      </w:r>
      <w:r w:rsidR="003B02C7" w:rsidRPr="006F0D91">
        <w:rPr>
          <w:rFonts w:ascii="David" w:hAnsi="David"/>
          <w:b/>
          <w:bCs/>
          <w:u w:val="single"/>
          <w:rtl/>
        </w:rPr>
        <w:t xml:space="preserve">מכל אתר </w:t>
      </w:r>
      <w:r w:rsidRPr="006F0D91">
        <w:rPr>
          <w:rFonts w:ascii="David" w:hAnsi="David"/>
          <w:b/>
          <w:bCs/>
          <w:u w:val="single"/>
          <w:rtl/>
        </w:rPr>
        <w:t xml:space="preserve">בישראל </w:t>
      </w:r>
      <w:r w:rsidR="003B02C7" w:rsidRPr="006F0D91">
        <w:rPr>
          <w:rFonts w:ascii="David" w:hAnsi="David"/>
          <w:b/>
          <w:bCs/>
          <w:u w:val="single"/>
          <w:rtl/>
        </w:rPr>
        <w:t xml:space="preserve">לכל יעד בישראל </w:t>
      </w:r>
      <w:r w:rsidRPr="006F0D91">
        <w:rPr>
          <w:rFonts w:ascii="David" w:hAnsi="David"/>
          <w:b/>
          <w:bCs/>
          <w:u w:val="single"/>
          <w:rtl/>
        </w:rPr>
        <w:t>ובחו"ל.</w:t>
      </w:r>
    </w:p>
    <w:p w:rsidR="00082704" w:rsidRPr="006F0D91" w:rsidRDefault="00082704" w:rsidP="00082704">
      <w:pPr>
        <w:pStyle w:val="40"/>
        <w:bidi/>
        <w:rPr>
          <w:rFonts w:ascii="David" w:hAnsi="David"/>
          <w:rtl/>
        </w:rPr>
      </w:pPr>
      <w:r w:rsidRPr="006F0D91">
        <w:rPr>
          <w:rFonts w:ascii="David" w:hAnsi="David"/>
          <w:rtl/>
        </w:rPr>
        <w:t>תדירות ואופן איסוף הדגימות</w:t>
      </w:r>
    </w:p>
    <w:p w:rsidR="00082704" w:rsidRPr="006F0D91" w:rsidRDefault="00440C3C" w:rsidP="000C75A8">
      <w:pPr>
        <w:pStyle w:val="af"/>
        <w:numPr>
          <w:ilvl w:val="0"/>
          <w:numId w:val="133"/>
        </w:numPr>
        <w:rPr>
          <w:rFonts w:ascii="David" w:hAnsi="David"/>
          <w:rtl/>
        </w:rPr>
      </w:pPr>
      <w:r w:rsidRPr="006F0D91">
        <w:rPr>
          <w:rFonts w:ascii="David" w:hAnsi="David" w:hint="cs"/>
          <w:rtl/>
        </w:rPr>
        <w:t>על הזוכה לאסוף את הדגימות</w:t>
      </w:r>
      <w:r w:rsidR="00C31F59" w:rsidRPr="006F0D91">
        <w:rPr>
          <w:rFonts w:ascii="David" w:hAnsi="David" w:hint="cs"/>
          <w:rtl/>
        </w:rPr>
        <w:t xml:space="preserve"> מאתרים, כמפורט בסעיף 1.4.3.3</w:t>
      </w:r>
      <w:r w:rsidRPr="006F0D91">
        <w:rPr>
          <w:rFonts w:ascii="David" w:hAnsi="David" w:hint="cs"/>
          <w:rtl/>
        </w:rPr>
        <w:t xml:space="preserve"> לא יאוחר מ- 48 שעות מ</w:t>
      </w:r>
      <w:r w:rsidR="00C31F59" w:rsidRPr="006F0D91">
        <w:rPr>
          <w:rFonts w:ascii="David" w:hAnsi="David" w:hint="cs"/>
          <w:rtl/>
        </w:rPr>
        <w:t>הודעת נציג המשרד.</w:t>
      </w:r>
      <w:r w:rsidR="00A62DBE" w:rsidRPr="006F0D91">
        <w:rPr>
          <w:rFonts w:ascii="David" w:hAnsi="David" w:hint="cs"/>
          <w:rtl/>
        </w:rPr>
        <w:t xml:space="preserve"> </w:t>
      </w:r>
      <w:r w:rsidR="0086150D" w:rsidRPr="006F0D91">
        <w:rPr>
          <w:rFonts w:ascii="David" w:hAnsi="David"/>
          <w:rtl/>
        </w:rPr>
        <w:t>בדרך</w:t>
      </w:r>
      <w:r w:rsidR="00D60778" w:rsidRPr="006F0D91">
        <w:rPr>
          <w:rFonts w:ascii="David" w:hAnsi="David"/>
          <w:rtl/>
        </w:rPr>
        <w:t xml:space="preserve"> כלל מדובר </w:t>
      </w:r>
      <w:proofErr w:type="spellStart"/>
      <w:r w:rsidR="00D60778" w:rsidRPr="006F0D91">
        <w:rPr>
          <w:rFonts w:ascii="David" w:hAnsi="David"/>
          <w:rtl/>
        </w:rPr>
        <w:t>בכ</w:t>
      </w:r>
      <w:proofErr w:type="spellEnd"/>
      <w:r w:rsidR="00D60778" w:rsidRPr="006F0D91">
        <w:rPr>
          <w:rFonts w:ascii="David" w:hAnsi="David"/>
          <w:rtl/>
        </w:rPr>
        <w:t xml:space="preserve">-שני </w:t>
      </w:r>
      <w:proofErr w:type="spellStart"/>
      <w:r w:rsidR="00D60778" w:rsidRPr="006F0D91">
        <w:rPr>
          <w:rFonts w:ascii="David" w:hAnsi="David"/>
          <w:rtl/>
        </w:rPr>
        <w:t>איסופים</w:t>
      </w:r>
      <w:proofErr w:type="spellEnd"/>
      <w:r w:rsidR="00D60778" w:rsidRPr="006F0D91">
        <w:rPr>
          <w:rFonts w:ascii="David" w:hAnsi="David"/>
          <w:rtl/>
        </w:rPr>
        <w:t xml:space="preserve"> בשבוע</w:t>
      </w:r>
      <w:r w:rsidR="00D60778" w:rsidRPr="006F0D91">
        <w:rPr>
          <w:rFonts w:ascii="David" w:hAnsi="David" w:hint="cs"/>
          <w:rtl/>
        </w:rPr>
        <w:t>, לא כולל סופי שבוע וחגים.</w:t>
      </w:r>
    </w:p>
    <w:p w:rsidR="00E83A49" w:rsidRPr="006F0D91" w:rsidRDefault="00E83A49" w:rsidP="00776DD4">
      <w:pPr>
        <w:pStyle w:val="af"/>
        <w:numPr>
          <w:ilvl w:val="0"/>
          <w:numId w:val="133"/>
        </w:numPr>
        <w:rPr>
          <w:rFonts w:ascii="David" w:hAnsi="David"/>
        </w:rPr>
      </w:pPr>
      <w:r w:rsidRPr="006F0D91">
        <w:rPr>
          <w:rFonts w:ascii="David" w:hAnsi="David"/>
          <w:rtl/>
        </w:rPr>
        <w:t>במקרי חירום (אשר יוגדרו על ידי נציג המשרד)</w:t>
      </w:r>
      <w:r w:rsidR="008F3F66" w:rsidRPr="006F0D91">
        <w:rPr>
          <w:rFonts w:ascii="David" w:hAnsi="David"/>
          <w:rtl/>
        </w:rPr>
        <w:t xml:space="preserve"> </w:t>
      </w:r>
      <w:r w:rsidRPr="006F0D91">
        <w:rPr>
          <w:rFonts w:ascii="David" w:hAnsi="David"/>
          <w:rtl/>
        </w:rPr>
        <w:t xml:space="preserve">כגון הרעלות או חשד </w:t>
      </w:r>
      <w:proofErr w:type="spellStart"/>
      <w:r w:rsidRPr="006F0D91">
        <w:rPr>
          <w:rFonts w:ascii="David" w:hAnsi="David"/>
          <w:rtl/>
        </w:rPr>
        <w:t>להרעלות</w:t>
      </w:r>
      <w:proofErr w:type="spellEnd"/>
      <w:r w:rsidRPr="006F0D91">
        <w:rPr>
          <w:rFonts w:ascii="David" w:hAnsi="David"/>
          <w:rtl/>
        </w:rPr>
        <w:t>, יידרש הזוכה</w:t>
      </w:r>
      <w:r w:rsidR="008F3F66" w:rsidRPr="006F0D91">
        <w:rPr>
          <w:rFonts w:ascii="David" w:hAnsi="David"/>
          <w:rtl/>
        </w:rPr>
        <w:t xml:space="preserve"> </w:t>
      </w:r>
      <w:r w:rsidRPr="006F0D91">
        <w:rPr>
          <w:rFonts w:ascii="David" w:hAnsi="David"/>
          <w:rtl/>
        </w:rPr>
        <w:t xml:space="preserve">להגיע לאתר איסוף הדגימות תוך 24 שעות </w:t>
      </w:r>
      <w:r w:rsidR="00D60778" w:rsidRPr="006F0D91">
        <w:rPr>
          <w:rFonts w:ascii="David" w:hAnsi="David"/>
          <w:rtl/>
        </w:rPr>
        <w:t>ממועד הודעת נציג המשרד אליו</w:t>
      </w:r>
      <w:r w:rsidR="00D60778" w:rsidRPr="006F0D91">
        <w:rPr>
          <w:rFonts w:ascii="David" w:hAnsi="David" w:hint="cs"/>
          <w:rtl/>
        </w:rPr>
        <w:t>, לא כולל סופי שבוע וחגים.</w:t>
      </w:r>
    </w:p>
    <w:p w:rsidR="008F3F66" w:rsidRPr="006F0D91" w:rsidRDefault="008F3F66" w:rsidP="00B45D75">
      <w:pPr>
        <w:pStyle w:val="af"/>
        <w:numPr>
          <w:ilvl w:val="0"/>
          <w:numId w:val="133"/>
        </w:numPr>
        <w:rPr>
          <w:rFonts w:ascii="David" w:hAnsi="David"/>
        </w:rPr>
      </w:pPr>
      <w:r w:rsidRPr="006F0D91">
        <w:rPr>
          <w:rFonts w:ascii="David" w:hAnsi="David"/>
          <w:rtl/>
        </w:rPr>
        <w:t>הזוכה יידרש לאיסוף הדגימות ו</w:t>
      </w:r>
      <w:r w:rsidR="0086150D" w:rsidRPr="006F0D91">
        <w:rPr>
          <w:rFonts w:ascii="David" w:hAnsi="David"/>
          <w:rtl/>
        </w:rPr>
        <w:t>ש</w:t>
      </w:r>
      <w:r w:rsidRPr="006F0D91">
        <w:rPr>
          <w:rFonts w:ascii="David" w:hAnsi="David"/>
          <w:rtl/>
        </w:rPr>
        <w:t xml:space="preserve">מירה על אחסונם הנאות </w:t>
      </w:r>
      <w:r w:rsidR="00D60778" w:rsidRPr="006F0D91">
        <w:rPr>
          <w:rFonts w:ascii="David" w:hAnsi="David" w:hint="cs"/>
          <w:rtl/>
        </w:rPr>
        <w:t xml:space="preserve">(מניעת רטיבות, אטימות לחדירת מזיקים, דיפון האריזה כנגד שבר) </w:t>
      </w:r>
      <w:r w:rsidRPr="006F0D91">
        <w:rPr>
          <w:rFonts w:ascii="David" w:hAnsi="David"/>
          <w:rtl/>
        </w:rPr>
        <w:t>במהלך שינועם למעבדת</w:t>
      </w:r>
      <w:r w:rsidR="00B45D75" w:rsidRPr="006F0D91">
        <w:rPr>
          <w:rFonts w:ascii="David" w:hAnsi="David" w:hint="cs"/>
          <w:rtl/>
        </w:rPr>
        <w:t>ו</w:t>
      </w:r>
      <w:r w:rsidRPr="006F0D91">
        <w:rPr>
          <w:rFonts w:ascii="David" w:hAnsi="David"/>
          <w:rtl/>
        </w:rPr>
        <w:t xml:space="preserve"> </w:t>
      </w:r>
      <w:r w:rsidR="00B45D75" w:rsidRPr="006F0D91">
        <w:rPr>
          <w:rFonts w:ascii="David" w:hAnsi="David" w:hint="cs"/>
          <w:rtl/>
        </w:rPr>
        <w:t xml:space="preserve">בארץ או בחו"ל </w:t>
      </w:r>
      <w:r w:rsidRPr="006F0D91">
        <w:rPr>
          <w:rFonts w:ascii="David" w:hAnsi="David"/>
          <w:rtl/>
        </w:rPr>
        <w:t>כך שלא תיפגע כשירותן לביצוע הבדיקות על פי התקנים הרלוונטיים.</w:t>
      </w:r>
    </w:p>
    <w:p w:rsidR="007D7478" w:rsidRPr="006F0D91" w:rsidRDefault="00E83A49" w:rsidP="002F73DC">
      <w:pPr>
        <w:pStyle w:val="40"/>
        <w:bidi/>
        <w:rPr>
          <w:rFonts w:ascii="David" w:hAnsi="David"/>
          <w:rtl/>
        </w:rPr>
      </w:pPr>
      <w:r w:rsidRPr="006F0D91">
        <w:rPr>
          <w:rFonts w:ascii="David" w:hAnsi="David"/>
          <w:rtl/>
        </w:rPr>
        <w:t xml:space="preserve">ביצוע הבדיקות </w:t>
      </w:r>
      <w:r w:rsidR="007D7478" w:rsidRPr="006F0D91">
        <w:rPr>
          <w:rFonts w:ascii="David" w:hAnsi="David"/>
          <w:rtl/>
        </w:rPr>
        <w:t>במעבדת הזוכה</w:t>
      </w:r>
    </w:p>
    <w:p w:rsidR="00842DAD" w:rsidRPr="006F0D91" w:rsidRDefault="00842DAD" w:rsidP="00B45D75">
      <w:pPr>
        <w:pStyle w:val="50"/>
        <w:rPr>
          <w:rtl/>
        </w:rPr>
      </w:pPr>
      <w:r w:rsidRPr="006F0D91">
        <w:rPr>
          <w:rtl/>
        </w:rPr>
        <w:t>מיקום ביצוע הבדיקות</w:t>
      </w:r>
    </w:p>
    <w:p w:rsidR="00842DAD" w:rsidRPr="006F0D91" w:rsidRDefault="00842DAD" w:rsidP="00B45D75">
      <w:pPr>
        <w:ind w:left="15"/>
        <w:rPr>
          <w:rFonts w:ascii="David" w:hAnsi="David"/>
          <w:rtl/>
          <w:lang w:val="x-none" w:eastAsia="x-none"/>
        </w:rPr>
      </w:pPr>
      <w:r w:rsidRPr="006F0D91">
        <w:rPr>
          <w:rFonts w:ascii="David" w:hAnsi="David"/>
          <w:rtl/>
          <w:lang w:val="x-none" w:eastAsia="x-none"/>
        </w:rPr>
        <w:t xml:space="preserve">הזוכה </w:t>
      </w:r>
      <w:r w:rsidR="002F73DC" w:rsidRPr="006F0D91">
        <w:rPr>
          <w:rFonts w:ascii="David" w:hAnsi="David" w:hint="cs"/>
          <w:rtl/>
          <w:lang w:val="x-none" w:eastAsia="x-none"/>
        </w:rPr>
        <w:t xml:space="preserve">יבצע את </w:t>
      </w:r>
      <w:r w:rsidRPr="006F0D91">
        <w:rPr>
          <w:rFonts w:ascii="David" w:hAnsi="David"/>
          <w:rtl/>
          <w:lang w:val="x-none" w:eastAsia="x-none"/>
        </w:rPr>
        <w:t>בדיקת הדגימות במעבד</w:t>
      </w:r>
      <w:r w:rsidR="00B45D75" w:rsidRPr="006F0D91">
        <w:rPr>
          <w:rFonts w:ascii="David" w:hAnsi="David" w:hint="cs"/>
          <w:rtl/>
          <w:lang w:val="x-none" w:eastAsia="x-none"/>
        </w:rPr>
        <w:t>ה</w:t>
      </w:r>
      <w:r w:rsidR="002F73DC" w:rsidRPr="006F0D91">
        <w:rPr>
          <w:rFonts w:ascii="David" w:hAnsi="David" w:hint="cs"/>
          <w:rtl/>
          <w:lang w:val="x-none" w:eastAsia="x-none"/>
        </w:rPr>
        <w:t xml:space="preserve"> אשר הוצעה </w:t>
      </w:r>
      <w:r w:rsidR="00B45D75" w:rsidRPr="006F0D91">
        <w:rPr>
          <w:rFonts w:ascii="David" w:hAnsi="David" w:hint="cs"/>
          <w:rtl/>
          <w:lang w:val="x-none" w:eastAsia="x-none"/>
        </w:rPr>
        <w:t xml:space="preserve">על ידו </w:t>
      </w:r>
      <w:r w:rsidR="002F73DC" w:rsidRPr="006F0D91">
        <w:rPr>
          <w:rFonts w:ascii="David" w:hAnsi="David" w:hint="cs"/>
          <w:rtl/>
          <w:lang w:val="x-none" w:eastAsia="x-none"/>
        </w:rPr>
        <w:t>במכרז ואושרה על ידי המשרד</w:t>
      </w:r>
      <w:r w:rsidR="00B45D75" w:rsidRPr="006F0D91">
        <w:rPr>
          <w:rFonts w:ascii="David" w:hAnsi="David" w:hint="cs"/>
          <w:rtl/>
          <w:lang w:val="x-none" w:eastAsia="x-none"/>
        </w:rPr>
        <w:t xml:space="preserve"> בכל תקופת ההתקשרות</w:t>
      </w:r>
      <w:r w:rsidR="002F73DC" w:rsidRPr="006F0D91">
        <w:rPr>
          <w:rFonts w:ascii="David" w:hAnsi="David" w:hint="cs"/>
          <w:rtl/>
          <w:lang w:val="x-none" w:eastAsia="x-none"/>
        </w:rPr>
        <w:t xml:space="preserve">. יובהר כי בכל מקרה בו יבקש הזוכה את החלפת זהות המעבדה הוא יידרש לאישור רשמי של המשרד לפחות </w:t>
      </w:r>
      <w:r w:rsidR="00B45D75" w:rsidRPr="006F0D91">
        <w:rPr>
          <w:rFonts w:ascii="David" w:hAnsi="David" w:hint="cs"/>
          <w:rtl/>
          <w:lang w:val="x-none" w:eastAsia="x-none"/>
        </w:rPr>
        <w:t xml:space="preserve">שלושה חודשים טרם מועד </w:t>
      </w:r>
      <w:r w:rsidR="002F73DC" w:rsidRPr="006F0D91">
        <w:rPr>
          <w:rFonts w:ascii="David" w:hAnsi="David" w:hint="cs"/>
          <w:rtl/>
          <w:lang w:val="x-none" w:eastAsia="x-none"/>
        </w:rPr>
        <w:t>ההחלפה המבוקש.</w:t>
      </w:r>
    </w:p>
    <w:p w:rsidR="007D7478" w:rsidRPr="006F0D91" w:rsidRDefault="007D7478" w:rsidP="00B45D75">
      <w:pPr>
        <w:pStyle w:val="50"/>
        <w:rPr>
          <w:rtl/>
        </w:rPr>
      </w:pPr>
      <w:r w:rsidRPr="006F0D91">
        <w:rPr>
          <w:rtl/>
        </w:rPr>
        <w:t>דיווח ממצאים למשרד על ידי הזוכה</w:t>
      </w:r>
    </w:p>
    <w:p w:rsidR="00755859" w:rsidRPr="006F0D91" w:rsidRDefault="00755859" w:rsidP="00BC79CE">
      <w:pPr>
        <w:pStyle w:val="af"/>
        <w:numPr>
          <w:ilvl w:val="0"/>
          <w:numId w:val="193"/>
        </w:numPr>
        <w:ind w:left="866" w:hanging="426"/>
        <w:rPr>
          <w:rFonts w:ascii="Arial" w:hAnsi="Arial"/>
          <w:b/>
          <w:bCs/>
          <w:u w:val="single"/>
          <w:rtl/>
        </w:rPr>
      </w:pPr>
      <w:r w:rsidRPr="006F0D91">
        <w:rPr>
          <w:rFonts w:ascii="Arial" w:hAnsi="Arial" w:hint="cs"/>
          <w:b/>
          <w:bCs/>
          <w:u w:val="single"/>
          <w:rtl/>
        </w:rPr>
        <w:t>מערכת אינטרנטית לניהול ממצאי הבדיקות</w:t>
      </w:r>
    </w:p>
    <w:p w:rsidR="00755859" w:rsidRPr="006F0D91" w:rsidRDefault="00755859" w:rsidP="00BC79CE">
      <w:pPr>
        <w:pStyle w:val="af"/>
        <w:numPr>
          <w:ilvl w:val="0"/>
          <w:numId w:val="194"/>
        </w:numPr>
        <w:ind w:left="1291" w:hanging="426"/>
        <w:rPr>
          <w:rFonts w:ascii="Arial" w:hAnsi="Arial"/>
          <w:rtl/>
        </w:rPr>
      </w:pPr>
      <w:r w:rsidRPr="006F0D91">
        <w:rPr>
          <w:rFonts w:ascii="Arial" w:hAnsi="Arial" w:hint="cs"/>
          <w:rtl/>
        </w:rPr>
        <w:t xml:space="preserve">תוך חודש ימים ממועד חתימת הסכם ההתקשרות בין המשרד לזוכה, יפעיל הזוכה מערכת אינטרנטית </w:t>
      </w:r>
      <w:r w:rsidR="00B45D75" w:rsidRPr="006F0D91">
        <w:rPr>
          <w:rFonts w:ascii="Arial" w:hAnsi="Arial" w:hint="cs"/>
          <w:rtl/>
        </w:rPr>
        <w:t>(</w:t>
      </w:r>
      <w:r w:rsidR="00B45D75" w:rsidRPr="006F0D91">
        <w:rPr>
          <w:rFonts w:ascii="Arial" w:hAnsi="Arial"/>
          <w:lang w:val="en-US"/>
        </w:rPr>
        <w:t>Web</w:t>
      </w:r>
      <w:r w:rsidR="00B45D75" w:rsidRPr="006F0D91">
        <w:rPr>
          <w:rFonts w:ascii="Arial" w:hAnsi="Arial" w:hint="cs"/>
          <w:rtl/>
        </w:rPr>
        <w:t xml:space="preserve">) </w:t>
      </w:r>
      <w:r w:rsidRPr="006F0D91">
        <w:rPr>
          <w:rFonts w:ascii="Arial" w:hAnsi="Arial" w:hint="cs"/>
          <w:rtl/>
        </w:rPr>
        <w:t xml:space="preserve">אשר תציג לפחות את הנתונים הבאים: </w:t>
      </w:r>
      <w:r w:rsidRPr="006F0D91">
        <w:rPr>
          <w:rFonts w:ascii="Arial" w:hAnsi="Arial"/>
          <w:rtl/>
        </w:rPr>
        <w:t>מס</w:t>
      </w:r>
      <w:r w:rsidRPr="006F0D91">
        <w:rPr>
          <w:rFonts w:ascii="Arial" w:hAnsi="Arial" w:hint="cs"/>
          <w:rtl/>
        </w:rPr>
        <w:t>פר</w:t>
      </w:r>
      <w:r w:rsidRPr="006F0D91">
        <w:rPr>
          <w:rFonts w:ascii="Arial" w:hAnsi="Arial"/>
          <w:rtl/>
        </w:rPr>
        <w:t xml:space="preserve"> בדיקה, </w:t>
      </w:r>
      <w:proofErr w:type="spellStart"/>
      <w:r w:rsidRPr="006F0D91">
        <w:rPr>
          <w:rFonts w:ascii="Arial" w:hAnsi="Arial"/>
          <w:rtl/>
        </w:rPr>
        <w:t>אנליטים</w:t>
      </w:r>
      <w:proofErr w:type="spellEnd"/>
      <w:r w:rsidRPr="006F0D91">
        <w:rPr>
          <w:rFonts w:ascii="Arial" w:hAnsi="Arial"/>
          <w:rtl/>
        </w:rPr>
        <w:t xml:space="preserve"> נדרשים, תאריך איסוף, קליטה במעבדה, תוצאה, </w:t>
      </w:r>
      <w:r w:rsidRPr="006F0D91">
        <w:rPr>
          <w:rFonts w:ascii="Arial" w:hAnsi="Arial" w:hint="cs"/>
          <w:rtl/>
        </w:rPr>
        <w:t>והתחשבנות שוטפת בין הזוכה למשרד.</w:t>
      </w:r>
    </w:p>
    <w:p w:rsidR="00755859" w:rsidRPr="006F0D91" w:rsidRDefault="00755859" w:rsidP="00BC79CE">
      <w:pPr>
        <w:pStyle w:val="af"/>
        <w:numPr>
          <w:ilvl w:val="0"/>
          <w:numId w:val="194"/>
        </w:numPr>
        <w:ind w:left="1291" w:hanging="426"/>
        <w:rPr>
          <w:rFonts w:ascii="Arial" w:hAnsi="Arial"/>
          <w:u w:val="single"/>
        </w:rPr>
      </w:pPr>
      <w:r w:rsidRPr="006F0D91">
        <w:rPr>
          <w:rFonts w:ascii="Arial" w:hAnsi="Arial" w:hint="cs"/>
          <w:u w:val="single"/>
          <w:rtl/>
        </w:rPr>
        <w:t>בנוסף המערכת תאפשר בכל זמן נתון הפקת דוח ממצאי בדיקות כדלקמן:</w:t>
      </w:r>
    </w:p>
    <w:tbl>
      <w:tblPr>
        <w:bidiVisual/>
        <w:tblW w:w="7938" w:type="dxa"/>
        <w:tblInd w:w="1197" w:type="dxa"/>
        <w:tblLook w:val="04A0" w:firstRow="1" w:lastRow="0" w:firstColumn="1" w:lastColumn="0" w:noHBand="0" w:noVBand="1"/>
      </w:tblPr>
      <w:tblGrid>
        <w:gridCol w:w="425"/>
        <w:gridCol w:w="709"/>
        <w:gridCol w:w="708"/>
        <w:gridCol w:w="990"/>
        <w:gridCol w:w="958"/>
        <w:gridCol w:w="800"/>
        <w:gridCol w:w="948"/>
        <w:gridCol w:w="1160"/>
        <w:gridCol w:w="1240"/>
      </w:tblGrid>
      <w:tr w:rsidR="00F030C6" w:rsidRPr="006F0D91" w:rsidTr="00F030C6">
        <w:trPr>
          <w:trHeight w:val="828"/>
        </w:trPr>
        <w:tc>
          <w:tcPr>
            <w:tcW w:w="425"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bidi w:val="0"/>
              <w:spacing w:line="240" w:lineRule="auto"/>
              <w:jc w:val="left"/>
              <w:rPr>
                <w:rFonts w:ascii="Arial" w:eastAsia="Times New Roman" w:hAnsi="Arial"/>
                <w:b/>
                <w:bCs/>
                <w:color w:val="000000"/>
                <w:sz w:val="20"/>
                <w:szCs w:val="20"/>
              </w:rPr>
            </w:pPr>
            <w:r w:rsidRPr="006F0D91">
              <w:rPr>
                <w:rFonts w:ascii="Arial" w:eastAsia="Times New Roman" w:hAnsi="Arial"/>
                <w:b/>
                <w:bCs/>
                <w:color w:val="000000"/>
                <w:sz w:val="20"/>
                <w:szCs w:val="20"/>
              </w:rPr>
              <w:lastRenderedPageBreak/>
              <w:t>#</w:t>
            </w:r>
          </w:p>
        </w:tc>
        <w:tc>
          <w:tcPr>
            <w:tcW w:w="709"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Pr>
            </w:pPr>
            <w:r w:rsidRPr="006F0D91">
              <w:rPr>
                <w:rFonts w:ascii="Arial" w:eastAsia="Times New Roman" w:hAnsi="Arial"/>
                <w:b/>
                <w:bCs/>
                <w:color w:val="000000"/>
                <w:sz w:val="20"/>
                <w:szCs w:val="20"/>
                <w:rtl/>
              </w:rPr>
              <w:t xml:space="preserve">מספר טופס דגימה מספוא  </w:t>
            </w:r>
          </w:p>
        </w:tc>
        <w:tc>
          <w:tcPr>
            <w:tcW w:w="70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תאריך דיגום </w:t>
            </w:r>
          </w:p>
        </w:tc>
        <w:tc>
          <w:tcPr>
            <w:tcW w:w="99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תאריך תוצאה </w:t>
            </w:r>
          </w:p>
        </w:tc>
        <w:tc>
          <w:tcPr>
            <w:tcW w:w="95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המדיה הנבדקת </w:t>
            </w:r>
          </w:p>
        </w:tc>
        <w:tc>
          <w:tcPr>
            <w:tcW w:w="80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סוג דגימה</w:t>
            </w:r>
          </w:p>
        </w:tc>
        <w:tc>
          <w:tcPr>
            <w:tcW w:w="948"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תוצאה (יחידות) </w:t>
            </w:r>
          </w:p>
        </w:tc>
        <w:tc>
          <w:tcPr>
            <w:tcW w:w="116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 xml:space="preserve">טווח תוצאה תקין  </w:t>
            </w:r>
          </w:p>
        </w:tc>
        <w:tc>
          <w:tcPr>
            <w:tcW w:w="1240" w:type="dxa"/>
            <w:tcBorders>
              <w:top w:val="single" w:sz="4" w:space="0" w:color="auto"/>
              <w:left w:val="single" w:sz="4" w:space="0" w:color="auto"/>
              <w:bottom w:val="single" w:sz="4" w:space="0" w:color="auto"/>
              <w:right w:val="single" w:sz="4" w:space="0" w:color="auto"/>
            </w:tcBorders>
            <w:shd w:val="clear" w:color="000000" w:fill="D9D9D9"/>
            <w:vAlign w:val="bottom"/>
            <w:hideMark/>
          </w:tcPr>
          <w:p w:rsidR="00B95DF9" w:rsidRPr="006F0D91" w:rsidRDefault="00B95DF9" w:rsidP="00B95DF9">
            <w:pPr>
              <w:spacing w:line="240" w:lineRule="auto"/>
              <w:jc w:val="left"/>
              <w:rPr>
                <w:rFonts w:ascii="Arial" w:eastAsia="Times New Roman" w:hAnsi="Arial"/>
                <w:b/>
                <w:bCs/>
                <w:color w:val="000000"/>
                <w:sz w:val="20"/>
                <w:szCs w:val="20"/>
                <w:rtl/>
              </w:rPr>
            </w:pPr>
            <w:r w:rsidRPr="006F0D91">
              <w:rPr>
                <w:rFonts w:ascii="Arial" w:eastAsia="Times New Roman" w:hAnsi="Arial"/>
                <w:b/>
                <w:bCs/>
                <w:color w:val="000000"/>
                <w:sz w:val="20"/>
                <w:szCs w:val="20"/>
                <w:rtl/>
              </w:rPr>
              <w:t>טעות (סטית תקן)</w:t>
            </w:r>
          </w:p>
        </w:tc>
      </w:tr>
      <w:tr w:rsidR="00F030C6" w:rsidRPr="006F0D91" w:rsidTr="00F030C6">
        <w:trPr>
          <w:trHeight w:val="276"/>
        </w:trPr>
        <w:tc>
          <w:tcPr>
            <w:tcW w:w="425" w:type="dxa"/>
            <w:tcBorders>
              <w:top w:val="nil"/>
              <w:left w:val="single" w:sz="4" w:space="0" w:color="auto"/>
              <w:bottom w:val="single" w:sz="4" w:space="0" w:color="auto"/>
              <w:right w:val="single" w:sz="4" w:space="0" w:color="auto"/>
            </w:tcBorders>
            <w:shd w:val="clear" w:color="000000" w:fill="D9D9D9"/>
            <w:noWrap/>
            <w:vAlign w:val="bottom"/>
            <w:hideMark/>
          </w:tcPr>
          <w:p w:rsidR="00B95DF9" w:rsidRPr="006F0D91" w:rsidRDefault="00B95DF9" w:rsidP="00B95DF9">
            <w:pPr>
              <w:bidi w:val="0"/>
              <w:spacing w:line="240" w:lineRule="auto"/>
              <w:jc w:val="right"/>
              <w:rPr>
                <w:rFonts w:ascii="Arial" w:eastAsia="Times New Roman" w:hAnsi="Arial"/>
                <w:color w:val="000000"/>
                <w:sz w:val="20"/>
                <w:szCs w:val="20"/>
                <w:rtl/>
              </w:rPr>
            </w:pPr>
            <w:r w:rsidRPr="006F0D91">
              <w:rPr>
                <w:rFonts w:ascii="Arial" w:eastAsia="Times New Roman" w:hAnsi="Arial"/>
                <w:color w:val="000000"/>
                <w:sz w:val="20"/>
                <w:szCs w:val="20"/>
              </w:rPr>
              <w:t>1</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5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4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r>
      <w:tr w:rsidR="00F030C6" w:rsidRPr="006F0D91" w:rsidTr="00F030C6">
        <w:trPr>
          <w:trHeight w:val="276"/>
        </w:trPr>
        <w:tc>
          <w:tcPr>
            <w:tcW w:w="425" w:type="dxa"/>
            <w:tcBorders>
              <w:top w:val="nil"/>
              <w:left w:val="single" w:sz="4" w:space="0" w:color="auto"/>
              <w:bottom w:val="single" w:sz="4" w:space="0" w:color="auto"/>
              <w:right w:val="single" w:sz="4" w:space="0" w:color="auto"/>
            </w:tcBorders>
            <w:shd w:val="clear" w:color="000000" w:fill="D9D9D9"/>
            <w:noWrap/>
            <w:vAlign w:val="bottom"/>
            <w:hideMark/>
          </w:tcPr>
          <w:p w:rsidR="00B95DF9" w:rsidRPr="006F0D91" w:rsidRDefault="00B95DF9" w:rsidP="00B95DF9">
            <w:pPr>
              <w:bidi w:val="0"/>
              <w:spacing w:line="240" w:lineRule="auto"/>
              <w:jc w:val="right"/>
              <w:rPr>
                <w:rFonts w:ascii="Arial" w:eastAsia="Times New Roman" w:hAnsi="Arial"/>
                <w:color w:val="000000"/>
                <w:sz w:val="20"/>
                <w:szCs w:val="20"/>
              </w:rPr>
            </w:pPr>
            <w:r w:rsidRPr="006F0D91">
              <w:rPr>
                <w:rFonts w:ascii="Arial" w:eastAsia="Times New Roman" w:hAnsi="Arial"/>
                <w:color w:val="000000"/>
                <w:sz w:val="20"/>
                <w:szCs w:val="20"/>
              </w:rPr>
              <w:t>2</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5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4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r>
      <w:tr w:rsidR="00F030C6" w:rsidRPr="006F0D91" w:rsidTr="00F030C6">
        <w:trPr>
          <w:trHeight w:val="276"/>
        </w:trPr>
        <w:tc>
          <w:tcPr>
            <w:tcW w:w="425" w:type="dxa"/>
            <w:tcBorders>
              <w:top w:val="nil"/>
              <w:left w:val="single" w:sz="4" w:space="0" w:color="auto"/>
              <w:bottom w:val="single" w:sz="4" w:space="0" w:color="auto"/>
              <w:right w:val="single" w:sz="4" w:space="0" w:color="auto"/>
            </w:tcBorders>
            <w:shd w:val="clear" w:color="000000" w:fill="D9D9D9"/>
            <w:noWrap/>
            <w:vAlign w:val="bottom"/>
            <w:hideMark/>
          </w:tcPr>
          <w:p w:rsidR="00B95DF9" w:rsidRPr="006F0D91" w:rsidRDefault="00B95DF9" w:rsidP="00B95DF9">
            <w:pPr>
              <w:bidi w:val="0"/>
              <w:spacing w:line="240" w:lineRule="auto"/>
              <w:jc w:val="right"/>
              <w:rPr>
                <w:rFonts w:ascii="Arial" w:eastAsia="Times New Roman" w:hAnsi="Arial"/>
                <w:color w:val="000000"/>
                <w:sz w:val="20"/>
                <w:szCs w:val="20"/>
              </w:rPr>
            </w:pPr>
            <w:r w:rsidRPr="006F0D91">
              <w:rPr>
                <w:rFonts w:ascii="Arial" w:eastAsia="Times New Roman" w:hAnsi="Arial"/>
                <w:color w:val="000000"/>
                <w:sz w:val="20"/>
                <w:szCs w:val="20"/>
              </w:rPr>
              <w:t>3</w:t>
            </w:r>
          </w:p>
        </w:tc>
        <w:tc>
          <w:tcPr>
            <w:tcW w:w="709"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70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9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5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80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948"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16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c>
          <w:tcPr>
            <w:tcW w:w="1240" w:type="dxa"/>
            <w:tcBorders>
              <w:top w:val="nil"/>
              <w:left w:val="single" w:sz="4" w:space="0" w:color="auto"/>
              <w:bottom w:val="single" w:sz="4" w:space="0" w:color="auto"/>
              <w:right w:val="single" w:sz="4" w:space="0" w:color="auto"/>
            </w:tcBorders>
            <w:shd w:val="clear" w:color="auto" w:fill="auto"/>
            <w:noWrap/>
            <w:vAlign w:val="bottom"/>
            <w:hideMark/>
          </w:tcPr>
          <w:p w:rsidR="00B95DF9" w:rsidRPr="006F0D91" w:rsidRDefault="00B95DF9" w:rsidP="00B95DF9">
            <w:pPr>
              <w:bidi w:val="0"/>
              <w:spacing w:line="240" w:lineRule="auto"/>
              <w:jc w:val="left"/>
              <w:rPr>
                <w:rFonts w:ascii="Arial" w:eastAsia="Times New Roman" w:hAnsi="Arial"/>
                <w:color w:val="000000"/>
                <w:sz w:val="20"/>
                <w:szCs w:val="20"/>
              </w:rPr>
            </w:pPr>
            <w:r w:rsidRPr="006F0D91">
              <w:rPr>
                <w:rFonts w:ascii="Arial" w:eastAsia="Times New Roman" w:hAnsi="Arial"/>
                <w:color w:val="000000"/>
                <w:sz w:val="20"/>
                <w:szCs w:val="20"/>
              </w:rPr>
              <w:t> </w:t>
            </w:r>
          </w:p>
        </w:tc>
      </w:tr>
    </w:tbl>
    <w:p w:rsidR="00755859" w:rsidRPr="006F0D91" w:rsidRDefault="00755859" w:rsidP="00BC79CE">
      <w:pPr>
        <w:pStyle w:val="af"/>
        <w:numPr>
          <w:ilvl w:val="0"/>
          <w:numId w:val="194"/>
        </w:numPr>
        <w:rPr>
          <w:rFonts w:ascii="Arial" w:hAnsi="Arial"/>
          <w:rtl/>
        </w:rPr>
      </w:pPr>
      <w:r w:rsidRPr="006F0D91">
        <w:rPr>
          <w:rFonts w:ascii="Arial" w:hAnsi="Arial" w:hint="cs"/>
          <w:rtl/>
        </w:rPr>
        <w:t>למשרד החקלאות תתאפשר גישה ישירה למערכת.</w:t>
      </w:r>
    </w:p>
    <w:p w:rsidR="00755859" w:rsidRPr="006F0D91" w:rsidRDefault="00755859" w:rsidP="00BC79CE">
      <w:pPr>
        <w:pStyle w:val="af"/>
        <w:numPr>
          <w:ilvl w:val="0"/>
          <w:numId w:val="194"/>
        </w:numPr>
      </w:pPr>
      <w:r w:rsidRPr="006F0D91">
        <w:rPr>
          <w:rFonts w:ascii="Arial" w:hAnsi="Arial" w:hint="cs"/>
          <w:rtl/>
        </w:rPr>
        <w:t>באחריות הזוכה לתחזק את המערכת בנתונים עדכניים לרבות מתן שירותי תמיכה שוטפים, שמירה על שרידותה בכל תקופת ההתקשרות</w:t>
      </w:r>
      <w:r w:rsidRPr="006F0D91">
        <w:rPr>
          <w:rFonts w:hint="cs"/>
          <w:rtl/>
        </w:rPr>
        <w:t>.</w:t>
      </w:r>
    </w:p>
    <w:p w:rsidR="00F43241" w:rsidRPr="006F0D91" w:rsidRDefault="00A2443A" w:rsidP="00BC79CE">
      <w:pPr>
        <w:pStyle w:val="af"/>
        <w:numPr>
          <w:ilvl w:val="0"/>
          <w:numId w:val="193"/>
        </w:numPr>
        <w:rPr>
          <w:rFonts w:ascii="David" w:hAnsi="David"/>
          <w:b/>
          <w:bCs/>
          <w:u w:val="single"/>
        </w:rPr>
      </w:pPr>
      <w:r w:rsidRPr="006F0D91">
        <w:rPr>
          <w:rFonts w:ascii="David" w:hAnsi="David"/>
          <w:b/>
          <w:bCs/>
          <w:u w:val="single"/>
          <w:rtl/>
        </w:rPr>
        <w:t xml:space="preserve">זמני התגובה </w:t>
      </w:r>
      <w:r w:rsidR="00B45D75" w:rsidRPr="006F0D91">
        <w:rPr>
          <w:rFonts w:ascii="David" w:hAnsi="David" w:hint="cs"/>
          <w:b/>
          <w:bCs/>
          <w:u w:val="single"/>
          <w:rtl/>
        </w:rPr>
        <w:t>להצגת</w:t>
      </w:r>
      <w:r w:rsidRPr="006F0D91">
        <w:rPr>
          <w:rFonts w:ascii="David" w:hAnsi="David"/>
          <w:b/>
          <w:bCs/>
          <w:u w:val="single"/>
          <w:rtl/>
        </w:rPr>
        <w:t xml:space="preserve"> הממצאים </w:t>
      </w:r>
      <w:r w:rsidR="00B45D75" w:rsidRPr="006F0D91">
        <w:rPr>
          <w:rFonts w:ascii="David" w:hAnsi="David" w:hint="cs"/>
          <w:b/>
          <w:bCs/>
          <w:u w:val="single"/>
          <w:rtl/>
        </w:rPr>
        <w:t>במערכת האינטרנטית</w:t>
      </w:r>
      <w:r w:rsidR="00B45D75" w:rsidRPr="006F0D91">
        <w:rPr>
          <w:rFonts w:ascii="David" w:hAnsi="David"/>
          <w:b/>
          <w:bCs/>
          <w:u w:val="single"/>
          <w:rtl/>
        </w:rPr>
        <w:t xml:space="preserve"> ממועד איסוף הדגימות</w:t>
      </w:r>
      <w:r w:rsidRPr="006F0D91">
        <w:rPr>
          <w:rFonts w:ascii="David" w:hAnsi="David"/>
          <w:b/>
          <w:bCs/>
          <w:u w:val="single"/>
          <w:rtl/>
        </w:rPr>
        <w:t>:</w:t>
      </w:r>
    </w:p>
    <w:tbl>
      <w:tblPr>
        <w:tblStyle w:val="affff8"/>
        <w:bidiVisual/>
        <w:tblW w:w="0" w:type="auto"/>
        <w:tblInd w:w="1610" w:type="dxa"/>
        <w:tblLook w:val="04A0" w:firstRow="1" w:lastRow="0" w:firstColumn="1" w:lastColumn="0" w:noHBand="0" w:noVBand="1"/>
      </w:tblPr>
      <w:tblGrid>
        <w:gridCol w:w="425"/>
        <w:gridCol w:w="4678"/>
        <w:gridCol w:w="1985"/>
      </w:tblGrid>
      <w:tr w:rsidR="000E2A96" w:rsidRPr="006F0D91" w:rsidTr="00B45D75">
        <w:trPr>
          <w:tblHeader/>
        </w:trPr>
        <w:tc>
          <w:tcPr>
            <w:tcW w:w="425" w:type="dxa"/>
            <w:shd w:val="clear" w:color="auto" w:fill="F2F2F2" w:themeFill="background1" w:themeFillShade="F2"/>
          </w:tcPr>
          <w:p w:rsidR="000E2A96" w:rsidRPr="006F0D91" w:rsidRDefault="000E2A96" w:rsidP="000E2A96">
            <w:pPr>
              <w:spacing w:line="240" w:lineRule="auto"/>
              <w:rPr>
                <w:rFonts w:ascii="David" w:hAnsi="David"/>
                <w:b/>
                <w:bCs/>
                <w:sz w:val="20"/>
                <w:szCs w:val="20"/>
                <w:rtl/>
              </w:rPr>
            </w:pPr>
            <w:r w:rsidRPr="006F0D91">
              <w:rPr>
                <w:rFonts w:ascii="David" w:hAnsi="David" w:hint="cs"/>
                <w:b/>
                <w:bCs/>
                <w:sz w:val="20"/>
                <w:szCs w:val="20"/>
                <w:rtl/>
              </w:rPr>
              <w:t>#</w:t>
            </w:r>
          </w:p>
        </w:tc>
        <w:tc>
          <w:tcPr>
            <w:tcW w:w="4678" w:type="dxa"/>
            <w:shd w:val="clear" w:color="auto" w:fill="F2F2F2" w:themeFill="background1" w:themeFillShade="F2"/>
          </w:tcPr>
          <w:p w:rsidR="000E2A96" w:rsidRPr="006F0D91" w:rsidRDefault="000E2A96" w:rsidP="000E2A96">
            <w:pPr>
              <w:spacing w:line="240" w:lineRule="auto"/>
              <w:rPr>
                <w:rFonts w:ascii="David" w:hAnsi="David"/>
                <w:b/>
                <w:bCs/>
                <w:sz w:val="20"/>
                <w:szCs w:val="20"/>
                <w:rtl/>
              </w:rPr>
            </w:pPr>
            <w:r w:rsidRPr="006F0D91">
              <w:rPr>
                <w:rFonts w:ascii="David" w:hAnsi="David" w:hint="cs"/>
                <w:b/>
                <w:bCs/>
                <w:sz w:val="20"/>
                <w:szCs w:val="20"/>
                <w:rtl/>
              </w:rPr>
              <w:t>הבדיקה</w:t>
            </w:r>
          </w:p>
        </w:tc>
        <w:tc>
          <w:tcPr>
            <w:tcW w:w="1985" w:type="dxa"/>
            <w:shd w:val="clear" w:color="auto" w:fill="F2F2F2" w:themeFill="background1" w:themeFillShade="F2"/>
          </w:tcPr>
          <w:p w:rsidR="000E2A96" w:rsidRPr="006F0D91" w:rsidRDefault="000E2A96" w:rsidP="00B95DF9">
            <w:pPr>
              <w:spacing w:line="240" w:lineRule="auto"/>
              <w:rPr>
                <w:rFonts w:ascii="David" w:hAnsi="David"/>
                <w:b/>
                <w:bCs/>
                <w:sz w:val="20"/>
                <w:szCs w:val="20"/>
                <w:rtl/>
              </w:rPr>
            </w:pPr>
            <w:r w:rsidRPr="006F0D91">
              <w:rPr>
                <w:rFonts w:ascii="David" w:hAnsi="David" w:hint="cs"/>
                <w:b/>
                <w:bCs/>
                <w:sz w:val="20"/>
                <w:szCs w:val="20"/>
                <w:rtl/>
              </w:rPr>
              <w:t xml:space="preserve">זמן </w:t>
            </w:r>
            <w:r w:rsidR="00B95DF9" w:rsidRPr="006F0D91">
              <w:rPr>
                <w:rFonts w:ascii="David" w:hAnsi="David" w:hint="cs"/>
                <w:b/>
                <w:bCs/>
                <w:sz w:val="20"/>
                <w:szCs w:val="20"/>
                <w:rtl/>
              </w:rPr>
              <w:t>למתן תוצאה</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proofErr w:type="spellStart"/>
            <w:r w:rsidRPr="006F0D91">
              <w:rPr>
                <w:rFonts w:ascii="Arial" w:hAnsi="Arial"/>
                <w:color w:val="000000" w:themeColor="dark1"/>
                <w:kern w:val="24"/>
                <w:sz w:val="20"/>
                <w:szCs w:val="20"/>
                <w:rtl/>
              </w:rPr>
              <w:t>מיקוטוקסינים</w:t>
            </w:r>
            <w:proofErr w:type="spellEnd"/>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10</w:t>
            </w:r>
          </w:p>
        </w:tc>
      </w:tr>
      <w:tr w:rsidR="000E2A96" w:rsidRPr="006F0D91" w:rsidTr="00B45D75">
        <w:trPr>
          <w:trHeight w:val="231"/>
        </w:trPr>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תרופות</w:t>
            </w:r>
            <w:r w:rsidRPr="006F0D91">
              <w:rPr>
                <w:rFonts w:ascii="Arial" w:hAnsi="Arial"/>
                <w:color w:val="000000" w:themeColor="dark1"/>
                <w:kern w:val="24"/>
                <w:sz w:val="20"/>
                <w:szCs w:val="20"/>
                <w:rtl/>
              </w:rPr>
              <w:t xml:space="preserve"> </w:t>
            </w:r>
            <w:r w:rsidRPr="006F0D91">
              <w:rPr>
                <w:rFonts w:ascii="Arial" w:hAnsi="Arial" w:hint="cs"/>
                <w:color w:val="000000" w:themeColor="dark1"/>
                <w:kern w:val="24"/>
                <w:sz w:val="20"/>
                <w:szCs w:val="20"/>
                <w:rtl/>
              </w:rPr>
              <w:t>ווטרינריות</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Pr>
            </w:pPr>
            <w:proofErr w:type="spellStart"/>
            <w:r w:rsidRPr="006F0D91">
              <w:rPr>
                <w:rFonts w:ascii="Arial" w:hAnsi="Arial"/>
                <w:color w:val="000000" w:themeColor="dark1"/>
                <w:kern w:val="24"/>
                <w:sz w:val="20"/>
                <w:szCs w:val="20"/>
                <w:rtl/>
              </w:rPr>
              <w:t>דיאוקסינים</w:t>
            </w:r>
            <w:proofErr w:type="spellEnd"/>
            <w:r w:rsidRPr="006F0D91">
              <w:rPr>
                <w:rFonts w:ascii="Arial" w:hAnsi="Arial" w:hint="cs"/>
                <w:color w:val="000000" w:themeColor="dark1"/>
                <w:kern w:val="24"/>
                <w:sz w:val="20"/>
                <w:szCs w:val="20"/>
                <w:rtl/>
              </w:rPr>
              <w:t xml:space="preserve"> </w:t>
            </w:r>
            <w:r w:rsidRPr="006F0D91">
              <w:rPr>
                <w:rFonts w:ascii="Arial" w:hAnsi="Arial"/>
                <w:color w:val="000000" w:themeColor="dark1"/>
                <w:kern w:val="24"/>
                <w:sz w:val="20"/>
                <w:szCs w:val="20"/>
              </w:rPr>
              <w:t>PCB's</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חומרי</w:t>
            </w:r>
            <w:r w:rsidRPr="006F0D91">
              <w:rPr>
                <w:rFonts w:ascii="Arial" w:hAnsi="Arial"/>
                <w:color w:val="000000" w:themeColor="dark1"/>
                <w:kern w:val="24"/>
                <w:sz w:val="20"/>
                <w:szCs w:val="20"/>
                <w:rtl/>
              </w:rPr>
              <w:t xml:space="preserve"> </w:t>
            </w:r>
            <w:r w:rsidRPr="006F0D91">
              <w:rPr>
                <w:rFonts w:ascii="Arial" w:hAnsi="Arial" w:hint="cs"/>
                <w:color w:val="000000" w:themeColor="dark1"/>
                <w:kern w:val="24"/>
                <w:sz w:val="20"/>
                <w:szCs w:val="20"/>
                <w:rtl/>
              </w:rPr>
              <w:t>הדברה</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10</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מזהמים</w:t>
            </w:r>
            <w:r w:rsidRPr="006F0D91">
              <w:rPr>
                <w:rFonts w:ascii="Arial" w:hAnsi="Arial"/>
                <w:color w:val="000000" w:themeColor="dark1"/>
                <w:kern w:val="24"/>
                <w:sz w:val="20"/>
                <w:szCs w:val="20"/>
                <w:rtl/>
              </w:rPr>
              <w:t xml:space="preserve"> ביולוגיים</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color w:val="000000" w:themeColor="dark1"/>
                <w:kern w:val="24"/>
                <w:sz w:val="20"/>
                <w:szCs w:val="20"/>
              </w:rPr>
              <w:t>DNA</w:t>
            </w:r>
            <w:r w:rsidRPr="006F0D91">
              <w:rPr>
                <w:rFonts w:ascii="Arial" w:hAnsi="Arial"/>
                <w:color w:val="000000" w:themeColor="dark1"/>
                <w:kern w:val="24"/>
                <w:sz w:val="20"/>
                <w:szCs w:val="20"/>
                <w:rtl/>
              </w:rPr>
              <w:t xml:space="preserve"> של חלבון יונקים ומע"ג</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מתכות</w:t>
            </w:r>
            <w:r w:rsidRPr="006F0D91">
              <w:rPr>
                <w:rFonts w:ascii="Arial" w:hAnsi="Arial"/>
                <w:color w:val="000000" w:themeColor="dark1"/>
                <w:kern w:val="24"/>
                <w:sz w:val="20"/>
                <w:szCs w:val="20"/>
                <w:rtl/>
              </w:rPr>
              <w:t xml:space="preserve"> כבדות </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0E2A96">
            <w:pPr>
              <w:spacing w:line="240" w:lineRule="auto"/>
              <w:rPr>
                <w:rFonts w:ascii="David" w:hAnsi="David"/>
                <w:sz w:val="20"/>
                <w:szCs w:val="20"/>
                <w:rtl/>
              </w:rPr>
            </w:pPr>
            <w:r w:rsidRPr="006F0D91">
              <w:rPr>
                <w:rFonts w:ascii="Arial" w:hAnsi="Arial" w:hint="cs"/>
                <w:color w:val="000000" w:themeColor="dark1"/>
                <w:kern w:val="24"/>
                <w:sz w:val="20"/>
                <w:szCs w:val="20"/>
                <w:rtl/>
              </w:rPr>
              <w:t>יסודות</w:t>
            </w:r>
            <w:r w:rsidRPr="006F0D91">
              <w:rPr>
                <w:rFonts w:ascii="Arial" w:hAnsi="Arial"/>
                <w:color w:val="000000" w:themeColor="dark1"/>
                <w:kern w:val="24"/>
                <w:sz w:val="20"/>
                <w:szCs w:val="20"/>
                <w:rtl/>
              </w:rPr>
              <w:t xml:space="preserve"> קורט </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0E2A96" w:rsidRPr="006F0D91" w:rsidTr="00B45D75">
        <w:tc>
          <w:tcPr>
            <w:tcW w:w="425" w:type="dxa"/>
          </w:tcPr>
          <w:p w:rsidR="000E2A96" w:rsidRPr="006F0D91" w:rsidRDefault="000E2A96" w:rsidP="00BC79CE">
            <w:pPr>
              <w:pStyle w:val="af"/>
              <w:numPr>
                <w:ilvl w:val="0"/>
                <w:numId w:val="180"/>
              </w:numPr>
              <w:spacing w:line="240" w:lineRule="auto"/>
              <w:rPr>
                <w:rFonts w:ascii="David" w:hAnsi="David"/>
                <w:sz w:val="20"/>
                <w:szCs w:val="20"/>
                <w:rtl/>
              </w:rPr>
            </w:pPr>
          </w:p>
        </w:tc>
        <w:tc>
          <w:tcPr>
            <w:tcW w:w="4678" w:type="dxa"/>
          </w:tcPr>
          <w:p w:rsidR="000E2A96" w:rsidRPr="006F0D91" w:rsidRDefault="000E2A96" w:rsidP="0083297C">
            <w:pPr>
              <w:spacing w:line="240" w:lineRule="auto"/>
              <w:rPr>
                <w:rFonts w:ascii="David" w:hAnsi="David"/>
                <w:sz w:val="20"/>
                <w:szCs w:val="20"/>
                <w:rtl/>
              </w:rPr>
            </w:pPr>
            <w:r w:rsidRPr="006F0D91">
              <w:rPr>
                <w:rFonts w:hint="cs"/>
                <w:sz w:val="20"/>
                <w:szCs w:val="20"/>
                <w:rtl/>
                <w:lang w:eastAsia="he-IL"/>
              </w:rPr>
              <w:t>קרינה רדיואקטיבית</w:t>
            </w:r>
          </w:p>
        </w:tc>
        <w:tc>
          <w:tcPr>
            <w:tcW w:w="1985" w:type="dxa"/>
          </w:tcPr>
          <w:p w:rsidR="000E2A96" w:rsidRPr="006F0D91" w:rsidRDefault="000E2A96" w:rsidP="000E2A96">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2045E2" w:rsidP="0083297C">
            <w:pPr>
              <w:spacing w:line="240" w:lineRule="auto"/>
              <w:jc w:val="left"/>
              <w:rPr>
                <w:sz w:val="20"/>
                <w:szCs w:val="20"/>
                <w:rtl/>
              </w:rPr>
            </w:pPr>
            <w:r>
              <w:rPr>
                <w:rFonts w:hint="cs"/>
                <w:sz w:val="22"/>
                <w:szCs w:val="22"/>
                <w:rtl/>
                <w:lang w:eastAsia="he-IL"/>
              </w:rPr>
              <w:t xml:space="preserve"> תרכובות אנאורגניות וחנקות</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proofErr w:type="spellStart"/>
            <w:r w:rsidRPr="006F0D91">
              <w:rPr>
                <w:rFonts w:hint="cs"/>
                <w:sz w:val="20"/>
                <w:szCs w:val="20"/>
                <w:rtl/>
                <w:lang w:eastAsia="he-IL"/>
              </w:rPr>
              <w:t>אקרילאמיד</w:t>
            </w:r>
            <w:proofErr w:type="spellEnd"/>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r w:rsidRPr="006F0D91">
              <w:rPr>
                <w:rFonts w:hint="cs"/>
                <w:sz w:val="20"/>
                <w:szCs w:val="20"/>
                <w:rtl/>
                <w:lang w:eastAsia="he-IL"/>
              </w:rPr>
              <w:t>תכולות ויטמינים</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r w:rsidR="0083297C" w:rsidRPr="006F0D91" w:rsidTr="00F030C6">
        <w:tc>
          <w:tcPr>
            <w:tcW w:w="425" w:type="dxa"/>
            <w:shd w:val="clear" w:color="auto" w:fill="auto"/>
          </w:tcPr>
          <w:p w:rsidR="0083297C" w:rsidRPr="006F0D91" w:rsidRDefault="0083297C" w:rsidP="00BC79CE">
            <w:pPr>
              <w:pStyle w:val="af"/>
              <w:numPr>
                <w:ilvl w:val="0"/>
                <w:numId w:val="180"/>
              </w:numPr>
              <w:spacing w:line="240" w:lineRule="auto"/>
              <w:rPr>
                <w:rFonts w:ascii="David" w:hAnsi="David"/>
                <w:sz w:val="20"/>
                <w:szCs w:val="20"/>
                <w:rtl/>
              </w:rPr>
            </w:pPr>
          </w:p>
        </w:tc>
        <w:tc>
          <w:tcPr>
            <w:tcW w:w="4678" w:type="dxa"/>
            <w:shd w:val="clear" w:color="auto" w:fill="auto"/>
          </w:tcPr>
          <w:p w:rsidR="0083297C" w:rsidRPr="006F0D91" w:rsidRDefault="0083297C" w:rsidP="0083297C">
            <w:pPr>
              <w:spacing w:line="240" w:lineRule="auto"/>
              <w:jc w:val="left"/>
              <w:rPr>
                <w:sz w:val="20"/>
                <w:szCs w:val="20"/>
                <w:rtl/>
              </w:rPr>
            </w:pPr>
            <w:r w:rsidRPr="006F0D91">
              <w:rPr>
                <w:rFonts w:hint="cs"/>
                <w:sz w:val="20"/>
                <w:szCs w:val="20"/>
                <w:rtl/>
                <w:lang w:eastAsia="he-IL"/>
              </w:rPr>
              <w:t xml:space="preserve">אנליזות הכוללת תכולות תזונתיות </w:t>
            </w:r>
          </w:p>
        </w:tc>
        <w:tc>
          <w:tcPr>
            <w:tcW w:w="1985" w:type="dxa"/>
            <w:shd w:val="clear" w:color="auto" w:fill="auto"/>
          </w:tcPr>
          <w:p w:rsidR="0083297C" w:rsidRPr="006F0D91" w:rsidRDefault="0083297C" w:rsidP="0083297C">
            <w:pPr>
              <w:spacing w:line="240" w:lineRule="auto"/>
              <w:rPr>
                <w:rFonts w:ascii="David" w:hAnsi="David"/>
                <w:sz w:val="20"/>
                <w:szCs w:val="20"/>
                <w:rtl/>
              </w:rPr>
            </w:pPr>
            <w:r w:rsidRPr="006F0D91">
              <w:rPr>
                <w:rFonts w:ascii="David" w:hAnsi="David" w:hint="cs"/>
                <w:sz w:val="20"/>
                <w:szCs w:val="20"/>
                <w:rtl/>
              </w:rPr>
              <w:t>15</w:t>
            </w:r>
          </w:p>
        </w:tc>
      </w:tr>
    </w:tbl>
    <w:p w:rsidR="008A626B" w:rsidRPr="006F0D91" w:rsidRDefault="008A626B" w:rsidP="005B6A01">
      <w:pPr>
        <w:pStyle w:val="22"/>
        <w:rPr>
          <w:rFonts w:ascii="David" w:hAnsi="David"/>
          <w:rtl/>
        </w:rPr>
      </w:pPr>
      <w:bookmarkStart w:id="25" w:name="_Toc35543079"/>
      <w:r w:rsidRPr="006F0D91">
        <w:rPr>
          <w:rFonts w:ascii="David" w:hAnsi="David"/>
          <w:rtl/>
        </w:rPr>
        <w:t xml:space="preserve">צוות </w:t>
      </w:r>
      <w:r w:rsidR="00842DAD" w:rsidRPr="006F0D91">
        <w:rPr>
          <w:rFonts w:ascii="David" w:hAnsi="David"/>
          <w:rtl/>
        </w:rPr>
        <w:t>הזוכה</w:t>
      </w:r>
      <w:bookmarkEnd w:id="25"/>
    </w:p>
    <w:p w:rsidR="008A626B" w:rsidRPr="006F0D91" w:rsidRDefault="00556A07" w:rsidP="00556A07">
      <w:pPr>
        <w:pStyle w:val="31"/>
        <w:bidi/>
        <w:rPr>
          <w:rFonts w:ascii="David" w:hAnsi="David"/>
          <w:rtl/>
        </w:rPr>
      </w:pPr>
      <w:r w:rsidRPr="006F0D91">
        <w:rPr>
          <w:rFonts w:ascii="David" w:hAnsi="David"/>
          <w:rtl/>
        </w:rPr>
        <w:t xml:space="preserve">צוות הליבה </w:t>
      </w:r>
    </w:p>
    <w:p w:rsidR="00556A07" w:rsidRPr="006F0D91" w:rsidRDefault="00556A07" w:rsidP="00556A07">
      <w:pPr>
        <w:pStyle w:val="40"/>
        <w:bidi/>
        <w:rPr>
          <w:rFonts w:ascii="David" w:hAnsi="David"/>
          <w:snapToGrid w:val="0"/>
          <w:lang w:eastAsia="he-IL"/>
        </w:rPr>
      </w:pPr>
      <w:r w:rsidRPr="006F0D91">
        <w:rPr>
          <w:rFonts w:ascii="David" w:hAnsi="David"/>
          <w:rtl/>
        </w:rPr>
        <w:t>כללי</w:t>
      </w:r>
    </w:p>
    <w:p w:rsidR="00F50AD0" w:rsidRPr="006F0D91" w:rsidRDefault="00A34D4F" w:rsidP="00BC79CE">
      <w:pPr>
        <w:pStyle w:val="af"/>
        <w:numPr>
          <w:ilvl w:val="0"/>
          <w:numId w:val="135"/>
        </w:numPr>
        <w:rPr>
          <w:rFonts w:ascii="David" w:hAnsi="David"/>
          <w:snapToGrid w:val="0"/>
          <w:lang w:eastAsia="he-IL"/>
        </w:rPr>
      </w:pPr>
      <w:r w:rsidRPr="006F0D91">
        <w:rPr>
          <w:rFonts w:ascii="David" w:hAnsi="David"/>
          <w:b/>
          <w:bCs/>
          <w:u w:val="single"/>
          <w:rtl/>
        </w:rPr>
        <w:t>צוות "ליבה"</w:t>
      </w:r>
      <w:r w:rsidRPr="006F0D91">
        <w:rPr>
          <w:rFonts w:ascii="David" w:hAnsi="David"/>
          <w:rtl/>
        </w:rPr>
        <w:t xml:space="preserve"> - </w:t>
      </w:r>
      <w:r w:rsidRPr="006F0D91">
        <w:rPr>
          <w:rFonts w:ascii="David" w:hAnsi="David"/>
          <w:rtl/>
          <w:lang w:eastAsia="he-IL"/>
        </w:rPr>
        <w:t xml:space="preserve">צוות הליבה מורכב מחברי הצוות </w:t>
      </w:r>
      <w:r w:rsidRPr="006F0D91">
        <w:rPr>
          <w:rFonts w:ascii="David" w:hAnsi="David"/>
          <w:u w:val="single"/>
          <w:rtl/>
          <w:lang w:eastAsia="he-IL"/>
        </w:rPr>
        <w:t xml:space="preserve">אותם הציע </w:t>
      </w:r>
      <w:r w:rsidR="00842DAD" w:rsidRPr="006F0D91">
        <w:rPr>
          <w:rFonts w:ascii="David" w:hAnsi="David"/>
          <w:u w:val="single"/>
          <w:rtl/>
        </w:rPr>
        <w:t>הזוכה</w:t>
      </w:r>
      <w:r w:rsidRPr="006F0D91">
        <w:rPr>
          <w:rFonts w:ascii="David" w:hAnsi="David"/>
          <w:u w:val="single"/>
          <w:rtl/>
          <w:lang w:eastAsia="he-IL"/>
        </w:rPr>
        <w:t xml:space="preserve"> בהצעתו</w:t>
      </w:r>
      <w:r w:rsidRPr="006F0D91">
        <w:rPr>
          <w:rFonts w:ascii="David" w:hAnsi="David"/>
          <w:rtl/>
          <w:lang w:eastAsia="he-IL"/>
        </w:rPr>
        <w:t xml:space="preserve">: </w:t>
      </w:r>
      <w:r w:rsidR="00842DAD" w:rsidRPr="006F0D91">
        <w:rPr>
          <w:rFonts w:ascii="David" w:hAnsi="David"/>
          <w:rtl/>
          <w:lang w:eastAsia="he-IL"/>
        </w:rPr>
        <w:t xml:space="preserve">נציג הזוכה ומנהל </w:t>
      </w:r>
      <w:r w:rsidR="0086150D" w:rsidRPr="006F0D91">
        <w:rPr>
          <w:rFonts w:ascii="David" w:hAnsi="David"/>
          <w:rtl/>
          <w:lang w:eastAsia="he-IL"/>
        </w:rPr>
        <w:t>מקצועי</w:t>
      </w:r>
      <w:r w:rsidR="00842DAD" w:rsidRPr="006F0D91">
        <w:rPr>
          <w:rFonts w:ascii="David" w:hAnsi="David"/>
          <w:rtl/>
          <w:lang w:eastAsia="he-IL"/>
        </w:rPr>
        <w:t>.</w:t>
      </w:r>
      <w:r w:rsidR="00556A07" w:rsidRPr="006F0D91">
        <w:rPr>
          <w:rFonts w:ascii="David" w:hAnsi="David"/>
          <w:snapToGrid w:val="0"/>
          <w:rtl/>
          <w:lang w:eastAsia="he-IL"/>
        </w:rPr>
        <w:t xml:space="preserve"> </w:t>
      </w:r>
      <w:r w:rsidR="00556A07" w:rsidRPr="006F0D91">
        <w:rPr>
          <w:rFonts w:ascii="David" w:hAnsi="David"/>
          <w:rtl/>
        </w:rPr>
        <w:t xml:space="preserve">צוות הליבה </w:t>
      </w:r>
      <w:r w:rsidRPr="006F0D91">
        <w:rPr>
          <w:rFonts w:ascii="David" w:hAnsi="David"/>
          <w:rtl/>
        </w:rPr>
        <w:t>יועסק בכל תקופת ההתקשרות</w:t>
      </w:r>
      <w:r w:rsidR="00F50AD0" w:rsidRPr="006F0D91">
        <w:rPr>
          <w:rFonts w:ascii="David" w:hAnsi="David"/>
          <w:rtl/>
        </w:rPr>
        <w:t xml:space="preserve">. </w:t>
      </w:r>
    </w:p>
    <w:p w:rsidR="00556A07" w:rsidRPr="006F0D91" w:rsidRDefault="00556A07" w:rsidP="00BC79CE">
      <w:pPr>
        <w:pStyle w:val="af"/>
        <w:numPr>
          <w:ilvl w:val="0"/>
          <w:numId w:val="135"/>
        </w:numPr>
        <w:rPr>
          <w:rFonts w:ascii="David" w:hAnsi="David"/>
        </w:rPr>
      </w:pPr>
      <w:r w:rsidRPr="006F0D91">
        <w:rPr>
          <w:rFonts w:ascii="David" w:hAnsi="David"/>
          <w:rtl/>
        </w:rPr>
        <w:t xml:space="preserve">כל החלפה של </w:t>
      </w:r>
      <w:r w:rsidRPr="006F0D91">
        <w:rPr>
          <w:rFonts w:ascii="David" w:hAnsi="David"/>
          <w:b/>
          <w:bCs/>
          <w:rtl/>
        </w:rPr>
        <w:t>חבר בצוות הליבה</w:t>
      </w:r>
      <w:r w:rsidRPr="006F0D91">
        <w:rPr>
          <w:rFonts w:ascii="David" w:hAnsi="David"/>
          <w:rtl/>
        </w:rPr>
        <w:t xml:space="preserve"> בחבר חדש, בין אם ביוזמת המשרד ובין ביוזמת הזוכה, תיעשה באישור המשרד</w:t>
      </w:r>
      <w:r w:rsidR="00235158" w:rsidRPr="006F0D91">
        <w:rPr>
          <w:rFonts w:ascii="David" w:hAnsi="David"/>
          <w:rtl/>
        </w:rPr>
        <w:t xml:space="preserve"> בכתב</w:t>
      </w:r>
      <w:r w:rsidRPr="006F0D91">
        <w:rPr>
          <w:rFonts w:ascii="David" w:hAnsi="David"/>
          <w:rtl/>
        </w:rPr>
        <w:t xml:space="preserve"> ולאחר הודעה מראש של 30 ימי עבודה. החבר החדש מחויב לעמוד </w:t>
      </w:r>
      <w:r w:rsidR="00F920BE" w:rsidRPr="006F0D91">
        <w:rPr>
          <w:rFonts w:ascii="David" w:hAnsi="David"/>
          <w:rtl/>
        </w:rPr>
        <w:t>ב</w:t>
      </w:r>
      <w:r w:rsidRPr="006F0D91">
        <w:rPr>
          <w:rFonts w:ascii="David" w:hAnsi="David"/>
          <w:rtl/>
        </w:rPr>
        <w:t>כל דרישות המכרז. המשרד יבחן ויאשר את התאמתו של החבר החדש לדרישות המכרז.</w:t>
      </w:r>
    </w:p>
    <w:p w:rsidR="00556A07" w:rsidRPr="006F0D91" w:rsidRDefault="00556A07" w:rsidP="00BC79CE">
      <w:pPr>
        <w:pStyle w:val="af"/>
        <w:numPr>
          <w:ilvl w:val="0"/>
          <w:numId w:val="135"/>
        </w:numPr>
        <w:rPr>
          <w:rFonts w:ascii="David" w:hAnsi="David"/>
        </w:rPr>
      </w:pPr>
      <w:r w:rsidRPr="006F0D91">
        <w:rPr>
          <w:rFonts w:ascii="David" w:hAnsi="David"/>
          <w:rtl/>
        </w:rPr>
        <w:t>זוכה אינו רשאי להפעיל חבר חדש ללא אישור</w:t>
      </w:r>
      <w:r w:rsidR="00235158" w:rsidRPr="006F0D91">
        <w:rPr>
          <w:rFonts w:ascii="David" w:hAnsi="David"/>
          <w:rtl/>
        </w:rPr>
        <w:t xml:space="preserve"> מראש</w:t>
      </w:r>
      <w:r w:rsidRPr="006F0D91">
        <w:rPr>
          <w:rFonts w:ascii="David" w:hAnsi="David"/>
          <w:rtl/>
        </w:rPr>
        <w:t xml:space="preserve"> </w:t>
      </w:r>
      <w:r w:rsidR="00235158" w:rsidRPr="006F0D91">
        <w:rPr>
          <w:rFonts w:ascii="David" w:hAnsi="David"/>
          <w:rtl/>
        </w:rPr>
        <w:t>ו</w:t>
      </w:r>
      <w:r w:rsidRPr="006F0D91">
        <w:rPr>
          <w:rFonts w:ascii="David" w:hAnsi="David"/>
          <w:rtl/>
        </w:rPr>
        <w:t>בכתב מהמשרד.</w:t>
      </w:r>
    </w:p>
    <w:p w:rsidR="00556A07" w:rsidRPr="006F0D91" w:rsidRDefault="00556A07" w:rsidP="00BC79CE">
      <w:pPr>
        <w:pStyle w:val="af"/>
        <w:numPr>
          <w:ilvl w:val="0"/>
          <w:numId w:val="135"/>
        </w:numPr>
        <w:rPr>
          <w:rFonts w:ascii="David" w:hAnsi="David"/>
          <w:snapToGrid w:val="0"/>
          <w:rtl/>
          <w:lang w:eastAsia="he-IL"/>
        </w:rPr>
      </w:pPr>
      <w:r w:rsidRPr="006F0D91">
        <w:rPr>
          <w:rFonts w:ascii="David" w:hAnsi="David"/>
          <w:rtl/>
        </w:rPr>
        <w:t>הזוכה יבצע חפיפה מלאה בין שני החברים (קיים וחדש), כך שביצוע הפרויקט יימשך ללא תקלות.</w:t>
      </w:r>
    </w:p>
    <w:p w:rsidR="00FB4BF2" w:rsidRPr="006F0D91" w:rsidRDefault="00FB4BF2" w:rsidP="00FB4BF2">
      <w:pPr>
        <w:pStyle w:val="40"/>
        <w:bidi/>
        <w:rPr>
          <w:rFonts w:ascii="David" w:hAnsi="David"/>
        </w:rPr>
      </w:pPr>
      <w:r w:rsidRPr="006F0D91">
        <w:rPr>
          <w:rFonts w:ascii="David" w:hAnsi="David"/>
          <w:rtl/>
        </w:rPr>
        <w:t xml:space="preserve">נציג הזוכה                                          </w:t>
      </w:r>
    </w:p>
    <w:p w:rsidR="00FB4BF2" w:rsidRPr="006F0D91" w:rsidRDefault="00FB4BF2" w:rsidP="00736302">
      <w:pPr>
        <w:rPr>
          <w:rFonts w:ascii="David" w:hAnsi="David"/>
          <w:b/>
          <w:bCs/>
          <w:rtl/>
        </w:rPr>
      </w:pPr>
      <w:r w:rsidRPr="006F0D91">
        <w:rPr>
          <w:rFonts w:ascii="David" w:hAnsi="David"/>
          <w:b/>
          <w:bCs/>
          <w:rtl/>
        </w:rPr>
        <w:t xml:space="preserve">נציג הזוכה יפעל באופן רצוף ומלא </w:t>
      </w:r>
      <w:r w:rsidRPr="006F0D91">
        <w:rPr>
          <w:rFonts w:ascii="David" w:hAnsi="David"/>
          <w:b/>
          <w:bCs/>
          <w:u w:val="single"/>
          <w:rtl/>
        </w:rPr>
        <w:t>מ</w:t>
      </w:r>
      <w:r w:rsidR="00736302" w:rsidRPr="006F0D91">
        <w:rPr>
          <w:rFonts w:ascii="David" w:hAnsi="David" w:hint="cs"/>
          <w:b/>
          <w:bCs/>
          <w:u w:val="single"/>
          <w:rtl/>
        </w:rPr>
        <w:t>מתקן</w:t>
      </w:r>
      <w:r w:rsidRPr="006F0D91">
        <w:rPr>
          <w:rFonts w:ascii="David" w:hAnsi="David"/>
          <w:b/>
          <w:bCs/>
          <w:u w:val="single"/>
          <w:rtl/>
        </w:rPr>
        <w:t xml:space="preserve"> הזוכה </w:t>
      </w:r>
      <w:r w:rsidR="00841893" w:rsidRPr="006F0D91">
        <w:rPr>
          <w:rFonts w:ascii="David" w:hAnsi="David"/>
          <w:b/>
          <w:bCs/>
          <w:u w:val="single"/>
          <w:rtl/>
        </w:rPr>
        <w:t>הממוק</w:t>
      </w:r>
      <w:r w:rsidR="00736302" w:rsidRPr="006F0D91">
        <w:rPr>
          <w:rFonts w:ascii="David" w:hAnsi="David" w:hint="cs"/>
          <w:b/>
          <w:bCs/>
          <w:u w:val="single"/>
          <w:rtl/>
        </w:rPr>
        <w:t>ם</w:t>
      </w:r>
      <w:r w:rsidRPr="006F0D91">
        <w:rPr>
          <w:rFonts w:ascii="David" w:hAnsi="David"/>
          <w:b/>
          <w:bCs/>
          <w:u w:val="single"/>
          <w:rtl/>
        </w:rPr>
        <w:t xml:space="preserve"> בישראל.</w:t>
      </w:r>
    </w:p>
    <w:p w:rsidR="00FB4BF2" w:rsidRPr="006F0D91" w:rsidRDefault="00FB4BF2" w:rsidP="00FB4BF2">
      <w:pPr>
        <w:rPr>
          <w:rFonts w:ascii="David" w:hAnsi="David"/>
          <w:b/>
          <w:bCs/>
        </w:rPr>
      </w:pPr>
      <w:r w:rsidRPr="006F0D91">
        <w:rPr>
          <w:rFonts w:ascii="David" w:hAnsi="David"/>
          <w:b/>
          <w:bCs/>
          <w:rtl/>
        </w:rPr>
        <w:t>נציג הזוכה יהיה איש הקשר של הזוכה, מול המשרד ונציגיו, ויהיה אחראי לתחומי הפעילות כדלקמן:</w:t>
      </w:r>
    </w:p>
    <w:p w:rsidR="00FB4BF2" w:rsidRPr="006F0D91" w:rsidRDefault="00FB4BF2" w:rsidP="00E10DCD">
      <w:pPr>
        <w:numPr>
          <w:ilvl w:val="0"/>
          <w:numId w:val="121"/>
        </w:numPr>
        <w:rPr>
          <w:rFonts w:ascii="David" w:hAnsi="David"/>
        </w:rPr>
      </w:pPr>
      <w:r w:rsidRPr="006F0D91">
        <w:rPr>
          <w:rFonts w:ascii="David" w:hAnsi="David"/>
          <w:rtl/>
        </w:rPr>
        <w:t>הבטחת עמידת הזוכה בכל תנאי המכרז והסכם ההתקשרות.</w:t>
      </w:r>
    </w:p>
    <w:p w:rsidR="00FB4BF2" w:rsidRPr="006F0D91" w:rsidRDefault="00FB4BF2" w:rsidP="00E10DCD">
      <w:pPr>
        <w:numPr>
          <w:ilvl w:val="0"/>
          <w:numId w:val="121"/>
        </w:numPr>
        <w:rPr>
          <w:rFonts w:ascii="David" w:hAnsi="David"/>
        </w:rPr>
      </w:pPr>
      <w:r w:rsidRPr="006F0D91">
        <w:rPr>
          <w:rFonts w:ascii="David" w:hAnsi="David"/>
          <w:rtl/>
        </w:rPr>
        <w:t xml:space="preserve">תכלול הפעילות הפנים ארגונית של הזוכה, הנגזרת </w:t>
      </w:r>
      <w:r w:rsidR="00F5368A" w:rsidRPr="006F0D91">
        <w:rPr>
          <w:rFonts w:ascii="David" w:hAnsi="David"/>
          <w:rtl/>
        </w:rPr>
        <w:t>ממתן השירותים</w:t>
      </w:r>
      <w:r w:rsidRPr="006F0D91">
        <w:rPr>
          <w:rFonts w:ascii="David" w:hAnsi="David"/>
          <w:rtl/>
        </w:rPr>
        <w:t xml:space="preserve"> עבור המשרד.</w:t>
      </w:r>
    </w:p>
    <w:p w:rsidR="00FB4BF2" w:rsidRPr="006F0D91" w:rsidRDefault="00FB4BF2" w:rsidP="00736302">
      <w:pPr>
        <w:numPr>
          <w:ilvl w:val="0"/>
          <w:numId w:val="121"/>
        </w:numPr>
        <w:rPr>
          <w:rFonts w:ascii="David" w:hAnsi="David"/>
        </w:rPr>
      </w:pPr>
      <w:r w:rsidRPr="006F0D91">
        <w:rPr>
          <w:rFonts w:ascii="David" w:hAnsi="David"/>
          <w:rtl/>
        </w:rPr>
        <w:t>ריכוז דיווחים וסטטוס ביצוע</w:t>
      </w:r>
      <w:r w:rsidR="00736302" w:rsidRPr="006F0D91">
        <w:rPr>
          <w:rFonts w:ascii="David" w:hAnsi="David" w:hint="cs"/>
          <w:rtl/>
        </w:rPr>
        <w:t xml:space="preserve"> מהמנהל המקצועי</w:t>
      </w:r>
      <w:r w:rsidRPr="006F0D91">
        <w:rPr>
          <w:rFonts w:ascii="David" w:hAnsi="David"/>
          <w:rtl/>
        </w:rPr>
        <w:t>.</w:t>
      </w:r>
    </w:p>
    <w:p w:rsidR="00FB4BF2" w:rsidRPr="006F0D91" w:rsidRDefault="00FB4BF2" w:rsidP="00E10DCD">
      <w:pPr>
        <w:numPr>
          <w:ilvl w:val="0"/>
          <w:numId w:val="121"/>
        </w:numPr>
        <w:rPr>
          <w:rFonts w:ascii="David" w:hAnsi="David"/>
        </w:rPr>
      </w:pPr>
      <w:r w:rsidRPr="006F0D91">
        <w:rPr>
          <w:rFonts w:ascii="David" w:hAnsi="David"/>
          <w:rtl/>
        </w:rPr>
        <w:lastRenderedPageBreak/>
        <w:t>הגשת דוחות ביצוע והתחשבנות שוטפת מול המשרד.</w:t>
      </w:r>
    </w:p>
    <w:p w:rsidR="00FB4BF2" w:rsidRPr="006F0D91" w:rsidRDefault="00F5368A" w:rsidP="009D0598">
      <w:pPr>
        <w:pStyle w:val="40"/>
        <w:bidi/>
        <w:rPr>
          <w:rFonts w:ascii="David" w:hAnsi="David"/>
          <w:rtl/>
        </w:rPr>
      </w:pPr>
      <w:r w:rsidRPr="006F0D91">
        <w:rPr>
          <w:rFonts w:ascii="David" w:hAnsi="David"/>
          <w:rtl/>
        </w:rPr>
        <w:t xml:space="preserve">מנהל </w:t>
      </w:r>
      <w:r w:rsidR="009D0598" w:rsidRPr="006F0D91">
        <w:rPr>
          <w:rFonts w:ascii="David" w:hAnsi="David"/>
          <w:rtl/>
        </w:rPr>
        <w:t>מקצועי</w:t>
      </w:r>
    </w:p>
    <w:p w:rsidR="00F5368A" w:rsidRPr="006F0D91" w:rsidRDefault="00F5368A" w:rsidP="009D0598">
      <w:pPr>
        <w:rPr>
          <w:rFonts w:ascii="David" w:hAnsi="David"/>
          <w:b/>
          <w:bCs/>
          <w:rtl/>
          <w:lang w:val="x-none"/>
        </w:rPr>
      </w:pPr>
      <w:r w:rsidRPr="006F0D91">
        <w:rPr>
          <w:rFonts w:ascii="David" w:hAnsi="David"/>
          <w:b/>
          <w:bCs/>
          <w:rtl/>
          <w:lang w:val="x-none"/>
        </w:rPr>
        <w:t xml:space="preserve">המנהל </w:t>
      </w:r>
      <w:r w:rsidR="009D0598" w:rsidRPr="006F0D91">
        <w:rPr>
          <w:rFonts w:ascii="David" w:hAnsi="David"/>
          <w:b/>
          <w:bCs/>
          <w:rtl/>
          <w:lang w:val="x-none"/>
        </w:rPr>
        <w:t xml:space="preserve">המקצועי </w:t>
      </w:r>
      <w:r w:rsidR="00FB4BF2" w:rsidRPr="006F0D91">
        <w:rPr>
          <w:rFonts w:ascii="David" w:hAnsi="David"/>
          <w:b/>
          <w:bCs/>
          <w:rtl/>
          <w:lang w:val="x-none"/>
        </w:rPr>
        <w:t xml:space="preserve">ילווה את כל </w:t>
      </w:r>
      <w:r w:rsidRPr="006F0D91">
        <w:rPr>
          <w:rFonts w:ascii="David" w:hAnsi="David"/>
          <w:b/>
          <w:bCs/>
          <w:rtl/>
          <w:lang w:val="x-none"/>
        </w:rPr>
        <w:t xml:space="preserve">מהלך מתן השירותים בכל ההיבטים </w:t>
      </w:r>
      <w:r w:rsidR="009D0598" w:rsidRPr="006F0D91">
        <w:rPr>
          <w:rFonts w:ascii="David" w:hAnsi="David"/>
          <w:b/>
          <w:bCs/>
          <w:rtl/>
          <w:lang w:val="x-none"/>
        </w:rPr>
        <w:t>הטכניים</w:t>
      </w:r>
      <w:r w:rsidRPr="006F0D91">
        <w:rPr>
          <w:rFonts w:ascii="David" w:hAnsi="David"/>
          <w:b/>
          <w:bCs/>
          <w:rtl/>
          <w:lang w:val="x-none"/>
        </w:rPr>
        <w:t xml:space="preserve"> הקשורים לביצוע הבדיקות עבור הדגימות שהועברו לזוכה.</w:t>
      </w:r>
      <w:r w:rsidR="009D0598" w:rsidRPr="006F0D91">
        <w:rPr>
          <w:rFonts w:ascii="David" w:hAnsi="David"/>
          <w:b/>
          <w:bCs/>
          <w:rtl/>
          <w:lang w:val="x-none"/>
        </w:rPr>
        <w:t xml:space="preserve"> </w:t>
      </w:r>
    </w:p>
    <w:p w:rsidR="00FB4BF2" w:rsidRPr="006F0D91" w:rsidRDefault="00F5368A" w:rsidP="00736302">
      <w:pPr>
        <w:numPr>
          <w:ilvl w:val="0"/>
          <w:numId w:val="122"/>
        </w:numPr>
        <w:rPr>
          <w:rFonts w:ascii="David" w:eastAsia="MS Mincho" w:hAnsi="David"/>
        </w:rPr>
      </w:pPr>
      <w:r w:rsidRPr="006F0D91">
        <w:rPr>
          <w:rFonts w:ascii="David" w:eastAsia="MS Mincho" w:hAnsi="David"/>
          <w:rtl/>
        </w:rPr>
        <w:t xml:space="preserve">המנהל </w:t>
      </w:r>
      <w:r w:rsidR="00736302" w:rsidRPr="006F0D91">
        <w:rPr>
          <w:rFonts w:ascii="David" w:eastAsia="MS Mincho" w:hAnsi="David" w:hint="cs"/>
          <w:rtl/>
        </w:rPr>
        <w:t>המקצועי</w:t>
      </w:r>
      <w:r w:rsidR="00FB4BF2" w:rsidRPr="006F0D91">
        <w:rPr>
          <w:rFonts w:ascii="David" w:eastAsia="MS Mincho" w:hAnsi="David"/>
          <w:rtl/>
        </w:rPr>
        <w:t xml:space="preserve"> יהיה כפוף ארגונית </w:t>
      </w:r>
      <w:r w:rsidRPr="006F0D91">
        <w:rPr>
          <w:rFonts w:ascii="David" w:eastAsia="MS Mincho" w:hAnsi="David"/>
          <w:rtl/>
        </w:rPr>
        <w:t>לנציג הזוכה</w:t>
      </w:r>
      <w:r w:rsidR="00FB4BF2" w:rsidRPr="006F0D91">
        <w:rPr>
          <w:rFonts w:ascii="David" w:eastAsia="MS Mincho" w:hAnsi="David"/>
          <w:rtl/>
        </w:rPr>
        <w:t xml:space="preserve">, וידווח לו באופן שוטף אודות סטאטוס </w:t>
      </w:r>
      <w:r w:rsidRPr="006F0D91">
        <w:rPr>
          <w:rFonts w:ascii="David" w:eastAsia="MS Mincho" w:hAnsi="David"/>
          <w:rtl/>
        </w:rPr>
        <w:t>המשימות</w:t>
      </w:r>
      <w:r w:rsidR="00FB4BF2" w:rsidRPr="006F0D91">
        <w:rPr>
          <w:rFonts w:ascii="David" w:eastAsia="MS Mincho" w:hAnsi="David"/>
          <w:rtl/>
        </w:rPr>
        <w:t xml:space="preserve"> בתחומי אחריותו. </w:t>
      </w:r>
    </w:p>
    <w:p w:rsidR="00F5368A" w:rsidRPr="006F0D91" w:rsidRDefault="00FB4BF2" w:rsidP="00E10DCD">
      <w:pPr>
        <w:numPr>
          <w:ilvl w:val="0"/>
          <w:numId w:val="122"/>
        </w:numPr>
        <w:rPr>
          <w:rFonts w:ascii="David" w:hAnsi="David"/>
          <w:lang w:val="x-none"/>
        </w:rPr>
      </w:pPr>
      <w:r w:rsidRPr="006F0D91">
        <w:rPr>
          <w:rFonts w:ascii="David" w:hAnsi="David"/>
          <w:rtl/>
          <w:lang w:val="x-none"/>
        </w:rPr>
        <w:t xml:space="preserve">תפקידו יכלול בין השאר את תחומי האחריות הבאים: </w:t>
      </w:r>
      <w:r w:rsidR="00F5368A" w:rsidRPr="006F0D91">
        <w:rPr>
          <w:rFonts w:ascii="David" w:hAnsi="David"/>
          <w:rtl/>
          <w:lang w:eastAsia="he-IL"/>
        </w:rPr>
        <w:t xml:space="preserve">הבטחת עמידת הזוכה בכל הדרישות הטכניות ומפרט הבדיקות הנדרשות, סמכות מקצועית למתן הבהרות, סיוע מקצועי ומתן חוות דעת על פי הצורך לנציג המשרד, השתתפות בישיבות פיזית או באמצעות וידאו </w:t>
      </w:r>
      <w:proofErr w:type="spellStart"/>
      <w:r w:rsidR="00F5368A" w:rsidRPr="006F0D91">
        <w:rPr>
          <w:rFonts w:ascii="David" w:hAnsi="David"/>
          <w:rtl/>
          <w:lang w:eastAsia="he-IL"/>
        </w:rPr>
        <w:t>קונפרנס</w:t>
      </w:r>
      <w:proofErr w:type="spellEnd"/>
      <w:r w:rsidR="00F5368A" w:rsidRPr="006F0D91">
        <w:rPr>
          <w:rFonts w:ascii="David" w:hAnsi="David"/>
          <w:rtl/>
          <w:lang w:eastAsia="he-IL"/>
        </w:rPr>
        <w:t>/שיחות טלפון.</w:t>
      </w:r>
    </w:p>
    <w:p w:rsidR="00F5368A" w:rsidRPr="006F0D91" w:rsidRDefault="009D0598" w:rsidP="00B45D75">
      <w:pPr>
        <w:numPr>
          <w:ilvl w:val="0"/>
          <w:numId w:val="122"/>
        </w:numPr>
        <w:rPr>
          <w:rFonts w:ascii="David" w:hAnsi="David"/>
        </w:rPr>
      </w:pPr>
      <w:r w:rsidRPr="006F0D91">
        <w:rPr>
          <w:rFonts w:ascii="David" w:hAnsi="David"/>
          <w:rtl/>
          <w:lang w:val="x-none"/>
        </w:rPr>
        <w:t xml:space="preserve">המנהל </w:t>
      </w:r>
      <w:r w:rsidR="0086150D" w:rsidRPr="006F0D91">
        <w:rPr>
          <w:rFonts w:ascii="David" w:hAnsi="David"/>
          <w:rtl/>
          <w:lang w:val="x-none"/>
        </w:rPr>
        <w:t>המקצועי</w:t>
      </w:r>
      <w:r w:rsidRPr="006F0D91">
        <w:rPr>
          <w:rFonts w:ascii="David" w:hAnsi="David"/>
          <w:rtl/>
          <w:lang w:val="x-none"/>
        </w:rPr>
        <w:t xml:space="preserve"> יפעל ברציפות ובזמינות מלאה ולמשך כל תקופת ההתקשרות ממשרדי הזוכה בישראל או </w:t>
      </w:r>
      <w:r w:rsidR="00B45D75" w:rsidRPr="006F0D91">
        <w:rPr>
          <w:rFonts w:ascii="David" w:hAnsi="David" w:hint="cs"/>
          <w:rtl/>
          <w:lang w:val="x-none"/>
        </w:rPr>
        <w:t>ממעבדת הזוכה בארץ או בחו"ל</w:t>
      </w:r>
      <w:r w:rsidRPr="006F0D91">
        <w:rPr>
          <w:rFonts w:ascii="David" w:hAnsi="David"/>
          <w:rtl/>
          <w:lang w:val="x-none"/>
        </w:rPr>
        <w:t xml:space="preserve">. </w:t>
      </w:r>
    </w:p>
    <w:p w:rsidR="00657C1C" w:rsidRPr="006F0D91" w:rsidRDefault="00657C1C" w:rsidP="00657C1C">
      <w:pPr>
        <w:rPr>
          <w:rFonts w:ascii="David" w:hAnsi="David"/>
          <w:rtl/>
        </w:rPr>
      </w:pPr>
    </w:p>
    <w:p w:rsidR="00657C1C" w:rsidRPr="006F0D91" w:rsidRDefault="00657C1C" w:rsidP="00657C1C">
      <w:pPr>
        <w:rPr>
          <w:rFonts w:ascii="David" w:hAnsi="David"/>
          <w:rtl/>
        </w:rPr>
      </w:pPr>
    </w:p>
    <w:p w:rsidR="00657C1C" w:rsidRPr="006F0D91" w:rsidRDefault="00657C1C" w:rsidP="00657C1C">
      <w:pPr>
        <w:rPr>
          <w:rFonts w:ascii="David" w:hAnsi="David"/>
          <w:rtl/>
        </w:rPr>
      </w:pPr>
    </w:p>
    <w:p w:rsidR="00657C1C" w:rsidRPr="006F0D91" w:rsidRDefault="00657C1C" w:rsidP="00657C1C">
      <w:pPr>
        <w:rPr>
          <w:rFonts w:ascii="David" w:hAnsi="David"/>
          <w:rtl/>
        </w:rPr>
      </w:pPr>
    </w:p>
    <w:p w:rsidR="009D0598" w:rsidRPr="006F0D91" w:rsidRDefault="009D0598" w:rsidP="009D0598">
      <w:pPr>
        <w:rPr>
          <w:rFonts w:ascii="David" w:hAnsi="David"/>
          <w:rtl/>
          <w:lang w:val="x-none" w:eastAsia="x-none"/>
        </w:rPr>
      </w:pPr>
    </w:p>
    <w:p w:rsidR="003106E2" w:rsidRPr="006F0D91" w:rsidRDefault="00C56283" w:rsidP="00B716F9">
      <w:pPr>
        <w:pStyle w:val="11"/>
        <w:rPr>
          <w:rFonts w:ascii="David" w:hAnsi="David"/>
          <w:rtl/>
        </w:rPr>
      </w:pPr>
      <w:bookmarkStart w:id="26" w:name="_Toc452543513"/>
      <w:bookmarkStart w:id="27" w:name="_Toc35543080"/>
      <w:bookmarkStart w:id="28" w:name="_Toc421540689"/>
      <w:bookmarkEnd w:id="17"/>
      <w:bookmarkEnd w:id="18"/>
      <w:r w:rsidRPr="006F0D91">
        <w:rPr>
          <w:rFonts w:ascii="David" w:hAnsi="David"/>
          <w:rtl/>
        </w:rPr>
        <w:t>עלות השירותים המבוקשים</w:t>
      </w:r>
      <w:bookmarkEnd w:id="26"/>
      <w:bookmarkEnd w:id="27"/>
      <w:r w:rsidR="00397F1A" w:rsidRPr="006F0D91">
        <w:rPr>
          <w:rFonts w:ascii="David" w:hAnsi="David"/>
          <w:rtl/>
        </w:rPr>
        <w:t xml:space="preserve"> </w:t>
      </w:r>
    </w:p>
    <w:p w:rsidR="008B07A3" w:rsidRPr="006F0D91" w:rsidRDefault="008B07A3" w:rsidP="00E10DCD">
      <w:pPr>
        <w:numPr>
          <w:ilvl w:val="0"/>
          <w:numId w:val="123"/>
        </w:numPr>
        <w:rPr>
          <w:rFonts w:ascii="David" w:hAnsi="David"/>
          <w:rtl/>
          <w:lang w:val="x-none" w:eastAsia="x-none"/>
        </w:rPr>
      </w:pPr>
      <w:r w:rsidRPr="006F0D91">
        <w:rPr>
          <w:rFonts w:ascii="David" w:hAnsi="David"/>
          <w:rtl/>
          <w:lang w:val="x-none" w:eastAsia="x-none"/>
        </w:rPr>
        <w:t>התמורה אשר תשולם לזוכה על ידי המשרד תהא על פי מפתח של תמחור לכל סוג בדיקה כמפורט בנספח הצעת המחיר אשר בחוברת המכרז.</w:t>
      </w:r>
    </w:p>
    <w:bookmarkEnd w:id="28"/>
    <w:p w:rsidR="0018215D" w:rsidRPr="006F0D91" w:rsidRDefault="0018215D" w:rsidP="00B45D75">
      <w:pPr>
        <w:numPr>
          <w:ilvl w:val="0"/>
          <w:numId w:val="123"/>
        </w:numPr>
        <w:rPr>
          <w:rFonts w:ascii="David" w:hAnsi="David"/>
          <w:lang w:val="x-none" w:eastAsia="x-none"/>
        </w:rPr>
      </w:pPr>
      <w:r w:rsidRPr="006F0D91">
        <w:rPr>
          <w:rFonts w:ascii="David" w:hAnsi="David"/>
          <w:b/>
          <w:bCs/>
          <w:u w:val="single"/>
          <w:rtl/>
          <w:lang w:val="x-none" w:eastAsia="x-none"/>
        </w:rPr>
        <w:t>המחיר</w:t>
      </w:r>
      <w:r w:rsidR="00A858B9" w:rsidRPr="006F0D91">
        <w:rPr>
          <w:rFonts w:ascii="David" w:hAnsi="David"/>
          <w:b/>
          <w:bCs/>
          <w:u w:val="single"/>
          <w:rtl/>
          <w:lang w:val="x-none" w:eastAsia="x-none"/>
        </w:rPr>
        <w:t>ים אשר יקבעו במכרז יכללו א</w:t>
      </w:r>
      <w:r w:rsidRPr="006F0D91">
        <w:rPr>
          <w:rFonts w:ascii="David" w:hAnsi="David"/>
          <w:b/>
          <w:bCs/>
          <w:u w:val="single"/>
          <w:rtl/>
          <w:lang w:val="x-none" w:eastAsia="x-none"/>
        </w:rPr>
        <w:t xml:space="preserve">ת כלל </w:t>
      </w:r>
      <w:r w:rsidR="00836B6F" w:rsidRPr="006F0D91">
        <w:rPr>
          <w:rFonts w:ascii="David" w:hAnsi="David"/>
          <w:b/>
          <w:bCs/>
          <w:u w:val="single"/>
          <w:rtl/>
          <w:lang w:val="x-none" w:eastAsia="x-none"/>
        </w:rPr>
        <w:t>הוצאותיו</w:t>
      </w:r>
      <w:r w:rsidRPr="006F0D91">
        <w:rPr>
          <w:rFonts w:ascii="David" w:hAnsi="David"/>
          <w:b/>
          <w:bCs/>
          <w:u w:val="single"/>
          <w:rtl/>
          <w:lang w:val="x-none" w:eastAsia="x-none"/>
        </w:rPr>
        <w:t xml:space="preserve"> של </w:t>
      </w:r>
      <w:r w:rsidR="00842DAD" w:rsidRPr="006F0D91">
        <w:rPr>
          <w:rFonts w:ascii="David" w:hAnsi="David"/>
          <w:b/>
          <w:bCs/>
          <w:u w:val="single"/>
          <w:rtl/>
          <w:lang w:val="x-none" w:eastAsia="x-none"/>
        </w:rPr>
        <w:t>הזוכה</w:t>
      </w:r>
      <w:r w:rsidRPr="006F0D91">
        <w:rPr>
          <w:rFonts w:ascii="David" w:hAnsi="David"/>
          <w:b/>
          <w:bCs/>
          <w:u w:val="single"/>
          <w:rtl/>
          <w:lang w:val="x-none" w:eastAsia="x-none"/>
        </w:rPr>
        <w:t xml:space="preserve"> לאספקת השירותים המבוקשים כפי המפורט במכרז לרבות:</w:t>
      </w:r>
      <w:r w:rsidRPr="006F0D91">
        <w:rPr>
          <w:rFonts w:ascii="David" w:hAnsi="David"/>
          <w:u w:val="single"/>
          <w:rtl/>
          <w:lang w:val="x-none" w:eastAsia="x-none"/>
        </w:rPr>
        <w:t xml:space="preserve"> </w:t>
      </w:r>
      <w:r w:rsidR="00350180" w:rsidRPr="006F0D91">
        <w:rPr>
          <w:rFonts w:ascii="David" w:hAnsi="David"/>
          <w:rtl/>
          <w:lang w:val="x-none" w:eastAsia="x-none"/>
        </w:rPr>
        <w:t xml:space="preserve">תפעול טכני ותפעולי, </w:t>
      </w:r>
      <w:r w:rsidRPr="006F0D91">
        <w:rPr>
          <w:rFonts w:ascii="David" w:eastAsia="Times New Roman" w:hAnsi="David"/>
          <w:b/>
          <w:sz w:val="22"/>
          <w:rtl/>
          <w:lang w:eastAsia="he-IL"/>
        </w:rPr>
        <w:t>שכר עובדים</w:t>
      </w:r>
      <w:r w:rsidR="008B07A3" w:rsidRPr="006F0D91">
        <w:rPr>
          <w:rFonts w:ascii="David" w:eastAsia="Times New Roman" w:hAnsi="David"/>
          <w:b/>
          <w:sz w:val="22"/>
          <w:rtl/>
          <w:lang w:eastAsia="he-IL"/>
        </w:rPr>
        <w:t xml:space="preserve"> וקבלני משנה</w:t>
      </w:r>
      <w:r w:rsidRPr="006F0D91">
        <w:rPr>
          <w:rFonts w:ascii="David" w:eastAsia="Times New Roman" w:hAnsi="David"/>
          <w:b/>
          <w:sz w:val="22"/>
          <w:rtl/>
          <w:lang w:eastAsia="he-IL"/>
        </w:rPr>
        <w:t xml:space="preserve">, </w:t>
      </w:r>
      <w:r w:rsidR="0086150D" w:rsidRPr="006F0D91">
        <w:rPr>
          <w:rFonts w:ascii="David" w:eastAsia="Times New Roman" w:hAnsi="David"/>
          <w:b/>
          <w:sz w:val="22"/>
          <w:rtl/>
          <w:lang w:eastAsia="he-IL"/>
        </w:rPr>
        <w:t xml:space="preserve">עלות איסוף דגימות </w:t>
      </w:r>
      <w:r w:rsidR="003B02C7" w:rsidRPr="006F0D91">
        <w:rPr>
          <w:rFonts w:ascii="David" w:eastAsia="Times New Roman" w:hAnsi="David"/>
          <w:b/>
          <w:sz w:val="22"/>
          <w:rtl/>
          <w:lang w:eastAsia="he-IL"/>
        </w:rPr>
        <w:t xml:space="preserve">מכל אתר בישראל </w:t>
      </w:r>
      <w:r w:rsidR="0086150D" w:rsidRPr="006F0D91">
        <w:rPr>
          <w:rFonts w:ascii="David" w:eastAsia="Times New Roman" w:hAnsi="David"/>
          <w:b/>
          <w:sz w:val="22"/>
          <w:rtl/>
          <w:lang w:eastAsia="he-IL"/>
        </w:rPr>
        <w:t>ו</w:t>
      </w:r>
      <w:r w:rsidR="008B07A3" w:rsidRPr="006F0D91">
        <w:rPr>
          <w:rFonts w:ascii="David" w:eastAsia="Times New Roman" w:hAnsi="David"/>
          <w:b/>
          <w:sz w:val="22"/>
          <w:rtl/>
          <w:lang w:eastAsia="he-IL"/>
        </w:rPr>
        <w:t xml:space="preserve">שינוע בארץ ובחו"ל, עלות הפעלת </w:t>
      </w:r>
      <w:r w:rsidR="00B45D75" w:rsidRPr="006F0D91">
        <w:rPr>
          <w:rFonts w:ascii="David" w:eastAsia="Times New Roman" w:hAnsi="David" w:hint="cs"/>
          <w:b/>
          <w:sz w:val="22"/>
          <w:rtl/>
          <w:lang w:eastAsia="he-IL"/>
        </w:rPr>
        <w:t xml:space="preserve">המעבדה </w:t>
      </w:r>
      <w:r w:rsidR="008B07A3" w:rsidRPr="006F0D91">
        <w:rPr>
          <w:rFonts w:ascii="David" w:eastAsia="Times New Roman" w:hAnsi="David"/>
          <w:b/>
          <w:sz w:val="22"/>
          <w:rtl/>
          <w:lang w:eastAsia="he-IL"/>
        </w:rPr>
        <w:t xml:space="preserve">בארץ </w:t>
      </w:r>
      <w:r w:rsidR="00B45D75" w:rsidRPr="006F0D91">
        <w:rPr>
          <w:rFonts w:ascii="David" w:eastAsia="Times New Roman" w:hAnsi="David" w:hint="cs"/>
          <w:b/>
          <w:sz w:val="22"/>
          <w:rtl/>
          <w:lang w:eastAsia="he-IL"/>
        </w:rPr>
        <w:t xml:space="preserve">או </w:t>
      </w:r>
      <w:r w:rsidR="008B07A3" w:rsidRPr="006F0D91">
        <w:rPr>
          <w:rFonts w:ascii="David" w:eastAsia="Times New Roman" w:hAnsi="David"/>
          <w:b/>
          <w:sz w:val="22"/>
          <w:rtl/>
          <w:lang w:eastAsia="he-IL"/>
        </w:rPr>
        <w:t xml:space="preserve">בחו"ל, </w:t>
      </w:r>
      <w:proofErr w:type="spellStart"/>
      <w:r w:rsidRPr="006F0D91">
        <w:rPr>
          <w:rFonts w:ascii="David" w:eastAsia="Times New Roman" w:hAnsi="David"/>
          <w:sz w:val="22"/>
          <w:rtl/>
          <w:lang w:eastAsia="he-IL"/>
        </w:rPr>
        <w:t>תקורות</w:t>
      </w:r>
      <w:proofErr w:type="spellEnd"/>
      <w:r w:rsidRPr="006F0D91">
        <w:rPr>
          <w:rFonts w:ascii="David" w:eastAsia="Times New Roman" w:hAnsi="David"/>
          <w:sz w:val="22"/>
          <w:rtl/>
          <w:lang w:eastAsia="he-IL"/>
        </w:rPr>
        <w:t>, כלים ואמצעים, ביטוחים, שירותי משרד, אדמיניסטרציה, אמצעי מחשוב ותקשורת, תוכנה, חומרה, השתתפות בישיבות, הכנת דוחות</w:t>
      </w:r>
      <w:r w:rsidR="000554B0" w:rsidRPr="006F0D91">
        <w:rPr>
          <w:rFonts w:ascii="David" w:eastAsia="Times New Roman" w:hAnsi="David"/>
          <w:sz w:val="22"/>
          <w:rtl/>
          <w:lang w:eastAsia="he-IL"/>
        </w:rPr>
        <w:t xml:space="preserve"> וחוות דעת</w:t>
      </w:r>
      <w:r w:rsidRPr="006F0D91">
        <w:rPr>
          <w:rFonts w:ascii="David" w:eastAsia="Times New Roman" w:hAnsi="David"/>
          <w:sz w:val="22"/>
          <w:rtl/>
          <w:lang w:eastAsia="he-IL"/>
        </w:rPr>
        <w:t xml:space="preserve">, נסיעות והסעות, חנייה, </w:t>
      </w:r>
      <w:r w:rsidRPr="006F0D91">
        <w:rPr>
          <w:rFonts w:ascii="David" w:eastAsia="Times New Roman" w:hAnsi="David"/>
          <w:b/>
          <w:sz w:val="22"/>
          <w:rtl/>
          <w:lang w:eastAsia="he-IL"/>
        </w:rPr>
        <w:t>וכיו"ב.</w:t>
      </w:r>
    </w:p>
    <w:p w:rsidR="00C5325B" w:rsidRPr="006F0D91" w:rsidRDefault="00C5325B" w:rsidP="00657C1C">
      <w:pPr>
        <w:numPr>
          <w:ilvl w:val="0"/>
          <w:numId w:val="123"/>
        </w:numPr>
        <w:rPr>
          <w:rFonts w:ascii="David" w:eastAsia="Times New Roman" w:hAnsi="David"/>
          <w:lang w:eastAsia="he-IL"/>
        </w:rPr>
      </w:pPr>
      <w:r w:rsidRPr="006F0D91">
        <w:rPr>
          <w:rFonts w:ascii="David" w:eastAsia="Times New Roman" w:hAnsi="David" w:hint="cs"/>
          <w:rtl/>
          <w:lang w:eastAsia="he-IL"/>
        </w:rPr>
        <w:t xml:space="preserve">עבור כל ביצוע בדיקה נוספת אשר ידרוש המשרד מהזוכה ואשר אינה מופיעה בטבלת הצעת המחיר אשר בנספח הצעת המחיר שבחוברת ההצעה, יגיש הזוכה הצעת מחיר ייעודית. המשרד רשאי לבצע מו"מ עם </w:t>
      </w:r>
      <w:r w:rsidR="005D7C70" w:rsidRPr="006F0D91">
        <w:rPr>
          <w:rFonts w:ascii="David" w:eastAsia="Times New Roman" w:hAnsi="David" w:hint="cs"/>
          <w:rtl/>
          <w:lang w:eastAsia="he-IL"/>
        </w:rPr>
        <w:t>הזוכה</w:t>
      </w:r>
      <w:r w:rsidRPr="006F0D91">
        <w:rPr>
          <w:rFonts w:ascii="David" w:eastAsia="Times New Roman" w:hAnsi="David" w:hint="cs"/>
          <w:rtl/>
          <w:lang w:eastAsia="he-IL"/>
        </w:rPr>
        <w:t xml:space="preserve"> אודות הצעתו או לבצע את הבדיקה עם ספק אחר.</w:t>
      </w:r>
      <w:r w:rsidR="00635EA4" w:rsidRPr="006F0D91">
        <w:rPr>
          <w:rFonts w:ascii="David" w:eastAsia="Times New Roman" w:hAnsi="David" w:hint="cs"/>
          <w:rtl/>
          <w:lang w:eastAsia="he-IL"/>
        </w:rPr>
        <w:t xml:space="preserve"> יובהר כי המשרד אינו מחויב </w:t>
      </w:r>
      <w:r w:rsidR="00AE371C" w:rsidRPr="006F0D91">
        <w:rPr>
          <w:rFonts w:ascii="David" w:eastAsia="Times New Roman" w:hAnsi="David" w:hint="cs"/>
          <w:rtl/>
          <w:lang w:eastAsia="he-IL"/>
        </w:rPr>
        <w:t xml:space="preserve">כלפי הזוכה </w:t>
      </w:r>
      <w:r w:rsidR="00635EA4" w:rsidRPr="006F0D91">
        <w:rPr>
          <w:rFonts w:ascii="David" w:eastAsia="Times New Roman" w:hAnsi="David" w:hint="cs"/>
          <w:rtl/>
          <w:lang w:eastAsia="he-IL"/>
        </w:rPr>
        <w:t>לבצע את הבדיקה הנוספת</w:t>
      </w:r>
      <w:r w:rsidR="00AE371C" w:rsidRPr="006F0D91">
        <w:rPr>
          <w:rFonts w:ascii="David" w:eastAsia="Times New Roman" w:hAnsi="David" w:hint="cs"/>
          <w:rtl/>
          <w:lang w:eastAsia="he-IL"/>
        </w:rPr>
        <w:t xml:space="preserve"> כאמור, אלא בהתאם לשיקול דעתו הבלעדי. כמו כן </w:t>
      </w:r>
      <w:r w:rsidR="00AA2B49" w:rsidRPr="006F0D91">
        <w:rPr>
          <w:rFonts w:ascii="David" w:eastAsia="Times New Roman" w:hAnsi="David" w:hint="cs"/>
          <w:rtl/>
          <w:lang w:eastAsia="he-IL"/>
        </w:rPr>
        <w:t>נתונה למשרד האפשרות</w:t>
      </w:r>
      <w:r w:rsidR="00AE371C" w:rsidRPr="006F0D91">
        <w:rPr>
          <w:rFonts w:ascii="David" w:eastAsia="Times New Roman" w:hAnsi="David" w:hint="cs"/>
          <w:rtl/>
          <w:lang w:eastAsia="he-IL"/>
        </w:rPr>
        <w:t xml:space="preserve"> לבחור לבצע את הבדיקה בהליך </w:t>
      </w:r>
      <w:proofErr w:type="spellStart"/>
      <w:r w:rsidR="00AE371C" w:rsidRPr="006F0D91">
        <w:rPr>
          <w:rFonts w:ascii="David" w:eastAsia="Times New Roman" w:hAnsi="David" w:hint="cs"/>
          <w:rtl/>
          <w:lang w:eastAsia="he-IL"/>
        </w:rPr>
        <w:t>תיחורי</w:t>
      </w:r>
      <w:proofErr w:type="spellEnd"/>
      <w:r w:rsidR="00AE371C" w:rsidRPr="006F0D91">
        <w:rPr>
          <w:rFonts w:ascii="David" w:eastAsia="Times New Roman" w:hAnsi="David" w:hint="cs"/>
          <w:rtl/>
          <w:lang w:eastAsia="he-IL"/>
        </w:rPr>
        <w:t xml:space="preserve"> אחר ואין באמור בסעיף זה בכדי להגביל את המשרד מקבלת השירותים ע"י זוכה אחר</w:t>
      </w:r>
      <w:r w:rsidR="00AA2B49" w:rsidRPr="006F0D91">
        <w:rPr>
          <w:rFonts w:ascii="David" w:eastAsia="Times New Roman" w:hAnsi="David" w:hint="cs"/>
          <w:rtl/>
          <w:lang w:eastAsia="he-IL"/>
        </w:rPr>
        <w:t xml:space="preserve"> לבדיקות נוספות ככל ואלו תידרשנה</w:t>
      </w:r>
      <w:r w:rsidR="00AE371C" w:rsidRPr="006F0D91">
        <w:rPr>
          <w:rFonts w:ascii="David" w:eastAsia="Times New Roman" w:hAnsi="David" w:hint="cs"/>
          <w:rtl/>
          <w:lang w:eastAsia="he-IL"/>
        </w:rPr>
        <w:t>.</w:t>
      </w:r>
      <w:r w:rsidR="00635EA4" w:rsidRPr="006F0D91">
        <w:rPr>
          <w:rFonts w:ascii="David" w:eastAsia="Times New Roman" w:hAnsi="David" w:hint="cs"/>
          <w:rtl/>
          <w:lang w:eastAsia="he-IL"/>
        </w:rPr>
        <w:t xml:space="preserve"> </w:t>
      </w:r>
      <w:proofErr w:type="spellStart"/>
      <w:r w:rsidR="00AA2B49" w:rsidRPr="006F0D91">
        <w:rPr>
          <w:rFonts w:ascii="David" w:eastAsia="Times New Roman" w:hAnsi="David" w:hint="cs"/>
          <w:rtl/>
          <w:lang w:eastAsia="he-IL"/>
        </w:rPr>
        <w:t>יצויין</w:t>
      </w:r>
      <w:proofErr w:type="spellEnd"/>
      <w:r w:rsidR="00AA2B49" w:rsidRPr="006F0D91">
        <w:rPr>
          <w:rFonts w:ascii="David" w:eastAsia="Times New Roman" w:hAnsi="David" w:hint="cs"/>
          <w:rtl/>
          <w:lang w:eastAsia="he-IL"/>
        </w:rPr>
        <w:t xml:space="preserve"> כי</w:t>
      </w:r>
      <w:r w:rsidR="00662A0B" w:rsidRPr="006F0D91">
        <w:rPr>
          <w:rFonts w:ascii="David" w:eastAsia="Times New Roman" w:hAnsi="David" w:hint="cs"/>
          <w:rtl/>
          <w:lang w:eastAsia="he-IL"/>
        </w:rPr>
        <w:t xml:space="preserve"> אישור לביצוע בדיקה </w:t>
      </w:r>
      <w:r w:rsidR="000D02F7" w:rsidRPr="006F0D91">
        <w:rPr>
          <w:rFonts w:ascii="David" w:eastAsia="Times New Roman" w:hAnsi="David" w:hint="cs"/>
          <w:rtl/>
          <w:lang w:eastAsia="he-IL"/>
        </w:rPr>
        <w:t>יהיה כפוף לאישור</w:t>
      </w:r>
      <w:r w:rsidR="00662A0B" w:rsidRPr="006F0D91">
        <w:rPr>
          <w:rFonts w:ascii="David" w:eastAsia="Times New Roman" w:hAnsi="David"/>
          <w:rtl/>
          <w:lang w:eastAsia="he-IL"/>
        </w:rPr>
        <w:t xml:space="preserve"> </w:t>
      </w:r>
      <w:proofErr w:type="spellStart"/>
      <w:r w:rsidR="00662A0B" w:rsidRPr="006F0D91">
        <w:rPr>
          <w:rFonts w:ascii="David" w:eastAsia="Times New Roman" w:hAnsi="David" w:hint="eastAsia"/>
          <w:rtl/>
          <w:lang w:eastAsia="he-IL"/>
        </w:rPr>
        <w:t>מורשי</w:t>
      </w:r>
      <w:proofErr w:type="spellEnd"/>
      <w:r w:rsidR="00662A0B" w:rsidRPr="006F0D91">
        <w:rPr>
          <w:rFonts w:ascii="David" w:eastAsia="Times New Roman" w:hAnsi="David"/>
          <w:rtl/>
          <w:lang w:eastAsia="he-IL"/>
        </w:rPr>
        <w:t xml:space="preserve"> החתימה </w:t>
      </w:r>
      <w:r w:rsidR="000D02F7" w:rsidRPr="006F0D91">
        <w:rPr>
          <w:rFonts w:ascii="David" w:eastAsia="Times New Roman" w:hAnsi="David" w:hint="eastAsia"/>
          <w:rtl/>
          <w:lang w:eastAsia="he-IL"/>
        </w:rPr>
        <w:t>במשרד</w:t>
      </w:r>
      <w:r w:rsidR="00662A0B" w:rsidRPr="006F0D91">
        <w:rPr>
          <w:rFonts w:ascii="David" w:eastAsia="Times New Roman" w:hAnsi="David"/>
          <w:rtl/>
          <w:lang w:eastAsia="he-IL"/>
        </w:rPr>
        <w:t>.</w:t>
      </w:r>
    </w:p>
    <w:p w:rsidR="002D3DFC" w:rsidRPr="006F0D91" w:rsidRDefault="002D3DFC" w:rsidP="008B07A3">
      <w:pPr>
        <w:pStyle w:val="22"/>
        <w:rPr>
          <w:rFonts w:ascii="David" w:hAnsi="David"/>
          <w:rtl/>
        </w:rPr>
      </w:pPr>
      <w:bookmarkStart w:id="29" w:name="_Toc35543081"/>
      <w:r w:rsidRPr="006F0D91">
        <w:rPr>
          <w:rFonts w:ascii="David" w:hAnsi="David"/>
          <w:rtl/>
        </w:rPr>
        <w:lastRenderedPageBreak/>
        <w:t xml:space="preserve">אופן ההתחשבנות בין </w:t>
      </w:r>
      <w:r w:rsidR="00725B36" w:rsidRPr="006F0D91">
        <w:rPr>
          <w:rFonts w:ascii="David" w:hAnsi="David"/>
          <w:rtl/>
        </w:rPr>
        <w:t>המשרד</w:t>
      </w:r>
      <w:r w:rsidRPr="006F0D91">
        <w:rPr>
          <w:rFonts w:ascii="David" w:hAnsi="David"/>
          <w:rtl/>
        </w:rPr>
        <w:t xml:space="preserve"> </w:t>
      </w:r>
      <w:r w:rsidR="00EB3F8F" w:rsidRPr="006F0D91">
        <w:rPr>
          <w:rFonts w:ascii="David" w:hAnsi="David"/>
          <w:rtl/>
        </w:rPr>
        <w:t>ל</w:t>
      </w:r>
      <w:r w:rsidR="00842DAD" w:rsidRPr="006F0D91">
        <w:rPr>
          <w:rFonts w:ascii="David" w:hAnsi="David"/>
          <w:rtl/>
        </w:rPr>
        <w:t>זוכה</w:t>
      </w:r>
      <w:bookmarkEnd w:id="29"/>
    </w:p>
    <w:p w:rsidR="008B07A3" w:rsidRPr="006F0D91" w:rsidRDefault="00842DAD" w:rsidP="00A23D96">
      <w:pPr>
        <w:numPr>
          <w:ilvl w:val="0"/>
          <w:numId w:val="57"/>
        </w:numPr>
        <w:rPr>
          <w:rFonts w:ascii="David" w:hAnsi="David"/>
          <w:rtl/>
          <w:lang w:val="x-none" w:eastAsia="x-none"/>
        </w:rPr>
      </w:pPr>
      <w:r w:rsidRPr="006F0D91">
        <w:rPr>
          <w:rFonts w:ascii="David" w:hAnsi="David"/>
          <w:rtl/>
          <w:lang w:val="x-none" w:eastAsia="x-none"/>
        </w:rPr>
        <w:t>הזוכה</w:t>
      </w:r>
      <w:r w:rsidR="002D3DFC" w:rsidRPr="006F0D91">
        <w:rPr>
          <w:rFonts w:ascii="David" w:hAnsi="David"/>
          <w:rtl/>
          <w:lang w:val="x-none" w:eastAsia="x-none"/>
        </w:rPr>
        <w:t xml:space="preserve"> יעביר </w:t>
      </w:r>
      <w:r w:rsidR="00851C0D" w:rsidRPr="006F0D91">
        <w:rPr>
          <w:rFonts w:ascii="David" w:hAnsi="David"/>
          <w:rtl/>
          <w:lang w:val="x-none" w:eastAsia="x-none"/>
        </w:rPr>
        <w:t xml:space="preserve">למשרד </w:t>
      </w:r>
      <w:r w:rsidR="00976FEA" w:rsidRPr="006F0D91">
        <w:rPr>
          <w:rFonts w:ascii="David" w:hAnsi="David"/>
          <w:rtl/>
          <w:lang w:val="x-none" w:eastAsia="x-none"/>
        </w:rPr>
        <w:t xml:space="preserve">עד תאריך ה-5 בכל חודש </w:t>
      </w:r>
      <w:r w:rsidR="00987FA7" w:rsidRPr="006F0D91">
        <w:rPr>
          <w:rFonts w:ascii="David" w:hAnsi="David"/>
          <w:rtl/>
          <w:lang w:val="x-none" w:eastAsia="x-none"/>
        </w:rPr>
        <w:t xml:space="preserve">דוח ביצוע המפרט </w:t>
      </w:r>
      <w:r w:rsidR="00976FEA" w:rsidRPr="006F0D91">
        <w:rPr>
          <w:rFonts w:ascii="David" w:hAnsi="David"/>
          <w:rtl/>
          <w:lang w:val="x-none" w:eastAsia="x-none"/>
        </w:rPr>
        <w:t xml:space="preserve">את תכולת </w:t>
      </w:r>
      <w:r w:rsidR="008B07A3" w:rsidRPr="006F0D91">
        <w:rPr>
          <w:rFonts w:ascii="David" w:hAnsi="David"/>
          <w:rtl/>
          <w:lang w:val="x-none" w:eastAsia="x-none"/>
        </w:rPr>
        <w:t>הבדיקות שבוצעו על ידו במהלך החודש החולף. דוח הביצוע יפרט את סוגי הבדיקות, כמותן, מועד ביצוען ומסירת הממצאים למשרד.</w:t>
      </w:r>
    </w:p>
    <w:p w:rsidR="00987FA7" w:rsidRPr="006F0D91" w:rsidRDefault="00987FA7" w:rsidP="008B07A3">
      <w:pPr>
        <w:numPr>
          <w:ilvl w:val="0"/>
          <w:numId w:val="57"/>
        </w:numPr>
        <w:rPr>
          <w:rFonts w:ascii="David" w:hAnsi="David"/>
          <w:lang w:val="x-none" w:eastAsia="x-none"/>
        </w:rPr>
      </w:pPr>
      <w:r w:rsidRPr="006F0D91">
        <w:rPr>
          <w:rFonts w:ascii="David" w:hAnsi="David"/>
          <w:rtl/>
          <w:lang w:val="x-none" w:eastAsia="x-none"/>
        </w:rPr>
        <w:t xml:space="preserve">עם אישור דוח הביצוע על ידי נציג המשרד, ימציא </w:t>
      </w:r>
      <w:r w:rsidR="008B07A3" w:rsidRPr="006F0D91">
        <w:rPr>
          <w:rFonts w:ascii="David" w:hAnsi="David"/>
          <w:rtl/>
          <w:lang w:val="x-none" w:eastAsia="x-none"/>
        </w:rPr>
        <w:t>הזוכה</w:t>
      </w:r>
      <w:r w:rsidRPr="006F0D91">
        <w:rPr>
          <w:rFonts w:ascii="David" w:hAnsi="David"/>
          <w:rtl/>
          <w:lang w:val="x-none" w:eastAsia="x-none"/>
        </w:rPr>
        <w:t xml:space="preserve"> חשבונית מס כחוק ב</w:t>
      </w:r>
      <w:r w:rsidR="008B07A3" w:rsidRPr="006F0D91">
        <w:rPr>
          <w:rFonts w:ascii="David" w:hAnsi="David"/>
          <w:rtl/>
          <w:lang w:val="x-none" w:eastAsia="x-none"/>
        </w:rPr>
        <w:t>ה</w:t>
      </w:r>
      <w:r w:rsidRPr="006F0D91">
        <w:rPr>
          <w:rFonts w:ascii="David" w:hAnsi="David"/>
          <w:rtl/>
          <w:lang w:val="x-none" w:eastAsia="x-none"/>
        </w:rPr>
        <w:t>תאמה למחיר</w:t>
      </w:r>
      <w:r w:rsidR="008B07A3" w:rsidRPr="006F0D91">
        <w:rPr>
          <w:rFonts w:ascii="David" w:hAnsi="David"/>
          <w:rtl/>
          <w:lang w:val="x-none" w:eastAsia="x-none"/>
        </w:rPr>
        <w:t>ים</w:t>
      </w:r>
      <w:r w:rsidR="00E81207" w:rsidRPr="006F0D91">
        <w:rPr>
          <w:rFonts w:ascii="David" w:hAnsi="David"/>
          <w:rtl/>
          <w:lang w:val="x-none" w:eastAsia="x-none"/>
        </w:rPr>
        <w:t xml:space="preserve"> שנקבע</w:t>
      </w:r>
      <w:r w:rsidR="00D86C52" w:rsidRPr="006F0D91">
        <w:rPr>
          <w:rFonts w:ascii="David" w:hAnsi="David"/>
          <w:rtl/>
          <w:lang w:val="x-none" w:eastAsia="x-none"/>
        </w:rPr>
        <w:t>ו</w:t>
      </w:r>
      <w:r w:rsidRPr="006F0D91">
        <w:rPr>
          <w:rFonts w:ascii="David" w:hAnsi="David"/>
          <w:rtl/>
          <w:lang w:val="x-none" w:eastAsia="x-none"/>
        </w:rPr>
        <w:t xml:space="preserve"> במכרז.</w:t>
      </w:r>
    </w:p>
    <w:p w:rsidR="00102B73" w:rsidRPr="006F0D91" w:rsidRDefault="00102B73" w:rsidP="00E10509">
      <w:pPr>
        <w:numPr>
          <w:ilvl w:val="0"/>
          <w:numId w:val="57"/>
        </w:numPr>
        <w:rPr>
          <w:rFonts w:ascii="David" w:hAnsi="David"/>
          <w:b/>
          <w:bCs/>
          <w:u w:val="single"/>
          <w:lang w:val="x-none" w:eastAsia="x-none"/>
        </w:rPr>
      </w:pPr>
      <w:r w:rsidRPr="006F0D91">
        <w:rPr>
          <w:rFonts w:ascii="David" w:hAnsi="David"/>
          <w:rtl/>
          <w:lang w:val="x-none" w:eastAsia="x-none"/>
        </w:rPr>
        <w:t xml:space="preserve">נציג המשרד רשאי לקזז מחשבון </w:t>
      </w:r>
      <w:r w:rsidR="008B07A3" w:rsidRPr="006F0D91">
        <w:rPr>
          <w:rFonts w:ascii="David" w:hAnsi="David"/>
          <w:rtl/>
          <w:lang w:val="x-none" w:eastAsia="x-none"/>
        </w:rPr>
        <w:t>הזוכה</w:t>
      </w:r>
      <w:r w:rsidRPr="006F0D91">
        <w:rPr>
          <w:rFonts w:ascii="David" w:hAnsi="David"/>
          <w:rtl/>
          <w:lang w:val="x-none" w:eastAsia="x-none"/>
        </w:rPr>
        <w:t xml:space="preserve"> כל סכום בגין אי עמידת </w:t>
      </w:r>
      <w:r w:rsidR="008B07A3" w:rsidRPr="006F0D91">
        <w:rPr>
          <w:rFonts w:ascii="David" w:hAnsi="David"/>
          <w:rtl/>
          <w:lang w:val="x-none" w:eastAsia="x-none"/>
        </w:rPr>
        <w:t>הזוכה</w:t>
      </w:r>
      <w:r w:rsidRPr="006F0D91">
        <w:rPr>
          <w:rFonts w:ascii="David" w:hAnsi="David"/>
          <w:rtl/>
          <w:lang w:val="x-none" w:eastAsia="x-none"/>
        </w:rPr>
        <w:t xml:space="preserve"> בתנאי המכרז הנוגע למילוי חובותיו ולתכולת השירותים המבוקשים, </w:t>
      </w:r>
      <w:r w:rsidRPr="006F0D91">
        <w:rPr>
          <w:rFonts w:ascii="David" w:hAnsi="David"/>
          <w:b/>
          <w:bCs/>
          <w:u w:val="single"/>
          <w:rtl/>
          <w:lang w:val="x-none" w:eastAsia="x-none"/>
        </w:rPr>
        <w:t xml:space="preserve">כמפורט בטבלת הפיצויים המוסכמים אשר בסעיף </w:t>
      </w:r>
      <w:r w:rsidR="00E81207" w:rsidRPr="006F0D91">
        <w:rPr>
          <w:rFonts w:ascii="David" w:hAnsi="David"/>
          <w:b/>
          <w:bCs/>
          <w:u w:val="single"/>
          <w:rtl/>
          <w:lang w:val="x-none" w:eastAsia="x-none"/>
        </w:rPr>
        <w:t>6.3</w:t>
      </w:r>
      <w:r w:rsidRPr="006F0D91">
        <w:rPr>
          <w:rFonts w:ascii="David" w:hAnsi="David"/>
          <w:b/>
          <w:bCs/>
          <w:u w:val="single"/>
          <w:rtl/>
          <w:lang w:val="x-none" w:eastAsia="x-none"/>
        </w:rPr>
        <w:t xml:space="preserve"> בהסכם ההתקשרות.</w:t>
      </w:r>
    </w:p>
    <w:p w:rsidR="009A5E42" w:rsidRPr="006F0D91" w:rsidRDefault="009A5E42" w:rsidP="005B6A01">
      <w:pPr>
        <w:pStyle w:val="22"/>
        <w:rPr>
          <w:rFonts w:ascii="David" w:hAnsi="David"/>
          <w:rtl/>
        </w:rPr>
      </w:pPr>
      <w:bookmarkStart w:id="30" w:name="_Toc35543082"/>
      <w:r w:rsidRPr="006F0D91">
        <w:rPr>
          <w:rFonts w:ascii="David" w:hAnsi="David"/>
          <w:rtl/>
        </w:rPr>
        <w:t>פורטל ספקים</w:t>
      </w:r>
      <w:bookmarkEnd w:id="30"/>
    </w:p>
    <w:p w:rsidR="009A5E42" w:rsidRPr="006F0D91" w:rsidRDefault="00842DAD" w:rsidP="00102B73">
      <w:pPr>
        <w:rPr>
          <w:rFonts w:ascii="David" w:hAnsi="David"/>
          <w:rtl/>
          <w:lang w:val="x-none" w:eastAsia="x-none"/>
        </w:rPr>
      </w:pPr>
      <w:r w:rsidRPr="006F0D91">
        <w:rPr>
          <w:rFonts w:ascii="David" w:eastAsia="Times New Roman" w:hAnsi="David"/>
          <w:rtl/>
        </w:rPr>
        <w:t>הזוכה</w:t>
      </w:r>
      <w:r w:rsidR="009A5E42" w:rsidRPr="006F0D91">
        <w:rPr>
          <w:rFonts w:ascii="David" w:eastAsia="Times New Roman" w:hAnsi="David"/>
          <w:rtl/>
        </w:rPr>
        <w:t xml:space="preserve"> יידרש, להגיש דיווחים וחשבונות הנדרשים לצורך תשלום עבור עבודתו, במסגרת פורטל הספקים הממשלתי, בשים לב להוראות </w:t>
      </w:r>
      <w:proofErr w:type="spellStart"/>
      <w:r w:rsidR="009A5E42" w:rsidRPr="006F0D91">
        <w:rPr>
          <w:rFonts w:ascii="David" w:eastAsia="Times New Roman" w:hAnsi="David"/>
          <w:rtl/>
        </w:rPr>
        <w:t>התכ"ם</w:t>
      </w:r>
      <w:proofErr w:type="spellEnd"/>
      <w:r w:rsidR="009A5E42" w:rsidRPr="006F0D91">
        <w:rPr>
          <w:rFonts w:ascii="David" w:eastAsia="Times New Roman" w:hAnsi="David"/>
          <w:rtl/>
        </w:rPr>
        <w:t xml:space="preserve"> והנחיות החשב הכללי הרלוונטיות ויחתום על חוזה שימוש בפורטל הספקים, כמפורט </w:t>
      </w:r>
      <w:hyperlink r:id="rId9" w:history="1">
        <w:r w:rsidR="009A5E42" w:rsidRPr="006F0D91">
          <w:rPr>
            <w:rStyle w:val="Hyperlink"/>
            <w:rFonts w:ascii="David" w:hAnsi="David"/>
            <w:rtl/>
            <w:lang w:val="x-none" w:eastAsia="x-none"/>
          </w:rPr>
          <w:t xml:space="preserve">בהוראת </w:t>
        </w:r>
        <w:proofErr w:type="spellStart"/>
        <w:r w:rsidR="009A5E42" w:rsidRPr="006F0D91">
          <w:rPr>
            <w:rStyle w:val="Hyperlink"/>
            <w:rFonts w:ascii="David" w:hAnsi="David"/>
            <w:rtl/>
            <w:lang w:val="x-none" w:eastAsia="x-none"/>
          </w:rPr>
          <w:t>תכ"ם</w:t>
        </w:r>
        <w:proofErr w:type="spellEnd"/>
        <w:r w:rsidR="009A5E42" w:rsidRPr="006F0D91">
          <w:rPr>
            <w:rStyle w:val="Hyperlink"/>
            <w:rFonts w:ascii="David" w:hAnsi="David"/>
            <w:rtl/>
            <w:lang w:val="x-none" w:eastAsia="x-none"/>
          </w:rPr>
          <w:t xml:space="preserve"> מס. 7.7.1.1.</w:t>
        </w:r>
      </w:hyperlink>
      <w:r w:rsidR="00102B73" w:rsidRPr="006F0D91">
        <w:rPr>
          <w:rFonts w:ascii="David" w:eastAsia="Times New Roman" w:hAnsi="David"/>
          <w:rtl/>
        </w:rPr>
        <w:t xml:space="preserve"> </w:t>
      </w:r>
      <w:r w:rsidR="009A5E42" w:rsidRPr="006F0D91">
        <w:rPr>
          <w:rFonts w:ascii="David" w:eastAsia="Times New Roman" w:hAnsi="David"/>
          <w:rtl/>
        </w:rPr>
        <w:t xml:space="preserve">לחילופין ימציא </w:t>
      </w:r>
      <w:r w:rsidR="008B07A3" w:rsidRPr="006F0D91">
        <w:rPr>
          <w:rFonts w:ascii="David" w:eastAsia="Times New Roman" w:hAnsi="David"/>
          <w:rtl/>
        </w:rPr>
        <w:t>הזוכה</w:t>
      </w:r>
      <w:r w:rsidR="009A5E42" w:rsidRPr="006F0D91">
        <w:rPr>
          <w:rFonts w:ascii="David" w:eastAsia="Times New Roman" w:hAnsi="David"/>
          <w:rtl/>
        </w:rPr>
        <w:t xml:space="preserve"> אישור כספק העושה שימוש בפורטל הספקים. יודגש, </w:t>
      </w:r>
      <w:r w:rsidR="008B07A3" w:rsidRPr="006F0D91">
        <w:rPr>
          <w:rFonts w:ascii="David" w:eastAsia="Times New Roman" w:hAnsi="David"/>
          <w:rtl/>
        </w:rPr>
        <w:t>הזוכה</w:t>
      </w:r>
      <w:r w:rsidR="009A5E42" w:rsidRPr="006F0D91">
        <w:rPr>
          <w:rFonts w:ascii="David" w:eastAsia="Times New Roman" w:hAnsi="David"/>
          <w:rtl/>
        </w:rPr>
        <w:t xml:space="preserve"> יישא בכלל העלויות הכרוכות בהתחברות לפורטל הספקים הממשלתי.</w:t>
      </w:r>
      <w:r w:rsidR="00102B73" w:rsidRPr="006F0D91">
        <w:rPr>
          <w:rFonts w:ascii="David" w:eastAsia="Times New Roman" w:hAnsi="David"/>
          <w:rtl/>
        </w:rPr>
        <w:t xml:space="preserve"> </w:t>
      </w:r>
      <w:r w:rsidR="009A5E42" w:rsidRPr="006F0D91">
        <w:rPr>
          <w:rFonts w:ascii="David" w:eastAsia="Times New Roman" w:hAnsi="David"/>
          <w:rtl/>
        </w:rPr>
        <w:t xml:space="preserve">הרחבת הנחיות והוראות </w:t>
      </w:r>
      <w:r w:rsidR="009A5E42" w:rsidRPr="006F0D91">
        <w:rPr>
          <w:rFonts w:ascii="David" w:hAnsi="David"/>
          <w:rtl/>
          <w:lang w:val="x-none" w:eastAsia="x-none"/>
        </w:rPr>
        <w:t xml:space="preserve">לעניין זה ראה </w:t>
      </w:r>
      <w:hyperlink r:id="rId10" w:history="1">
        <w:r w:rsidR="009A5E42" w:rsidRPr="006F0D91">
          <w:rPr>
            <w:rStyle w:val="Hyperlink"/>
            <w:rFonts w:ascii="David" w:hAnsi="David"/>
            <w:rtl/>
            <w:lang w:val="x-none" w:eastAsia="x-none"/>
          </w:rPr>
          <w:t xml:space="preserve">בהוראת </w:t>
        </w:r>
        <w:proofErr w:type="spellStart"/>
        <w:r w:rsidR="009A5E42" w:rsidRPr="006F0D91">
          <w:rPr>
            <w:rStyle w:val="Hyperlink"/>
            <w:rFonts w:ascii="David" w:hAnsi="David"/>
            <w:rtl/>
            <w:lang w:val="x-none" w:eastAsia="x-none"/>
          </w:rPr>
          <w:t>תכ"ם</w:t>
        </w:r>
        <w:proofErr w:type="spellEnd"/>
        <w:r w:rsidR="009A5E42" w:rsidRPr="006F0D91">
          <w:rPr>
            <w:rStyle w:val="Hyperlink"/>
            <w:rFonts w:ascii="David" w:hAnsi="David"/>
            <w:rtl/>
            <w:lang w:val="x-none" w:eastAsia="x-none"/>
          </w:rPr>
          <w:t xml:space="preserve"> מס. 7.7.1.1.</w:t>
        </w:r>
      </w:hyperlink>
    </w:p>
    <w:p w:rsidR="00657C1C" w:rsidRPr="006F0D91" w:rsidRDefault="00657C1C" w:rsidP="00102B73">
      <w:pPr>
        <w:rPr>
          <w:rFonts w:ascii="David" w:hAnsi="David"/>
          <w:rtl/>
          <w:lang w:val="x-none" w:eastAsia="x-none"/>
        </w:rPr>
      </w:pPr>
    </w:p>
    <w:p w:rsidR="00657C1C" w:rsidRPr="006F0D91" w:rsidRDefault="00657C1C" w:rsidP="00102B73">
      <w:pPr>
        <w:rPr>
          <w:rFonts w:ascii="David" w:hAnsi="David"/>
          <w:rtl/>
          <w:lang w:val="x-none" w:eastAsia="x-none"/>
        </w:rPr>
      </w:pPr>
    </w:p>
    <w:p w:rsidR="009A5E42" w:rsidRPr="006F0D91" w:rsidRDefault="009A5E42" w:rsidP="005B6A01">
      <w:pPr>
        <w:pStyle w:val="22"/>
        <w:rPr>
          <w:rFonts w:ascii="David" w:hAnsi="David"/>
        </w:rPr>
      </w:pPr>
      <w:bookmarkStart w:id="31" w:name="_Toc950296"/>
      <w:bookmarkStart w:id="32" w:name="_Toc35543083"/>
      <w:r w:rsidRPr="006F0D91">
        <w:rPr>
          <w:rFonts w:ascii="David" w:hAnsi="David"/>
          <w:rtl/>
        </w:rPr>
        <w:t>אופן תשלום התמורה</w:t>
      </w:r>
      <w:bookmarkEnd w:id="31"/>
      <w:bookmarkEnd w:id="32"/>
    </w:p>
    <w:p w:rsidR="009A5E42" w:rsidRPr="006F0D91" w:rsidRDefault="009A5E42" w:rsidP="00BC79CE">
      <w:pPr>
        <w:pStyle w:val="af"/>
        <w:numPr>
          <w:ilvl w:val="0"/>
          <w:numId w:val="136"/>
        </w:numPr>
        <w:rPr>
          <w:rFonts w:ascii="David" w:hAnsi="David"/>
          <w:b/>
          <w:bCs/>
          <w:u w:val="single"/>
          <w:rtl/>
        </w:rPr>
      </w:pPr>
      <w:r w:rsidRPr="006F0D91">
        <w:rPr>
          <w:rFonts w:ascii="David" w:hAnsi="David"/>
          <w:b/>
          <w:bCs/>
          <w:u w:val="single"/>
          <w:rtl/>
        </w:rPr>
        <w:t xml:space="preserve">תנאי תשלום </w:t>
      </w:r>
    </w:p>
    <w:p w:rsidR="009A5E42" w:rsidRPr="006F0D91" w:rsidRDefault="009A5E42" w:rsidP="008B07A3">
      <w:pPr>
        <w:widowControl w:val="0"/>
        <w:adjustRightInd w:val="0"/>
        <w:spacing w:line="276" w:lineRule="auto"/>
        <w:ind w:left="720"/>
        <w:textAlignment w:val="baseline"/>
        <w:rPr>
          <w:rFonts w:ascii="David" w:hAnsi="David"/>
          <w:b/>
          <w:bCs/>
          <w:rtl/>
        </w:rPr>
      </w:pPr>
      <w:r w:rsidRPr="006F0D91">
        <w:rPr>
          <w:rFonts w:ascii="David" w:hAnsi="David"/>
          <w:rtl/>
        </w:rPr>
        <w:t xml:space="preserve">תנאי תשלום יבוצעו על פי </w:t>
      </w:r>
      <w:r w:rsidRPr="006F0D91">
        <w:rPr>
          <w:rFonts w:ascii="David" w:hAnsi="David"/>
          <w:b/>
          <w:bCs/>
          <w:rtl/>
        </w:rPr>
        <w:t xml:space="preserve">הוראת </w:t>
      </w:r>
      <w:proofErr w:type="spellStart"/>
      <w:r w:rsidRPr="006F0D91">
        <w:rPr>
          <w:rFonts w:ascii="David" w:hAnsi="David"/>
          <w:b/>
          <w:bCs/>
          <w:rtl/>
        </w:rPr>
        <w:t>תכ"ם</w:t>
      </w:r>
      <w:proofErr w:type="spellEnd"/>
      <w:r w:rsidRPr="006F0D91">
        <w:rPr>
          <w:rFonts w:ascii="David" w:hAnsi="David"/>
          <w:b/>
          <w:bCs/>
          <w:rtl/>
        </w:rPr>
        <w:t xml:space="preserve"> מספר 1.4.3</w:t>
      </w:r>
      <w:r w:rsidRPr="006F0D91">
        <w:rPr>
          <w:rFonts w:ascii="David" w:hAnsi="David"/>
          <w:rtl/>
        </w:rPr>
        <w:t xml:space="preserve"> המתפרסמת מעת לעת באתר האינטרנט של משרד האוצר בכתובת:</w:t>
      </w:r>
      <w:r w:rsidRPr="006F0D91">
        <w:rPr>
          <w:rFonts w:ascii="David" w:hAnsi="David"/>
        </w:rPr>
        <w:t xml:space="preserve"> </w:t>
      </w:r>
      <w:hyperlink r:id="rId11" w:history="1">
        <w:r w:rsidRPr="006F0D91">
          <w:rPr>
            <w:rStyle w:val="Hyperlink"/>
            <w:rFonts w:ascii="David" w:hAnsi="David"/>
          </w:rPr>
          <w:t>http://mof.gov.il/takam/Pages/horaot.aspx?k=1.4.0.3</w:t>
        </w:r>
      </w:hyperlink>
    </w:p>
    <w:p w:rsidR="009A5E42" w:rsidRPr="006F0D91" w:rsidRDefault="009A5E42" w:rsidP="00BC79CE">
      <w:pPr>
        <w:pStyle w:val="af"/>
        <w:numPr>
          <w:ilvl w:val="0"/>
          <w:numId w:val="136"/>
        </w:numPr>
        <w:rPr>
          <w:rFonts w:ascii="David" w:hAnsi="David"/>
          <w:b/>
          <w:bCs/>
          <w:u w:val="single"/>
          <w:rtl/>
        </w:rPr>
      </w:pPr>
      <w:r w:rsidRPr="006F0D91">
        <w:rPr>
          <w:rFonts w:ascii="David" w:hAnsi="David"/>
          <w:b/>
          <w:bCs/>
          <w:u w:val="single"/>
          <w:rtl/>
        </w:rPr>
        <w:t>הצמדה</w:t>
      </w:r>
    </w:p>
    <w:p w:rsidR="009A5E42" w:rsidRPr="006F0D91" w:rsidRDefault="009A5E42" w:rsidP="008B07A3">
      <w:pPr>
        <w:ind w:left="720"/>
        <w:jc w:val="left"/>
        <w:rPr>
          <w:rFonts w:ascii="David" w:hAnsi="David"/>
          <w:rtl/>
          <w:lang w:val="x-none" w:eastAsia="x-none"/>
        </w:rPr>
      </w:pPr>
      <w:r w:rsidRPr="006F0D91">
        <w:rPr>
          <w:rFonts w:ascii="David" w:hAnsi="David"/>
          <w:rtl/>
          <w:lang w:val="x-none" w:eastAsia="x-none"/>
        </w:rPr>
        <w:t xml:space="preserve">כללי ההצמדה כפופים להוראת </w:t>
      </w:r>
      <w:proofErr w:type="spellStart"/>
      <w:r w:rsidRPr="006F0D91">
        <w:rPr>
          <w:rFonts w:ascii="David" w:hAnsi="David"/>
          <w:rtl/>
          <w:lang w:val="x-none" w:eastAsia="x-none"/>
        </w:rPr>
        <w:t>תכ"ם</w:t>
      </w:r>
      <w:proofErr w:type="spellEnd"/>
      <w:r w:rsidRPr="006F0D91">
        <w:rPr>
          <w:rFonts w:ascii="David" w:hAnsi="David"/>
          <w:rtl/>
          <w:lang w:val="x-none" w:eastAsia="x-none"/>
        </w:rPr>
        <w:t xml:space="preserve"> 7.5.2.1 המתעדכנת מעת לעת בכתובת: </w:t>
      </w:r>
      <w:hyperlink r:id="rId12" w:history="1">
        <w:r w:rsidRPr="006F0D91">
          <w:rPr>
            <w:rStyle w:val="Hyperlink"/>
            <w:rFonts w:ascii="David" w:hAnsi="David"/>
            <w:lang w:val="x-none" w:eastAsia="x-none"/>
          </w:rPr>
          <w:t>http://mof.gov.il/takam/Pages/horaot.aspx?k=7.5.2.1</w:t>
        </w:r>
      </w:hyperlink>
      <w:r w:rsidRPr="006F0D91">
        <w:rPr>
          <w:rFonts w:ascii="David" w:hAnsi="David"/>
          <w:rtl/>
          <w:lang w:val="x-none" w:eastAsia="x-none"/>
        </w:rPr>
        <w:t>.</w:t>
      </w:r>
      <w:r w:rsidR="00102B73" w:rsidRPr="006F0D91">
        <w:rPr>
          <w:rFonts w:ascii="David" w:hAnsi="David"/>
          <w:rtl/>
          <w:lang w:val="x-none" w:eastAsia="x-none"/>
        </w:rPr>
        <w:t xml:space="preserve"> </w:t>
      </w:r>
      <w:r w:rsidRPr="006F0D91">
        <w:rPr>
          <w:rFonts w:ascii="David" w:hAnsi="David"/>
          <w:rtl/>
          <w:lang w:val="x-none" w:eastAsia="x-none"/>
        </w:rPr>
        <w:t>יום הבסיס לחישוב ההצמדה יהיה המועד האחרון להגשת הצעות בתיבת המכרזים.</w:t>
      </w:r>
    </w:p>
    <w:p w:rsidR="00F82339" w:rsidRPr="006F0D91" w:rsidRDefault="00F82339"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657C1C" w:rsidRPr="006F0D91" w:rsidRDefault="00657C1C" w:rsidP="008B07A3">
      <w:pPr>
        <w:ind w:left="720"/>
        <w:jc w:val="left"/>
        <w:rPr>
          <w:rFonts w:ascii="David" w:hAnsi="David"/>
          <w:rtl/>
          <w:lang w:val="x-none" w:eastAsia="x-none"/>
        </w:rPr>
      </w:pPr>
    </w:p>
    <w:p w:rsidR="00C5325B" w:rsidRPr="006F0D91" w:rsidRDefault="00C5325B" w:rsidP="008B07A3">
      <w:pPr>
        <w:ind w:left="720"/>
        <w:jc w:val="left"/>
        <w:rPr>
          <w:rFonts w:ascii="David" w:hAnsi="David"/>
          <w:rtl/>
          <w:lang w:val="x-none" w:eastAsia="x-none"/>
        </w:rPr>
      </w:pPr>
    </w:p>
    <w:p w:rsidR="00902D43" w:rsidRPr="006F0D91" w:rsidRDefault="000621A6" w:rsidP="00B26F35">
      <w:pPr>
        <w:pStyle w:val="11"/>
        <w:rPr>
          <w:rFonts w:ascii="David" w:hAnsi="David"/>
          <w:rtl/>
        </w:rPr>
      </w:pPr>
      <w:bookmarkStart w:id="33" w:name="_Toc35543084"/>
      <w:bookmarkStart w:id="34" w:name="_Toc414895767"/>
      <w:bookmarkStart w:id="35" w:name="_Toc421540691"/>
      <w:bookmarkStart w:id="36" w:name="_Toc452543514"/>
      <w:r w:rsidRPr="006F0D91">
        <w:rPr>
          <w:rFonts w:ascii="David" w:hAnsi="David"/>
          <w:rtl/>
        </w:rPr>
        <w:t>ת</w:t>
      </w:r>
      <w:r w:rsidR="00902D43" w:rsidRPr="006F0D91">
        <w:rPr>
          <w:rFonts w:ascii="David" w:hAnsi="David"/>
          <w:rtl/>
        </w:rPr>
        <w:t>נאי הסף</w:t>
      </w:r>
      <w:bookmarkEnd w:id="33"/>
      <w:r w:rsidR="00902D43" w:rsidRPr="006F0D91">
        <w:rPr>
          <w:rFonts w:ascii="David" w:hAnsi="David"/>
          <w:rtl/>
        </w:rPr>
        <w:t xml:space="preserve"> </w:t>
      </w:r>
      <w:bookmarkEnd w:id="34"/>
      <w:bookmarkEnd w:id="35"/>
      <w:bookmarkEnd w:id="36"/>
    </w:p>
    <w:p w:rsidR="00861B5D" w:rsidRPr="006F0D91" w:rsidRDefault="00861B5D" w:rsidP="00BC79CE">
      <w:pPr>
        <w:keepNext/>
        <w:keepLines/>
        <w:widowControl w:val="0"/>
        <w:numPr>
          <w:ilvl w:val="1"/>
          <w:numId w:val="138"/>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37" w:name="_Toc949596"/>
      <w:bookmarkStart w:id="38" w:name="_Toc1165026"/>
      <w:bookmarkStart w:id="39" w:name="_Toc27654420"/>
      <w:bookmarkStart w:id="40" w:name="_Toc35543085"/>
      <w:bookmarkStart w:id="41" w:name="_Toc350434391"/>
      <w:r w:rsidRPr="006F0D91">
        <w:rPr>
          <w:rFonts w:ascii="David" w:hAnsi="David"/>
          <w:b/>
          <w:bCs/>
          <w:caps/>
          <w:spacing w:val="15"/>
          <w:sz w:val="36"/>
          <w:szCs w:val="36"/>
          <w:rtl/>
          <w:lang w:val="x-none" w:eastAsia="x-none"/>
        </w:rPr>
        <w:t>כללי</w:t>
      </w:r>
      <w:bookmarkEnd w:id="37"/>
      <w:bookmarkEnd w:id="38"/>
      <w:bookmarkEnd w:id="39"/>
      <w:bookmarkEnd w:id="40"/>
    </w:p>
    <w:p w:rsidR="00861B5D" w:rsidRPr="006F0D91" w:rsidRDefault="00861B5D" w:rsidP="00BC79CE">
      <w:pPr>
        <w:widowControl w:val="0"/>
        <w:numPr>
          <w:ilvl w:val="0"/>
          <w:numId w:val="144"/>
        </w:numPr>
        <w:adjustRightInd w:val="0"/>
        <w:spacing w:before="120"/>
        <w:contextualSpacing/>
        <w:textAlignment w:val="baseline"/>
        <w:rPr>
          <w:rFonts w:ascii="David" w:eastAsia="Times New Roman" w:hAnsi="David"/>
          <w:rtl/>
          <w:lang w:val="x-none" w:eastAsia="he-IL"/>
        </w:rPr>
      </w:pPr>
      <w:r w:rsidRPr="006F0D91">
        <w:rPr>
          <w:rFonts w:ascii="David" w:eastAsia="Times New Roman" w:hAnsi="David"/>
          <w:rtl/>
          <w:lang w:val="x-none" w:eastAsia="x-none"/>
        </w:rPr>
        <w:t>מציע או הצעה אשר אינם עומדים בכל התנאים – ייפסלו מהמשך השתתפות במכרז.</w:t>
      </w:r>
    </w:p>
    <w:p w:rsidR="00861B5D" w:rsidRPr="006F0D91" w:rsidRDefault="00861B5D" w:rsidP="00BC79CE">
      <w:pPr>
        <w:widowControl w:val="0"/>
        <w:numPr>
          <w:ilvl w:val="0"/>
          <w:numId w:val="144"/>
        </w:numPr>
        <w:adjustRightInd w:val="0"/>
        <w:spacing w:before="120"/>
        <w:contextualSpacing/>
        <w:textAlignment w:val="baseline"/>
        <w:rPr>
          <w:rFonts w:ascii="David" w:eastAsia="Times New Roman" w:hAnsi="David"/>
          <w:rtl/>
          <w:lang w:val="x-none" w:eastAsia="he-IL"/>
        </w:rPr>
      </w:pPr>
      <w:r w:rsidRPr="006F0D91">
        <w:rPr>
          <w:rFonts w:ascii="David" w:eastAsia="Times New Roman" w:hAnsi="David"/>
          <w:rtl/>
          <w:lang w:val="x-none" w:eastAsia="he-IL"/>
        </w:rPr>
        <w:t>המציע נדרש לצרף להצעתו את כלל הנספחים, האישורים והמסמכים אשר מפורטים להלן כאשר הם תקפים ליום הגשת ההצעה למכרז. כל נספח וכל אישור יידרשו להמצאה על פי הנוסחים המחייבים המפורטים להלן ובחוברת ההצעה למכרז. אין לבצע כל שינוי בנוסח של אישור או מסמך או נספח.</w:t>
      </w:r>
    </w:p>
    <w:p w:rsidR="00861B5D" w:rsidRPr="006F0D91" w:rsidRDefault="00861B5D" w:rsidP="00BC79CE">
      <w:pPr>
        <w:widowControl w:val="0"/>
        <w:numPr>
          <w:ilvl w:val="0"/>
          <w:numId w:val="144"/>
        </w:numPr>
        <w:adjustRightInd w:val="0"/>
        <w:spacing w:before="120"/>
        <w:contextualSpacing/>
        <w:textAlignment w:val="baseline"/>
        <w:rPr>
          <w:rFonts w:ascii="David" w:eastAsia="Times New Roman" w:hAnsi="David"/>
          <w:rtl/>
          <w:lang w:val="x-none" w:eastAsia="he-IL"/>
        </w:rPr>
      </w:pPr>
      <w:r w:rsidRPr="006F0D91">
        <w:rPr>
          <w:rFonts w:ascii="David" w:eastAsia="Times New Roman" w:hAnsi="David"/>
          <w:rtl/>
          <w:lang w:val="x-none" w:eastAsia="he-IL"/>
        </w:rPr>
        <w:t>אי עמידה בדרישות לעיל עלולה לפסול את המציע מהשתתפות במכרז.</w:t>
      </w:r>
    </w:p>
    <w:p w:rsidR="00861B5D" w:rsidRPr="006F0D91" w:rsidRDefault="00861B5D" w:rsidP="00BC79CE">
      <w:pPr>
        <w:keepNext/>
        <w:keepLines/>
        <w:widowControl w:val="0"/>
        <w:numPr>
          <w:ilvl w:val="1"/>
          <w:numId w:val="137"/>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42" w:name="_Toc27654421"/>
      <w:bookmarkStart w:id="43" w:name="_Toc35543086"/>
      <w:r w:rsidRPr="006F0D91">
        <w:rPr>
          <w:rFonts w:ascii="David" w:eastAsia="MS Mincho" w:hAnsi="David"/>
          <w:b/>
          <w:bCs/>
          <w:sz w:val="36"/>
          <w:szCs w:val="36"/>
          <w:rtl/>
          <w:lang w:val="x-none" w:eastAsia="he-IL"/>
        </w:rPr>
        <w:t xml:space="preserve">תנאי סף </w:t>
      </w:r>
      <w:proofErr w:type="spellStart"/>
      <w:r w:rsidRPr="006F0D91">
        <w:rPr>
          <w:rFonts w:ascii="David" w:eastAsia="MS Mincho" w:hAnsi="David"/>
          <w:b/>
          <w:bCs/>
          <w:sz w:val="36"/>
          <w:szCs w:val="36"/>
          <w:rtl/>
          <w:lang w:val="x-none" w:eastAsia="he-IL"/>
        </w:rPr>
        <w:t>מינהליים</w:t>
      </w:r>
      <w:bookmarkEnd w:id="42"/>
      <w:bookmarkEnd w:id="43"/>
      <w:proofErr w:type="spellEnd"/>
    </w:p>
    <w:p w:rsidR="00861B5D" w:rsidRPr="006F0D91" w:rsidRDefault="00861B5D" w:rsidP="00861B5D">
      <w:pPr>
        <w:widowControl w:val="0"/>
        <w:numPr>
          <w:ilvl w:val="0"/>
          <w:numId w:val="58"/>
        </w:numPr>
        <w:adjustRightInd w:val="0"/>
        <w:spacing w:before="120"/>
        <w:textAlignment w:val="baseline"/>
        <w:rPr>
          <w:rFonts w:ascii="David" w:eastAsia="Times New Roman" w:hAnsi="David"/>
          <w:lang w:eastAsia="he-IL"/>
        </w:rPr>
      </w:pPr>
      <w:r w:rsidRPr="006F0D91">
        <w:rPr>
          <w:rFonts w:ascii="David" w:eastAsia="Times New Roman" w:hAnsi="David"/>
          <w:b/>
          <w:bCs/>
          <w:u w:val="single"/>
          <w:rtl/>
          <w:lang w:eastAsia="he-IL"/>
        </w:rPr>
        <w:t>המציע עומד בכל הדרישות לפי חוק עסקאות גופים ציבוריים, התשל"ו-1976</w:t>
      </w:r>
      <w:r w:rsidRPr="006F0D91">
        <w:rPr>
          <w:rFonts w:ascii="David" w:eastAsia="Times New Roman" w:hAnsi="David"/>
          <w:rtl/>
          <w:lang w:eastAsia="he-IL"/>
        </w:rPr>
        <w:t xml:space="preserve">. </w:t>
      </w:r>
    </w:p>
    <w:p w:rsidR="00861B5D" w:rsidRPr="006F0D91" w:rsidRDefault="00861B5D" w:rsidP="00BC79CE">
      <w:pPr>
        <w:widowControl w:val="0"/>
        <w:numPr>
          <w:ilvl w:val="0"/>
          <w:numId w:val="141"/>
        </w:numPr>
        <w:adjustRightInd w:val="0"/>
        <w:ind w:left="1434" w:hanging="357"/>
        <w:contextualSpacing/>
        <w:textAlignment w:val="baseline"/>
        <w:rPr>
          <w:rFonts w:ascii="David" w:eastAsia="Times New Roman" w:hAnsi="David"/>
          <w:u w:val="single"/>
          <w:lang w:val="x-none" w:eastAsia="he-IL"/>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eastAsia="Times New Roman" w:hAnsi="David"/>
          <w:rtl/>
          <w:lang w:val="x-none" w:eastAsia="he-IL"/>
        </w:rPr>
      </w:pPr>
      <w:r w:rsidRPr="006F0D91">
        <w:rPr>
          <w:rFonts w:ascii="David" w:eastAsia="Times New Roman" w:hAnsi="David"/>
          <w:rtl/>
          <w:lang w:val="x-none" w:eastAsia="he-IL"/>
        </w:rPr>
        <w:t xml:space="preserve">יצרף המציע להצעתו </w:t>
      </w:r>
      <w:r w:rsidRPr="006F0D91">
        <w:rPr>
          <w:rFonts w:ascii="David" w:hAnsi="David"/>
          <w:rtl/>
          <w:lang w:val="x-none" w:eastAsia="x-none"/>
        </w:rPr>
        <w:t xml:space="preserve">אישור פקיד שומה, רואה חשבון או יועץ מס המעיד שהמציע מנהל פנקסי חשבונות כדין או שהוא פטור </w:t>
      </w:r>
      <w:proofErr w:type="spellStart"/>
      <w:r w:rsidRPr="006F0D91">
        <w:rPr>
          <w:rFonts w:ascii="David" w:hAnsi="David"/>
          <w:rtl/>
          <w:lang w:val="x-none" w:eastAsia="x-none"/>
        </w:rPr>
        <w:t>מלנהלם</w:t>
      </w:r>
      <w:proofErr w:type="spellEnd"/>
      <w:r w:rsidRPr="006F0D91">
        <w:rPr>
          <w:rFonts w:ascii="David" w:hAnsi="David"/>
          <w:rtl/>
          <w:lang w:val="x-none" w:eastAsia="x-none"/>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6F0D91">
        <w:rPr>
          <w:rFonts w:ascii="David" w:hAnsi="David"/>
          <w:rtl/>
          <w:lang w:val="x-none" w:eastAsia="x-none"/>
        </w:rPr>
        <w:t>הכל</w:t>
      </w:r>
      <w:proofErr w:type="spellEnd"/>
      <w:r w:rsidRPr="006F0D91">
        <w:rPr>
          <w:rFonts w:ascii="David" w:hAnsi="David"/>
          <w:rtl/>
          <w:lang w:val="x-none" w:eastAsia="x-none"/>
        </w:rPr>
        <w:t xml:space="preserve"> בהתאם ובכפוף לאמור בחוק עסקאות גופים </w:t>
      </w:r>
      <w:r w:rsidRPr="006F0D91">
        <w:rPr>
          <w:rFonts w:ascii="David" w:hAnsi="David"/>
          <w:rtl/>
          <w:lang w:val="x-none" w:eastAsia="x-none"/>
        </w:rPr>
        <w:lastRenderedPageBreak/>
        <w:t>ציבוריים</w:t>
      </w:r>
      <w:r w:rsidRPr="006F0D91">
        <w:rPr>
          <w:rFonts w:ascii="David" w:eastAsia="Times New Roman" w:hAnsi="David"/>
          <w:rtl/>
          <w:lang w:val="x-none" w:eastAsia="he-IL"/>
        </w:rPr>
        <w:t>.</w:t>
      </w:r>
    </w:p>
    <w:p w:rsidR="00861B5D" w:rsidRPr="006F0D91" w:rsidRDefault="00861B5D" w:rsidP="00861B5D">
      <w:pPr>
        <w:widowControl w:val="0"/>
        <w:numPr>
          <w:ilvl w:val="0"/>
          <w:numId w:val="58"/>
        </w:numPr>
        <w:adjustRightInd w:val="0"/>
        <w:spacing w:before="120"/>
        <w:textAlignment w:val="baseline"/>
        <w:rPr>
          <w:rFonts w:ascii="David" w:hAnsi="David"/>
        </w:rPr>
      </w:pPr>
      <w:r w:rsidRPr="006F0D91">
        <w:rPr>
          <w:rFonts w:ascii="David" w:eastAsia="Times New Roman" w:hAnsi="David"/>
          <w:b/>
          <w:bCs/>
          <w:u w:val="single"/>
          <w:rtl/>
          <w:lang w:eastAsia="he-IL"/>
        </w:rPr>
        <w:t xml:space="preserve">למציע אין הרשעות </w:t>
      </w:r>
      <w:r w:rsidRPr="006F0D91">
        <w:rPr>
          <w:rFonts w:ascii="David" w:eastAsia="MS Mincho" w:hAnsi="David"/>
          <w:b/>
          <w:bCs/>
          <w:u w:val="single"/>
          <w:rtl/>
          <w:lang w:eastAsia="he-IL"/>
        </w:rPr>
        <w:t>בהתאם לחוק עסקאות גופים ציבוריים תשל"ו 1976</w:t>
      </w:r>
      <w:r w:rsidRPr="006F0D91">
        <w:rPr>
          <w:rFonts w:ascii="David" w:eastAsia="Times New Roman" w:hAnsi="David"/>
          <w:rtl/>
          <w:lang w:eastAsia="he-IL"/>
        </w:rPr>
        <w:t xml:space="preserve">. </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r w:rsidRPr="006F0D91">
        <w:rPr>
          <w:rFonts w:ascii="David" w:hAnsi="David"/>
          <w:u w:val="single"/>
          <w:rtl/>
          <w:lang w:val="x-none" w:eastAsia="x-none"/>
        </w:rPr>
        <w:t xml:space="preserve"> </w:t>
      </w:r>
    </w:p>
    <w:p w:rsidR="00861B5D" w:rsidRPr="006F0D91" w:rsidRDefault="00861B5D" w:rsidP="00861B5D">
      <w:pPr>
        <w:widowControl w:val="0"/>
        <w:adjustRightInd w:val="0"/>
        <w:spacing w:before="120"/>
        <w:ind w:left="1440"/>
        <w:contextualSpacing/>
        <w:textAlignment w:val="baseline"/>
        <w:rPr>
          <w:rFonts w:ascii="David" w:hAnsi="David"/>
          <w:lang w:val="x-none" w:eastAsia="x-none"/>
        </w:rPr>
      </w:pPr>
      <w:r w:rsidRPr="006F0D91">
        <w:rPr>
          <w:rFonts w:ascii="David" w:eastAsia="Times New Roman" w:hAnsi="David"/>
          <w:rtl/>
          <w:lang w:val="x-none" w:eastAsia="he-IL"/>
        </w:rPr>
        <w:t>ימלא המציע תצהיר בנוסח המחייב המופיע ב</w:t>
      </w:r>
      <w:r w:rsidRPr="006F0D91">
        <w:rPr>
          <w:rFonts w:ascii="David" w:eastAsia="Times New Roman" w:hAnsi="David"/>
          <w:u w:val="single"/>
          <w:rtl/>
          <w:lang w:val="x-none" w:eastAsia="he-IL"/>
        </w:rPr>
        <w:t>נספח 3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color w:val="0000FF"/>
          <w:u w:val="single"/>
        </w:rPr>
      </w:pPr>
      <w:r w:rsidRPr="006F0D91">
        <w:rPr>
          <w:rFonts w:ascii="David" w:hAnsi="David"/>
          <w:b/>
          <w:bCs/>
          <w:u w:val="single"/>
          <w:rtl/>
        </w:rPr>
        <w:t xml:space="preserve">המציע הוא תאגיד או יחיד הרשום בישראל בכל מרשם המתנהל על פי דין והקשור לנושא ההתקשרות. </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 יצרף המציע להצעתו:</w:t>
      </w:r>
    </w:p>
    <w:p w:rsidR="00861B5D" w:rsidRPr="006F0D91" w:rsidRDefault="00861B5D" w:rsidP="00BC79CE">
      <w:pPr>
        <w:numPr>
          <w:ilvl w:val="0"/>
          <w:numId w:val="142"/>
        </w:numPr>
        <w:contextualSpacing/>
        <w:rPr>
          <w:rFonts w:ascii="David" w:eastAsia="Times New Roman" w:hAnsi="David"/>
          <w:b/>
          <w:bCs/>
          <w:u w:val="single"/>
          <w:rtl/>
          <w:lang w:val="x-none" w:eastAsia="x-none"/>
        </w:rPr>
      </w:pPr>
      <w:r w:rsidRPr="006F0D91">
        <w:rPr>
          <w:rFonts w:ascii="David" w:eastAsia="Times New Roman" w:hAnsi="David"/>
          <w:b/>
          <w:bCs/>
          <w:u w:val="single"/>
          <w:rtl/>
          <w:lang w:val="x-none" w:eastAsia="x-none"/>
        </w:rPr>
        <w:t>עבור תאגיד</w:t>
      </w:r>
      <w:r w:rsidRPr="006F0D91">
        <w:rPr>
          <w:rFonts w:ascii="David" w:eastAsia="Times New Roman" w:hAnsi="David"/>
          <w:rtl/>
          <w:lang w:val="x-none" w:eastAsia="x-none"/>
        </w:rPr>
        <w:t>: העתק תעודת רישום המציע כתאגיד בישראל במרשם, תקפה על פי הוראות הדין הנוגעות לעניין</w:t>
      </w:r>
      <w:r w:rsidRPr="006F0D91">
        <w:rPr>
          <w:rFonts w:ascii="David" w:eastAsia="Times New Roman" w:hAnsi="David"/>
          <w:b/>
          <w:bCs/>
          <w:u w:val="single"/>
          <w:rtl/>
          <w:lang w:val="x-none" w:eastAsia="x-none"/>
        </w:rPr>
        <w:t>.</w:t>
      </w:r>
    </w:p>
    <w:p w:rsidR="00861B5D" w:rsidRPr="006F0D91" w:rsidRDefault="00861B5D" w:rsidP="00BC79CE">
      <w:pPr>
        <w:numPr>
          <w:ilvl w:val="0"/>
          <w:numId w:val="142"/>
        </w:numPr>
        <w:contextualSpacing/>
        <w:rPr>
          <w:rFonts w:ascii="David" w:hAnsi="David"/>
          <w:b/>
          <w:color w:val="0000FF"/>
          <w:u w:val="single"/>
          <w:lang w:val="x-none" w:eastAsia="x-none"/>
        </w:rPr>
      </w:pPr>
      <w:r w:rsidRPr="006F0D91">
        <w:rPr>
          <w:rFonts w:ascii="David" w:eastAsia="Times New Roman" w:hAnsi="David"/>
          <w:b/>
          <w:bCs/>
          <w:u w:val="single"/>
          <w:rtl/>
          <w:lang w:val="x-none" w:eastAsia="x-none"/>
        </w:rPr>
        <w:t>עבור יחיד:</w:t>
      </w:r>
      <w:r w:rsidRPr="006F0D91">
        <w:rPr>
          <w:rFonts w:ascii="David" w:eastAsia="Times New Roman" w:hAnsi="David"/>
          <w:rtl/>
          <w:lang w:val="x-none" w:eastAsia="x-none"/>
        </w:rPr>
        <w:t xml:space="preserve"> העתק תעודת עוסק מורשה תקפה על פי הוראות הדין הנוגעות לעניין.</w:t>
      </w:r>
    </w:p>
    <w:p w:rsidR="00861B5D" w:rsidRPr="006F0D91" w:rsidRDefault="00861B5D" w:rsidP="00E10DCD">
      <w:pPr>
        <w:widowControl w:val="0"/>
        <w:numPr>
          <w:ilvl w:val="0"/>
          <w:numId w:val="58"/>
        </w:numPr>
        <w:adjustRightInd w:val="0"/>
        <w:spacing w:before="120"/>
        <w:textAlignment w:val="baseline"/>
        <w:rPr>
          <w:rFonts w:ascii="David" w:hAnsi="David"/>
          <w:b/>
          <w:bCs/>
          <w:color w:val="0000FF"/>
          <w:u w:val="single"/>
        </w:rPr>
      </w:pPr>
      <w:r w:rsidRPr="006F0D91">
        <w:rPr>
          <w:rFonts w:ascii="David" w:hAnsi="David"/>
          <w:b/>
          <w:bCs/>
          <w:u w:val="single"/>
          <w:rtl/>
        </w:rPr>
        <w:t>במקרה שהמציע הוא תאגיד, המציע אינו בעל חוב בגין אגרה שנתית למרשם הרלוונטי, לשנים הקודמות לשנת 20</w:t>
      </w:r>
      <w:r w:rsidR="00E10DCD" w:rsidRPr="006F0D91">
        <w:rPr>
          <w:rFonts w:ascii="David" w:hAnsi="David"/>
          <w:b/>
          <w:bCs/>
          <w:u w:val="single"/>
          <w:rtl/>
        </w:rPr>
        <w:t>20</w:t>
      </w:r>
      <w:r w:rsidRPr="006F0D91">
        <w:rPr>
          <w:rFonts w:ascii="David" w:hAnsi="David"/>
          <w:b/>
          <w:bCs/>
          <w:u w:val="single"/>
          <w:rtl/>
        </w:rPr>
        <w:t xml:space="preserve"> ואם הוא חברה – הוא אינו בעל רישום כחברה מפרת חוק או בעל התראה לפני רישום כאמור.</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sz w:val="16"/>
          <w:szCs w:val="16"/>
          <w:u w:val="single"/>
          <w:lang w:val="x-none" w:eastAsia="x-none"/>
        </w:rPr>
      </w:pPr>
      <w:r w:rsidRPr="006F0D91">
        <w:rPr>
          <w:rFonts w:ascii="David" w:eastAsia="Times New Roman" w:hAnsi="David"/>
          <w:u w:val="single"/>
          <w:rtl/>
          <w:lang w:val="x-none" w:eastAsia="he-IL"/>
        </w:rPr>
        <w:t xml:space="preserve">להוכחת עמידת המציע בתנאי סף זה יצרף המציע להצעתו אישור מרשם התאגידים אשר במשרד המשפטים </w:t>
      </w:r>
      <w:r w:rsidRPr="006F0D91">
        <w:rPr>
          <w:rFonts w:ascii="David" w:eastAsia="Times New Roman" w:hAnsi="David"/>
          <w:color w:val="0070C0"/>
          <w:sz w:val="18"/>
          <w:szCs w:val="18"/>
          <w:u w:val="single"/>
          <w:rtl/>
          <w:lang w:val="x-none" w:eastAsia="he-IL"/>
        </w:rPr>
        <w:t xml:space="preserve"> (</w:t>
      </w:r>
      <w:hyperlink r:id="rId13" w:history="1">
        <w:r w:rsidRPr="006F0D91">
          <w:rPr>
            <w:rFonts w:ascii="David" w:hAnsi="David"/>
            <w:color w:val="0070C0"/>
            <w:sz w:val="18"/>
            <w:szCs w:val="18"/>
            <w:u w:val="single"/>
          </w:rPr>
          <w:t>https://ica.justice.gov.il/Request/OpenRequest?rt=CompanyExtract</w:t>
        </w:r>
      </w:hyperlink>
      <w:r w:rsidRPr="006F0D91">
        <w:rPr>
          <w:rFonts w:ascii="David" w:eastAsia="Times New Roman" w:hAnsi="David"/>
          <w:color w:val="0070C0"/>
          <w:sz w:val="18"/>
          <w:szCs w:val="18"/>
          <w:u w:val="single"/>
          <w:rtl/>
          <w:lang w:eastAsia="he-IL"/>
        </w:rPr>
        <w:t>)</w:t>
      </w:r>
      <w:r w:rsidRPr="006F0D91">
        <w:rPr>
          <w:rFonts w:ascii="David" w:eastAsia="Times New Roman" w:hAnsi="David"/>
          <w:color w:val="0070C0"/>
          <w:sz w:val="18"/>
          <w:szCs w:val="18"/>
          <w:u w:val="single"/>
          <w:rtl/>
          <w:lang w:val="x-none" w:eastAsia="he-IL"/>
        </w:rPr>
        <w:t>:</w:t>
      </w:r>
    </w:p>
    <w:p w:rsidR="00861B5D" w:rsidRPr="006F0D91" w:rsidRDefault="00861B5D" w:rsidP="00BC79CE">
      <w:pPr>
        <w:numPr>
          <w:ilvl w:val="0"/>
          <w:numId w:val="143"/>
        </w:numPr>
        <w:contextualSpacing/>
        <w:rPr>
          <w:rFonts w:ascii="David" w:hAnsi="David"/>
          <w:b/>
          <w:u w:val="single"/>
          <w:rtl/>
          <w:lang w:val="x-none" w:eastAsia="x-none"/>
        </w:rPr>
      </w:pPr>
      <w:r w:rsidRPr="006F0D91">
        <w:rPr>
          <w:rFonts w:ascii="David" w:hAnsi="David"/>
          <w:rtl/>
          <w:lang w:val="x-none" w:eastAsia="x-none"/>
        </w:rPr>
        <w:t>אישור כי המציע אינו בעל חוב בגין אגרה למרשם הרלוונטי לשנים הקודמות לשנת 2020</w:t>
      </w:r>
      <w:r w:rsidRPr="006F0D91">
        <w:rPr>
          <w:rFonts w:ascii="David" w:hAnsi="David"/>
          <w:b/>
          <w:rtl/>
          <w:lang w:val="x-none" w:eastAsia="x-none"/>
        </w:rPr>
        <w:t>.</w:t>
      </w:r>
    </w:p>
    <w:p w:rsidR="00861B5D" w:rsidRPr="006F0D91" w:rsidRDefault="00861B5D" w:rsidP="00BC79CE">
      <w:pPr>
        <w:numPr>
          <w:ilvl w:val="0"/>
          <w:numId w:val="143"/>
        </w:numPr>
        <w:contextualSpacing/>
        <w:rPr>
          <w:rFonts w:ascii="David" w:hAnsi="David"/>
          <w:b/>
          <w:lang w:val="x-none" w:eastAsia="x-none"/>
        </w:rPr>
      </w:pPr>
      <w:r w:rsidRPr="006F0D91">
        <w:rPr>
          <w:rFonts w:ascii="David" w:hAnsi="David"/>
          <w:rtl/>
          <w:lang w:val="x-none" w:eastAsia="x-none"/>
        </w:rPr>
        <w:t>אישור כי המציע אינו בעל רישום כחברה מפרת חוק או בעל התראה לפני רישום כאמור</w:t>
      </w:r>
      <w:r w:rsidR="00871890" w:rsidRPr="006F0D91">
        <w:rPr>
          <w:rFonts w:ascii="David" w:hAnsi="David"/>
          <w:b/>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אינו נמצא בניגוד עניינים בהגשת ההצעה למכרז.</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lang w:val="x-none" w:eastAsia="x-none"/>
        </w:rPr>
      </w:pPr>
      <w:r w:rsidRPr="006F0D91">
        <w:rPr>
          <w:rFonts w:ascii="David" w:eastAsia="Times New Roman" w:hAnsi="David"/>
          <w:rtl/>
          <w:lang w:val="x-none" w:eastAsia="he-IL"/>
        </w:rPr>
        <w:t xml:space="preserve">ימלא המציע התחייבות בנוסח המחייב המופיע </w:t>
      </w:r>
      <w:r w:rsidRPr="006F0D91">
        <w:rPr>
          <w:rFonts w:ascii="David" w:eastAsia="Times New Roman" w:hAnsi="David"/>
          <w:u w:val="single"/>
          <w:rtl/>
          <w:lang w:val="x-none" w:eastAsia="he-IL"/>
        </w:rPr>
        <w:t>בנספח 4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rPr>
      </w:pPr>
      <w:r w:rsidRPr="006F0D91">
        <w:rPr>
          <w:rFonts w:ascii="David" w:hAnsi="David"/>
          <w:b/>
          <w:bCs/>
          <w:u w:val="single"/>
          <w:rtl/>
        </w:rPr>
        <w:t>המציע עומד בכל הדרישות הנוגעות לאי תיאום הצעות במכרז</w:t>
      </w:r>
      <w:r w:rsidRPr="006F0D91">
        <w:rPr>
          <w:rFonts w:ascii="David" w:hAnsi="David"/>
          <w:rtl/>
        </w:rPr>
        <w:t>.</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lang w:val="x-none" w:eastAsia="x-none"/>
        </w:rPr>
      </w:pPr>
      <w:r w:rsidRPr="006F0D91">
        <w:rPr>
          <w:rFonts w:ascii="David" w:eastAsia="Times New Roman" w:hAnsi="David"/>
          <w:rtl/>
          <w:lang w:val="x-none" w:eastAsia="he-IL"/>
        </w:rPr>
        <w:t xml:space="preserve">ימלא המציע תצהיר בנוסח המחייב המופיע </w:t>
      </w:r>
      <w:r w:rsidRPr="006F0D91">
        <w:rPr>
          <w:rFonts w:ascii="David" w:eastAsia="Times New Roman" w:hAnsi="David"/>
          <w:u w:val="single"/>
          <w:rtl/>
          <w:lang w:val="x-none" w:eastAsia="he-IL"/>
        </w:rPr>
        <w:t>בנספח 5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עומד בכל דרישות החוק הנוגעות להעסקת אנשים עם מוגבלות.</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rtl/>
          <w:lang w:val="x-none" w:eastAsia="x-none"/>
        </w:rPr>
      </w:pPr>
      <w:r w:rsidRPr="006F0D91">
        <w:rPr>
          <w:rFonts w:ascii="David" w:eastAsia="Times New Roman" w:hAnsi="David"/>
          <w:rtl/>
          <w:lang w:val="x-none" w:eastAsia="he-IL"/>
        </w:rPr>
        <w:t xml:space="preserve">ימלא המציע תצהיר בנוסח המחייב המופיע </w:t>
      </w:r>
      <w:r w:rsidRPr="006F0D91">
        <w:rPr>
          <w:rFonts w:ascii="David" w:eastAsia="Times New Roman" w:hAnsi="David"/>
          <w:u w:val="single"/>
          <w:rtl/>
          <w:lang w:val="x-none" w:eastAsia="he-IL"/>
        </w:rPr>
        <w:t>בנספח 6 בחוברת ההצעה</w:t>
      </w:r>
      <w:r w:rsidRPr="006F0D91">
        <w:rPr>
          <w:rFonts w:ascii="David" w:eastAsia="Times New Roman" w:hAnsi="David"/>
          <w:rtl/>
          <w:lang w:val="x-none" w:eastAsia="he-IL"/>
        </w:rPr>
        <w:t xml:space="preserve"> ויחתום עליו </w:t>
      </w:r>
      <w:r w:rsidRPr="006F0D91">
        <w:rPr>
          <w:rFonts w:ascii="David" w:eastAsia="Times New Roman" w:hAnsi="David"/>
          <w:rtl/>
          <w:lang w:val="x-none" w:eastAsia="he-IL"/>
        </w:rPr>
        <w:lastRenderedPageBreak/>
        <w:t>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מתחייב לעשות שימוש בתוכנות מקוריות לצורך מתן השירותים המבוקשים במכרז.</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rtl/>
          <w:lang w:val="x-none" w:eastAsia="x-none"/>
        </w:rPr>
      </w:pPr>
      <w:r w:rsidRPr="006F0D91">
        <w:rPr>
          <w:rFonts w:ascii="David" w:eastAsia="Times New Roman" w:hAnsi="David"/>
          <w:rtl/>
          <w:lang w:val="x-none" w:eastAsia="he-IL"/>
        </w:rPr>
        <w:t>ימלא המציע התחייבות בנוסח המחייב המופיע ב</w:t>
      </w:r>
      <w:r w:rsidRPr="006F0D91">
        <w:rPr>
          <w:rFonts w:ascii="David" w:eastAsia="Times New Roman" w:hAnsi="David"/>
          <w:u w:val="single"/>
          <w:rtl/>
          <w:lang w:val="x-none" w:eastAsia="he-IL"/>
        </w:rPr>
        <w:t>נספח 7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למציע לא מונה קדם מפרק, מפרק זמני או מפרק קבוע בעת הגשת ההצעה ובמשך שנה לפניה, והוא אינו נמצא בהליך של כינוס נכסים או הקפאת הליכים.</w:t>
      </w:r>
    </w:p>
    <w:p w:rsidR="00861B5D" w:rsidRPr="006F0D91" w:rsidRDefault="00861B5D"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861B5D" w:rsidRPr="006F0D91" w:rsidRDefault="00861B5D" w:rsidP="00861B5D">
      <w:pPr>
        <w:widowControl w:val="0"/>
        <w:adjustRightInd w:val="0"/>
        <w:spacing w:before="120"/>
        <w:ind w:left="1440"/>
        <w:contextualSpacing/>
        <w:textAlignment w:val="baseline"/>
        <w:rPr>
          <w:rFonts w:ascii="David" w:hAnsi="David"/>
          <w:rtl/>
          <w:lang w:val="x-none" w:eastAsia="x-none"/>
        </w:rPr>
      </w:pPr>
      <w:r w:rsidRPr="006F0D91">
        <w:rPr>
          <w:rFonts w:ascii="David" w:eastAsia="Times New Roman" w:hAnsi="David"/>
          <w:rtl/>
          <w:lang w:val="x-none" w:eastAsia="he-IL"/>
        </w:rPr>
        <w:t>ימלא המציע תצהיר בנוסח המחייב המופיע ב</w:t>
      </w:r>
      <w:r w:rsidRPr="006F0D91">
        <w:rPr>
          <w:rFonts w:ascii="David" w:eastAsia="Times New Roman" w:hAnsi="David"/>
          <w:u w:val="single"/>
          <w:rtl/>
          <w:lang w:val="x-none" w:eastAsia="he-IL"/>
        </w:rPr>
        <w:t>נספח 8 בחוברת ההצעה</w:t>
      </w:r>
      <w:r w:rsidRPr="006F0D91">
        <w:rPr>
          <w:rFonts w:ascii="David" w:eastAsia="Times New Roman" w:hAnsi="David"/>
          <w:rtl/>
          <w:lang w:val="x-none" w:eastAsia="he-IL"/>
        </w:rPr>
        <w:t xml:space="preserve"> ויחתום עליו מורשה החתימה אצל המציע</w:t>
      </w:r>
      <w:r w:rsidRPr="006F0D91">
        <w:rPr>
          <w:rFonts w:ascii="David" w:hAnsi="David"/>
          <w:rtl/>
          <w:lang w:val="x-none" w:eastAsia="x-none"/>
        </w:rPr>
        <w:t>.</w:t>
      </w:r>
    </w:p>
    <w:p w:rsidR="00861B5D" w:rsidRPr="006F0D91" w:rsidRDefault="00861B5D" w:rsidP="00861B5D">
      <w:pPr>
        <w:widowControl w:val="0"/>
        <w:numPr>
          <w:ilvl w:val="0"/>
          <w:numId w:val="58"/>
        </w:numPr>
        <w:adjustRightInd w:val="0"/>
        <w:spacing w:before="120"/>
        <w:textAlignment w:val="baseline"/>
        <w:rPr>
          <w:rFonts w:ascii="David" w:hAnsi="David"/>
          <w:b/>
          <w:bCs/>
          <w:u w:val="single"/>
        </w:rPr>
      </w:pPr>
      <w:r w:rsidRPr="006F0D91">
        <w:rPr>
          <w:rFonts w:ascii="David" w:hAnsi="David"/>
          <w:b/>
          <w:bCs/>
          <w:u w:val="single"/>
          <w:rtl/>
        </w:rPr>
        <w:t>המציע אינו תחת אזהרת "עסק חי" כהגדרתו בהתאם לתקן ביקורת מספר 58 של לשכת רואי חשבון בישראל.</w:t>
      </w:r>
    </w:p>
    <w:p w:rsidR="00861B5D" w:rsidRPr="006F0D91" w:rsidRDefault="00861B5D" w:rsidP="00BC79CE">
      <w:pPr>
        <w:widowControl w:val="0"/>
        <w:numPr>
          <w:ilvl w:val="0"/>
          <w:numId w:val="141"/>
        </w:numPr>
        <w:adjustRightInd w:val="0"/>
        <w:spacing w:before="120"/>
        <w:ind w:hanging="357"/>
        <w:contextualSpacing/>
        <w:textAlignment w:val="baseline"/>
        <w:rPr>
          <w:rFonts w:ascii="David" w:hAnsi="David"/>
          <w:rtl/>
          <w:lang w:val="x-none" w:eastAsia="x-none"/>
        </w:rPr>
      </w:pPr>
      <w:r w:rsidRPr="006F0D91">
        <w:rPr>
          <w:rFonts w:ascii="David" w:eastAsia="Times New Roman" w:hAnsi="David"/>
          <w:u w:val="single"/>
          <w:rtl/>
          <w:lang w:val="x-none" w:eastAsia="he-IL"/>
        </w:rPr>
        <w:t>להוכחת עמידת המציע בתנאי סף זה:</w:t>
      </w:r>
      <w:r w:rsidR="00871890" w:rsidRPr="006F0D91">
        <w:rPr>
          <w:rFonts w:ascii="David" w:hAnsi="David"/>
          <w:u w:val="single"/>
          <w:rtl/>
          <w:lang w:val="x-none" w:eastAsia="x-none"/>
        </w:rPr>
        <w:t xml:space="preserve"> </w:t>
      </w:r>
      <w:r w:rsidRPr="006F0D91">
        <w:rPr>
          <w:rFonts w:ascii="David" w:eastAsia="Times New Roman" w:hAnsi="David"/>
          <w:rtl/>
          <w:lang w:val="x-none" w:eastAsia="he-IL"/>
        </w:rPr>
        <w:t xml:space="preserve">ימלא המציע את </w:t>
      </w:r>
      <w:r w:rsidRPr="006F0D91">
        <w:rPr>
          <w:rFonts w:ascii="David" w:eastAsia="Times New Roman" w:hAnsi="David"/>
          <w:u w:val="single"/>
          <w:rtl/>
          <w:lang w:val="x-none" w:eastAsia="he-IL"/>
        </w:rPr>
        <w:t>נספח 9 בחוברת ההצעה</w:t>
      </w:r>
      <w:r w:rsidRPr="006F0D91">
        <w:rPr>
          <w:rFonts w:ascii="David" w:eastAsia="Times New Roman" w:hAnsi="David"/>
          <w:rtl/>
          <w:lang w:val="x-none" w:eastAsia="he-IL"/>
        </w:rPr>
        <w:t xml:space="preserve"> ויחתום רואה החשבון של המציע על נייר לוגו של רואה החשבון.</w:t>
      </w:r>
    </w:p>
    <w:p w:rsidR="00861B5D" w:rsidRPr="00E14281" w:rsidRDefault="00861B5D" w:rsidP="00BC79CE">
      <w:pPr>
        <w:keepNext/>
        <w:keepLines/>
        <w:widowControl w:val="0"/>
        <w:numPr>
          <w:ilvl w:val="1"/>
          <w:numId w:val="137"/>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lang w:val="x-none" w:eastAsia="he-IL"/>
        </w:rPr>
      </w:pPr>
      <w:bookmarkStart w:id="44" w:name="_Toc27654422"/>
      <w:bookmarkStart w:id="45" w:name="_Toc35543087"/>
      <w:r w:rsidRPr="00E14281">
        <w:rPr>
          <w:rFonts w:ascii="David" w:eastAsia="MS Mincho" w:hAnsi="David"/>
          <w:b/>
          <w:bCs/>
          <w:sz w:val="36"/>
          <w:szCs w:val="36"/>
          <w:rtl/>
          <w:lang w:val="x-none" w:eastAsia="he-IL"/>
        </w:rPr>
        <w:t>תנאי סף מקצועיים</w:t>
      </w:r>
      <w:bookmarkEnd w:id="44"/>
      <w:bookmarkEnd w:id="45"/>
    </w:p>
    <w:p w:rsidR="0064371F" w:rsidRPr="00E14281" w:rsidRDefault="000F187A" w:rsidP="00BC79CE">
      <w:pPr>
        <w:widowControl w:val="0"/>
        <w:numPr>
          <w:ilvl w:val="2"/>
          <w:numId w:val="137"/>
        </w:numPr>
        <w:spacing w:before="120" w:after="120" w:line="240" w:lineRule="auto"/>
        <w:outlineLvl w:val="2"/>
        <w:rPr>
          <w:rFonts w:ascii="David" w:hAnsi="David"/>
          <w:bCs/>
          <w:caps/>
          <w:spacing w:val="15"/>
          <w:sz w:val="28"/>
          <w:szCs w:val="32"/>
          <w:lang w:val="x-none" w:eastAsia="x-none"/>
        </w:rPr>
      </w:pPr>
      <w:r w:rsidRPr="00E14281">
        <w:rPr>
          <w:rFonts w:ascii="David" w:hAnsi="David" w:hint="cs"/>
          <w:bCs/>
          <w:caps/>
          <w:spacing w:val="15"/>
          <w:sz w:val="28"/>
          <w:szCs w:val="32"/>
          <w:rtl/>
          <w:lang w:val="x-none" w:eastAsia="x-none"/>
        </w:rPr>
        <w:t>מתקן</w:t>
      </w:r>
      <w:r w:rsidR="0064371F" w:rsidRPr="00E14281">
        <w:rPr>
          <w:rFonts w:ascii="David" w:hAnsi="David"/>
          <w:bCs/>
          <w:caps/>
          <w:spacing w:val="15"/>
          <w:sz w:val="28"/>
          <w:szCs w:val="32"/>
          <w:rtl/>
          <w:lang w:val="x-none" w:eastAsia="x-none"/>
        </w:rPr>
        <w:t xml:space="preserve"> המציע</w:t>
      </w:r>
    </w:p>
    <w:p w:rsidR="0064371F" w:rsidRPr="00E14281" w:rsidRDefault="0064371F" w:rsidP="00BC79CE">
      <w:pPr>
        <w:pStyle w:val="af"/>
        <w:numPr>
          <w:ilvl w:val="0"/>
          <w:numId w:val="149"/>
        </w:numPr>
        <w:rPr>
          <w:rFonts w:ascii="David" w:hAnsi="David"/>
          <w:rtl/>
        </w:rPr>
      </w:pPr>
      <w:r w:rsidRPr="00E14281">
        <w:rPr>
          <w:rFonts w:ascii="David" w:eastAsia="Times New Roman" w:hAnsi="David"/>
          <w:b/>
          <w:bCs/>
          <w:u w:val="single"/>
          <w:rtl/>
        </w:rPr>
        <w:t xml:space="preserve">נכון למועד האחרון להגשת ההצעות למכרז במשך </w:t>
      </w:r>
      <w:r w:rsidR="008729F8" w:rsidRPr="00E14281">
        <w:rPr>
          <w:rFonts w:ascii="David" w:eastAsia="Times New Roman" w:hAnsi="David"/>
          <w:b/>
          <w:bCs/>
          <w:u w:val="single"/>
          <w:rtl/>
        </w:rPr>
        <w:t>36</w:t>
      </w:r>
      <w:r w:rsidRPr="00E14281">
        <w:rPr>
          <w:rFonts w:ascii="David" w:eastAsia="Times New Roman" w:hAnsi="David"/>
          <w:b/>
          <w:bCs/>
          <w:u w:val="single"/>
          <w:rtl/>
        </w:rPr>
        <w:t xml:space="preserve"> חודשים קודם לכן</w:t>
      </w:r>
      <w:r w:rsidRPr="00E14281">
        <w:rPr>
          <w:rFonts w:ascii="David" w:eastAsia="Times New Roman" w:hAnsi="David"/>
          <w:rtl/>
        </w:rPr>
        <w:t xml:space="preserve">, המציע פועל </w:t>
      </w:r>
      <w:r w:rsidR="00A23D96" w:rsidRPr="00E14281">
        <w:rPr>
          <w:rFonts w:ascii="David" w:eastAsia="Times New Roman" w:hAnsi="David"/>
          <w:rtl/>
        </w:rPr>
        <w:t xml:space="preserve">ברציפות </w:t>
      </w:r>
      <w:r w:rsidR="00F82339" w:rsidRPr="00E14281">
        <w:rPr>
          <w:rFonts w:ascii="David" w:eastAsia="Times New Roman" w:hAnsi="David" w:hint="cs"/>
          <w:rtl/>
        </w:rPr>
        <w:t>ממתקן</w:t>
      </w:r>
      <w:r w:rsidRPr="00E14281">
        <w:rPr>
          <w:rFonts w:ascii="David" w:eastAsia="Times New Roman" w:hAnsi="David"/>
          <w:rtl/>
        </w:rPr>
        <w:t xml:space="preserve"> הממוקם בישראל בו הוא מנ</w:t>
      </w:r>
      <w:r w:rsidR="00820BE7" w:rsidRPr="00E14281">
        <w:rPr>
          <w:rFonts w:ascii="David" w:eastAsia="Times New Roman" w:hAnsi="David"/>
          <w:rtl/>
        </w:rPr>
        <w:t>הל את פעילותו העסקית והתפעולית</w:t>
      </w:r>
      <w:r w:rsidR="00820BE7" w:rsidRPr="00E14281">
        <w:rPr>
          <w:rFonts w:ascii="David" w:eastAsia="Times New Roman" w:hAnsi="David" w:hint="cs"/>
          <w:rtl/>
        </w:rPr>
        <w:t xml:space="preserve"> ובאופן המאפשר את מתן השירות המתואר במכרז זה. </w:t>
      </w:r>
    </w:p>
    <w:p w:rsidR="00F82339" w:rsidRPr="00E14281" w:rsidRDefault="00F82339" w:rsidP="00BC79CE">
      <w:pPr>
        <w:pStyle w:val="af"/>
        <w:numPr>
          <w:ilvl w:val="0"/>
          <w:numId w:val="149"/>
        </w:numPr>
        <w:rPr>
          <w:rFonts w:ascii="David" w:hAnsi="David"/>
        </w:rPr>
      </w:pPr>
      <w:r w:rsidRPr="00E14281">
        <w:rPr>
          <w:rFonts w:ascii="David" w:hAnsi="David" w:hint="cs"/>
          <w:rtl/>
        </w:rPr>
        <w:t>מתקן</w:t>
      </w:r>
      <w:r w:rsidR="0064371F" w:rsidRPr="00E14281">
        <w:rPr>
          <w:rFonts w:ascii="David" w:hAnsi="David"/>
          <w:rtl/>
        </w:rPr>
        <w:t xml:space="preserve"> המציע </w:t>
      </w:r>
      <w:proofErr w:type="spellStart"/>
      <w:r w:rsidR="00A23D96" w:rsidRPr="00E14281">
        <w:rPr>
          <w:rFonts w:ascii="David" w:hAnsi="David"/>
          <w:rtl/>
        </w:rPr>
        <w:t>מצו</w:t>
      </w:r>
      <w:r w:rsidR="0064371F" w:rsidRPr="00E14281">
        <w:rPr>
          <w:rFonts w:ascii="David" w:hAnsi="David"/>
          <w:rtl/>
        </w:rPr>
        <w:t>ייד</w:t>
      </w:r>
      <w:proofErr w:type="spellEnd"/>
      <w:r w:rsidR="0064371F" w:rsidRPr="00E14281">
        <w:rPr>
          <w:rFonts w:ascii="David" w:hAnsi="David"/>
          <w:rtl/>
        </w:rPr>
        <w:t xml:space="preserve"> </w:t>
      </w:r>
      <w:r w:rsidRPr="00E14281">
        <w:rPr>
          <w:rFonts w:ascii="David" w:hAnsi="David" w:hint="cs"/>
          <w:rtl/>
        </w:rPr>
        <w:t>לפחות באמצעים הבאים: תוכנה לניהול פניות המשרד, מרכזייה רב קווית, קו אינטרנט מהיר.</w:t>
      </w:r>
    </w:p>
    <w:p w:rsidR="00A23D96" w:rsidRPr="00E14281" w:rsidRDefault="00A23D96" w:rsidP="00BC79CE">
      <w:pPr>
        <w:pStyle w:val="af"/>
        <w:numPr>
          <w:ilvl w:val="0"/>
          <w:numId w:val="149"/>
        </w:numPr>
        <w:rPr>
          <w:rFonts w:ascii="David" w:hAnsi="David"/>
          <w:rtl/>
        </w:rPr>
      </w:pPr>
      <w:r w:rsidRPr="00E14281">
        <w:rPr>
          <w:rFonts w:ascii="David" w:hAnsi="David"/>
          <w:rtl/>
        </w:rPr>
        <w:t>המציע יתחייב בהצעתו כי במשך תקופות ההתקשרות</w:t>
      </w:r>
      <w:r w:rsidR="00F7336A" w:rsidRPr="00E14281">
        <w:rPr>
          <w:rFonts w:ascii="David" w:hAnsi="David"/>
          <w:rtl/>
        </w:rPr>
        <w:t>,</w:t>
      </w:r>
      <w:r w:rsidRPr="00E14281">
        <w:rPr>
          <w:rFonts w:ascii="David" w:hAnsi="David"/>
          <w:rtl/>
        </w:rPr>
        <w:t xml:space="preserve"> כלל הקשר הארגוני והתפעולי בינו לבין המשרד ינוהל </w:t>
      </w:r>
      <w:r w:rsidR="00F82339" w:rsidRPr="00E14281">
        <w:rPr>
          <w:rFonts w:ascii="David" w:hAnsi="David" w:hint="cs"/>
          <w:rtl/>
        </w:rPr>
        <w:t>ממתקנו</w:t>
      </w:r>
      <w:r w:rsidRPr="00E14281">
        <w:rPr>
          <w:rFonts w:ascii="David" w:hAnsi="David"/>
          <w:rtl/>
        </w:rPr>
        <w:t xml:space="preserve"> אשר בישראל.</w:t>
      </w:r>
    </w:p>
    <w:p w:rsidR="00A23D96" w:rsidRPr="00E14281" w:rsidRDefault="00A23D96"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E14281">
        <w:rPr>
          <w:rFonts w:ascii="David" w:eastAsia="Times New Roman" w:hAnsi="David"/>
          <w:u w:val="single"/>
          <w:rtl/>
          <w:lang w:val="x-none" w:eastAsia="he-IL"/>
        </w:rPr>
        <w:t>להוכחת עמידת המציע בתנאי סף זה:</w:t>
      </w:r>
    </w:p>
    <w:p w:rsidR="00A23D96" w:rsidRPr="00E14281" w:rsidRDefault="00A23D96" w:rsidP="00F82339">
      <w:pPr>
        <w:ind w:left="1440"/>
        <w:rPr>
          <w:rFonts w:ascii="David" w:hAnsi="David"/>
        </w:rPr>
      </w:pPr>
      <w:r w:rsidRPr="00E14281">
        <w:rPr>
          <w:rFonts w:ascii="David" w:hAnsi="David"/>
          <w:rtl/>
        </w:rPr>
        <w:t xml:space="preserve">ימלא המציע </w:t>
      </w:r>
      <w:r w:rsidRPr="00E14281">
        <w:rPr>
          <w:rFonts w:ascii="David" w:hAnsi="David"/>
          <w:b/>
          <w:bCs/>
          <w:u w:val="single"/>
          <w:rtl/>
        </w:rPr>
        <w:t xml:space="preserve">בנספח מס. </w:t>
      </w:r>
      <w:r w:rsidR="006915ED" w:rsidRPr="00E14281">
        <w:rPr>
          <w:rFonts w:ascii="David" w:hAnsi="David"/>
          <w:b/>
          <w:bCs/>
          <w:u w:val="single"/>
          <w:rtl/>
        </w:rPr>
        <w:t>12</w:t>
      </w:r>
      <w:r w:rsidRPr="00E14281">
        <w:rPr>
          <w:rFonts w:ascii="David" w:hAnsi="David"/>
          <w:b/>
          <w:bCs/>
          <w:u w:val="single"/>
          <w:rtl/>
        </w:rPr>
        <w:t xml:space="preserve"> אשר בחוברת ההצעה</w:t>
      </w:r>
      <w:r w:rsidRPr="00E14281">
        <w:rPr>
          <w:rFonts w:ascii="David" w:hAnsi="David"/>
          <w:rtl/>
        </w:rPr>
        <w:t xml:space="preserve">, את פרטי וכתובת </w:t>
      </w:r>
      <w:r w:rsidR="00F82339" w:rsidRPr="00E14281">
        <w:rPr>
          <w:rFonts w:ascii="David" w:hAnsi="David" w:hint="cs"/>
          <w:rtl/>
        </w:rPr>
        <w:t>המתקן</w:t>
      </w:r>
      <w:r w:rsidRPr="00E14281">
        <w:rPr>
          <w:rFonts w:ascii="David" w:hAnsi="David"/>
          <w:rtl/>
        </w:rPr>
        <w:t xml:space="preserve"> אשר בישראל כולל התחייבות להפעלת </w:t>
      </w:r>
      <w:r w:rsidR="00F82339" w:rsidRPr="00E14281">
        <w:rPr>
          <w:rFonts w:ascii="David" w:hAnsi="David" w:hint="cs"/>
          <w:rtl/>
        </w:rPr>
        <w:t>המתקן</w:t>
      </w:r>
      <w:r w:rsidRPr="00E14281">
        <w:rPr>
          <w:rFonts w:ascii="David" w:hAnsi="David"/>
          <w:rtl/>
        </w:rPr>
        <w:t xml:space="preserve"> כנדרש לעיל.</w:t>
      </w:r>
    </w:p>
    <w:p w:rsidR="00861B5D" w:rsidRPr="00E14281" w:rsidRDefault="00861B5D" w:rsidP="00BC79CE">
      <w:pPr>
        <w:widowControl w:val="0"/>
        <w:numPr>
          <w:ilvl w:val="2"/>
          <w:numId w:val="137"/>
        </w:numPr>
        <w:spacing w:before="120" w:after="120" w:line="240" w:lineRule="auto"/>
        <w:outlineLvl w:val="2"/>
        <w:rPr>
          <w:rFonts w:ascii="David" w:hAnsi="David"/>
          <w:bCs/>
          <w:caps/>
          <w:spacing w:val="15"/>
          <w:sz w:val="28"/>
          <w:szCs w:val="32"/>
          <w:lang w:val="x-none" w:eastAsia="x-none"/>
        </w:rPr>
      </w:pPr>
      <w:r w:rsidRPr="00E14281">
        <w:rPr>
          <w:rFonts w:ascii="David" w:hAnsi="David"/>
          <w:bCs/>
          <w:caps/>
          <w:spacing w:val="15"/>
          <w:sz w:val="28"/>
          <w:szCs w:val="32"/>
          <w:rtl/>
          <w:lang w:val="x-none" w:eastAsia="x-none"/>
        </w:rPr>
        <w:t xml:space="preserve">הפעלת מעבדה </w:t>
      </w:r>
      <w:r w:rsidR="00C023AF" w:rsidRPr="00E14281">
        <w:rPr>
          <w:rFonts w:ascii="David" w:hAnsi="David"/>
          <w:bCs/>
          <w:caps/>
          <w:spacing w:val="15"/>
          <w:sz w:val="28"/>
          <w:szCs w:val="32"/>
          <w:rtl/>
          <w:lang w:val="x-none" w:eastAsia="x-none"/>
        </w:rPr>
        <w:t>ב</w:t>
      </w:r>
      <w:r w:rsidRPr="00E14281">
        <w:rPr>
          <w:rFonts w:ascii="David" w:hAnsi="David"/>
          <w:bCs/>
          <w:caps/>
          <w:spacing w:val="15"/>
          <w:sz w:val="28"/>
          <w:szCs w:val="32"/>
          <w:rtl/>
          <w:lang w:val="x-none" w:eastAsia="x-none"/>
        </w:rPr>
        <w:t>עלת הסמכה מתאימה</w:t>
      </w:r>
    </w:p>
    <w:p w:rsidR="00440B6D" w:rsidRPr="00E14281" w:rsidRDefault="00861B5D" w:rsidP="00BC79CE">
      <w:pPr>
        <w:pStyle w:val="af"/>
        <w:numPr>
          <w:ilvl w:val="0"/>
          <w:numId w:val="150"/>
        </w:numPr>
        <w:spacing w:after="120"/>
        <w:rPr>
          <w:b/>
          <w:bCs/>
          <w:u w:val="single"/>
          <w:rtl/>
        </w:rPr>
      </w:pPr>
      <w:r w:rsidRPr="00E14281">
        <w:rPr>
          <w:rFonts w:ascii="David" w:eastAsia="Times New Roman" w:hAnsi="David"/>
          <w:b/>
          <w:bCs/>
          <w:u w:val="single"/>
          <w:rtl/>
        </w:rPr>
        <w:t xml:space="preserve">נכון למועד האחרון להגשת ההצעות </w:t>
      </w:r>
      <w:r w:rsidR="00B61407" w:rsidRPr="00E14281">
        <w:rPr>
          <w:rFonts w:ascii="David" w:eastAsia="Times New Roman" w:hAnsi="David" w:hint="cs"/>
          <w:b/>
          <w:bCs/>
          <w:u w:val="single"/>
          <w:rtl/>
        </w:rPr>
        <w:t xml:space="preserve">למציע הסכם תקף לכל תקופת ההתקשרות </w:t>
      </w:r>
      <w:r w:rsidR="00B61407" w:rsidRPr="00E14281">
        <w:rPr>
          <w:rFonts w:ascii="David" w:eastAsia="Times New Roman" w:hAnsi="David" w:hint="cs"/>
          <w:rtl/>
        </w:rPr>
        <w:t xml:space="preserve">עם </w:t>
      </w:r>
      <w:r w:rsidR="00C023AF" w:rsidRPr="00E14281">
        <w:rPr>
          <w:rFonts w:ascii="David" w:eastAsia="Times New Roman" w:hAnsi="David"/>
          <w:rtl/>
        </w:rPr>
        <w:t xml:space="preserve">מעבדה בישראל </w:t>
      </w:r>
      <w:r w:rsidR="000C75A8" w:rsidRPr="00E14281">
        <w:rPr>
          <w:rFonts w:ascii="David" w:eastAsia="Times New Roman" w:hAnsi="David" w:hint="cs"/>
          <w:rtl/>
        </w:rPr>
        <w:t>ו/</w:t>
      </w:r>
      <w:r w:rsidR="00C023AF" w:rsidRPr="00E14281">
        <w:rPr>
          <w:rFonts w:ascii="David" w:eastAsia="Times New Roman" w:hAnsi="David"/>
          <w:rtl/>
        </w:rPr>
        <w:t>או בחו"ל המוסמכת לביצוע בדיקות ב</w:t>
      </w:r>
      <w:r w:rsidRPr="00E14281">
        <w:rPr>
          <w:rFonts w:ascii="David" w:eastAsia="Times New Roman" w:hAnsi="David"/>
          <w:rtl/>
        </w:rPr>
        <w:t>תקן</w:t>
      </w:r>
      <w:r w:rsidRPr="00E14281">
        <w:rPr>
          <w:rFonts w:ascii="David" w:eastAsia="Times New Roman" w:hAnsi="David"/>
        </w:rPr>
        <w:t xml:space="preserve">ISO/IEC 17025 </w:t>
      </w:r>
      <w:r w:rsidR="00B61407" w:rsidRPr="00E14281">
        <w:rPr>
          <w:rFonts w:hint="cs"/>
          <w:rtl/>
        </w:rPr>
        <w:t xml:space="preserve"> </w:t>
      </w:r>
      <w:r w:rsidR="00B61407" w:rsidRPr="00E14281">
        <w:rPr>
          <w:rFonts w:hint="cs"/>
          <w:b/>
          <w:bCs/>
          <w:u w:val="single"/>
          <w:rtl/>
        </w:rPr>
        <w:t>אשר תבצע את כלל הבדיקות עבור המשרד במהלך תקופת ההתקשרות.</w:t>
      </w:r>
    </w:p>
    <w:p w:rsidR="00C023AF" w:rsidRPr="00E14281" w:rsidRDefault="00C023AF" w:rsidP="00F37343">
      <w:pPr>
        <w:pStyle w:val="af"/>
        <w:spacing w:after="120"/>
        <w:rPr>
          <w:rFonts w:ascii="David" w:eastAsia="Times New Roman" w:hAnsi="David"/>
        </w:rPr>
      </w:pPr>
      <w:r w:rsidRPr="00E14281">
        <w:rPr>
          <w:rFonts w:ascii="David" w:eastAsia="Times New Roman" w:hAnsi="David"/>
          <w:rtl/>
        </w:rPr>
        <w:lastRenderedPageBreak/>
        <w:t xml:space="preserve">ההסמכה נדרשת להיות על ידי </w:t>
      </w:r>
      <w:r w:rsidR="00773D5C" w:rsidRPr="00E14281">
        <w:rPr>
          <w:rFonts w:ascii="David" w:eastAsia="Times New Roman" w:hAnsi="David" w:hint="cs"/>
          <w:rtl/>
        </w:rPr>
        <w:t>הגופים המוסמכים (</w:t>
      </w:r>
      <w:r w:rsidR="00861B5D" w:rsidRPr="00E14281">
        <w:rPr>
          <w:rFonts w:ascii="David" w:eastAsia="Times New Roman" w:hAnsi="David"/>
          <w:rtl/>
        </w:rPr>
        <w:t>הרשות הלאומית להסמכת</w:t>
      </w:r>
      <w:r w:rsidR="00861B5D" w:rsidRPr="00E14281">
        <w:rPr>
          <w:rFonts w:ascii="David" w:eastAsia="Times New Roman" w:hAnsi="David"/>
        </w:rPr>
        <w:t xml:space="preserve"> </w:t>
      </w:r>
      <w:r w:rsidR="00861B5D" w:rsidRPr="00E14281">
        <w:rPr>
          <w:rFonts w:ascii="David" w:eastAsia="Times New Roman" w:hAnsi="David"/>
          <w:rtl/>
        </w:rPr>
        <w:t xml:space="preserve">מעבדות בישראל או על ידי רשות הסמכה עולמית החברה בארגון </w:t>
      </w:r>
      <w:r w:rsidR="00861B5D" w:rsidRPr="00E14281">
        <w:rPr>
          <w:rFonts w:ascii="David" w:eastAsia="Times New Roman" w:hAnsi="David"/>
        </w:rPr>
        <w:t xml:space="preserve"> ILAC-IAF</w:t>
      </w:r>
      <w:r w:rsidRPr="00E14281">
        <w:rPr>
          <w:rFonts w:ascii="David" w:eastAsia="Times New Roman" w:hAnsi="David"/>
          <w:rtl/>
        </w:rPr>
        <w:t xml:space="preserve"> </w:t>
      </w:r>
      <w:r w:rsidR="00861B5D" w:rsidRPr="00E14281">
        <w:rPr>
          <w:rFonts w:ascii="David" w:eastAsia="Times New Roman" w:hAnsi="David"/>
          <w:rtl/>
        </w:rPr>
        <w:t>(</w:t>
      </w:r>
      <w:proofErr w:type="spellStart"/>
      <w:r w:rsidR="00861B5D" w:rsidRPr="00E14281">
        <w:rPr>
          <w:rFonts w:ascii="David" w:eastAsia="Times New Roman" w:hAnsi="David"/>
        </w:rPr>
        <w:t>Internationalorganization</w:t>
      </w:r>
      <w:proofErr w:type="spellEnd"/>
      <w:r w:rsidRPr="00E14281">
        <w:rPr>
          <w:rFonts w:ascii="David" w:eastAsia="Times New Roman" w:hAnsi="David"/>
        </w:rPr>
        <w:t xml:space="preserve"> </w:t>
      </w:r>
      <w:r w:rsidR="00861B5D" w:rsidRPr="00E14281">
        <w:rPr>
          <w:rFonts w:ascii="David" w:eastAsia="Times New Roman" w:hAnsi="David"/>
        </w:rPr>
        <w:t xml:space="preserve">for accreditation </w:t>
      </w:r>
      <w:proofErr w:type="spellStart"/>
      <w:r w:rsidR="00861B5D" w:rsidRPr="00E14281">
        <w:rPr>
          <w:rFonts w:ascii="David" w:eastAsia="Times New Roman" w:hAnsi="David"/>
        </w:rPr>
        <w:t>Internationalaccreditation</w:t>
      </w:r>
      <w:proofErr w:type="spellEnd"/>
      <w:r w:rsidR="00861B5D" w:rsidRPr="00E14281">
        <w:rPr>
          <w:rFonts w:ascii="David" w:eastAsia="Times New Roman" w:hAnsi="David"/>
        </w:rPr>
        <w:t xml:space="preserve"> forum</w:t>
      </w:r>
      <w:r w:rsidR="00861B5D" w:rsidRPr="00E14281">
        <w:rPr>
          <w:rFonts w:ascii="David" w:eastAsia="Times New Roman" w:hAnsi="David"/>
          <w:rtl/>
        </w:rPr>
        <w:t>)</w:t>
      </w:r>
      <w:r w:rsidR="00773D5C" w:rsidRPr="00E14281">
        <w:rPr>
          <w:rFonts w:ascii="David" w:eastAsia="Times New Roman" w:hAnsi="David" w:hint="cs"/>
          <w:rtl/>
        </w:rPr>
        <w:t>)</w:t>
      </w:r>
      <w:r w:rsidRPr="00E14281">
        <w:rPr>
          <w:rFonts w:ascii="David" w:eastAsia="Times New Roman" w:hAnsi="David"/>
          <w:rtl/>
        </w:rPr>
        <w:t>.</w:t>
      </w:r>
    </w:p>
    <w:p w:rsidR="00B61407" w:rsidRPr="00E14281" w:rsidRDefault="00B61407" w:rsidP="00BC79CE">
      <w:pPr>
        <w:pStyle w:val="af"/>
        <w:numPr>
          <w:ilvl w:val="0"/>
          <w:numId w:val="150"/>
        </w:numPr>
        <w:spacing w:after="120"/>
        <w:rPr>
          <w:rFonts w:ascii="David" w:eastAsia="Times New Roman" w:hAnsi="David"/>
        </w:rPr>
      </w:pPr>
      <w:r w:rsidRPr="00E14281">
        <w:rPr>
          <w:rFonts w:ascii="David" w:eastAsia="Times New Roman" w:hAnsi="David" w:hint="cs"/>
          <w:rtl/>
          <w:lang w:val="en-US"/>
        </w:rPr>
        <w:t>המעבדה הנ"ל מבצעת בדיקות למזון עבור בעלי חיים (</w:t>
      </w:r>
      <w:r w:rsidRPr="00E14281">
        <w:rPr>
          <w:rFonts w:ascii="David" w:eastAsia="Times New Roman" w:hAnsi="David" w:hint="cs"/>
          <w:lang w:val="en-US"/>
        </w:rPr>
        <w:t>FEED</w:t>
      </w:r>
      <w:r w:rsidRPr="00E14281">
        <w:rPr>
          <w:rFonts w:ascii="David" w:eastAsia="Times New Roman" w:hAnsi="David" w:hint="cs"/>
          <w:rtl/>
          <w:lang w:val="en-US"/>
        </w:rPr>
        <w:t>)</w:t>
      </w:r>
      <w:r w:rsidR="00B95DF9" w:rsidRPr="00E14281">
        <w:rPr>
          <w:rFonts w:ascii="David" w:eastAsia="Times New Roman" w:hAnsi="David" w:hint="cs"/>
          <w:rtl/>
          <w:lang w:val="en-US"/>
        </w:rPr>
        <w:t>, ב</w:t>
      </w:r>
      <w:r w:rsidRPr="00E14281">
        <w:rPr>
          <w:rFonts w:ascii="David" w:eastAsia="Times New Roman" w:hAnsi="David" w:hint="cs"/>
          <w:rtl/>
          <w:lang w:val="en-US"/>
        </w:rPr>
        <w:t xml:space="preserve">שיטות הבדיקות </w:t>
      </w:r>
      <w:r w:rsidR="00B95DF9" w:rsidRPr="00E14281">
        <w:rPr>
          <w:rFonts w:ascii="David" w:eastAsia="Times New Roman" w:hAnsi="David" w:hint="cs"/>
          <w:rtl/>
          <w:lang w:val="en-US"/>
        </w:rPr>
        <w:t xml:space="preserve">אשר </w:t>
      </w:r>
      <w:r w:rsidRPr="00E14281">
        <w:rPr>
          <w:rFonts w:ascii="David" w:eastAsia="Times New Roman" w:hAnsi="David" w:hint="cs"/>
          <w:rtl/>
          <w:lang w:val="en-US"/>
        </w:rPr>
        <w:t>אושרו על ידי הגופים המוסמכים</w:t>
      </w:r>
      <w:r w:rsidRPr="00E14281">
        <w:rPr>
          <w:rFonts w:ascii="David" w:eastAsia="Times New Roman" w:hAnsi="David" w:hint="cs"/>
          <w:rtl/>
        </w:rPr>
        <w:t>.</w:t>
      </w:r>
    </w:p>
    <w:p w:rsidR="00657C1C" w:rsidRPr="00E14281" w:rsidRDefault="00981368" w:rsidP="00BC79CE">
      <w:pPr>
        <w:pStyle w:val="af"/>
        <w:numPr>
          <w:ilvl w:val="0"/>
          <w:numId w:val="150"/>
        </w:numPr>
        <w:spacing w:after="120"/>
        <w:rPr>
          <w:rFonts w:ascii="David" w:eastAsia="Times New Roman" w:hAnsi="David"/>
        </w:rPr>
      </w:pPr>
      <w:r w:rsidRPr="00E14281">
        <w:rPr>
          <w:rFonts w:ascii="David" w:eastAsia="Times New Roman" w:hAnsi="David"/>
          <w:b/>
          <w:bCs/>
          <w:u w:val="single"/>
          <w:rtl/>
        </w:rPr>
        <w:t>נכון למועד האחרון להגשת ההצעות למכרז</w:t>
      </w:r>
      <w:r w:rsidRPr="00E14281">
        <w:rPr>
          <w:rFonts w:ascii="David" w:eastAsia="Times New Roman" w:hAnsi="David" w:hint="cs"/>
          <w:b/>
          <w:bCs/>
          <w:u w:val="single"/>
          <w:rtl/>
        </w:rPr>
        <w:t xml:space="preserve"> </w:t>
      </w:r>
      <w:r w:rsidRPr="00E14281">
        <w:rPr>
          <w:rFonts w:ascii="David" w:eastAsia="Times New Roman" w:hAnsi="David"/>
          <w:b/>
          <w:bCs/>
          <w:u w:val="single"/>
          <w:rtl/>
        </w:rPr>
        <w:t>ובמשך 36 חודשים קודם לכן לפחות</w:t>
      </w:r>
      <w:r w:rsidRPr="00E14281">
        <w:rPr>
          <w:rFonts w:ascii="David" w:eastAsia="Times New Roman" w:hAnsi="David"/>
          <w:rtl/>
        </w:rPr>
        <w:t xml:space="preserve"> </w:t>
      </w:r>
      <w:r w:rsidR="006B3AC2" w:rsidRPr="00E14281">
        <w:rPr>
          <w:rFonts w:ascii="David" w:eastAsia="Times New Roman" w:hAnsi="David" w:hint="cs"/>
          <w:rtl/>
        </w:rPr>
        <w:t>המעבדה הנ"ל</w:t>
      </w:r>
      <w:r w:rsidR="00B61407" w:rsidRPr="00E14281">
        <w:rPr>
          <w:rFonts w:ascii="David" w:eastAsia="Times New Roman" w:hAnsi="David" w:hint="cs"/>
          <w:rtl/>
        </w:rPr>
        <w:t xml:space="preserve"> </w:t>
      </w:r>
      <w:r w:rsidR="008A55DE" w:rsidRPr="00E14281">
        <w:rPr>
          <w:rFonts w:ascii="David" w:eastAsia="Times New Roman" w:hAnsi="David" w:hint="cs"/>
          <w:rtl/>
        </w:rPr>
        <w:t>סיפק</w:t>
      </w:r>
      <w:r w:rsidR="006B3AC2" w:rsidRPr="00E14281">
        <w:rPr>
          <w:rFonts w:ascii="David" w:eastAsia="Times New Roman" w:hAnsi="David" w:hint="cs"/>
          <w:rtl/>
        </w:rPr>
        <w:t xml:space="preserve">ה </w:t>
      </w:r>
      <w:r w:rsidR="008A55DE" w:rsidRPr="00E14281">
        <w:rPr>
          <w:rFonts w:ascii="David" w:eastAsia="Times New Roman" w:hAnsi="David" w:hint="cs"/>
          <w:rtl/>
        </w:rPr>
        <w:t xml:space="preserve"> </w:t>
      </w:r>
      <w:r w:rsidR="00C023AF" w:rsidRPr="00E14281">
        <w:rPr>
          <w:rFonts w:ascii="David" w:eastAsia="Times New Roman" w:hAnsi="David"/>
          <w:rtl/>
        </w:rPr>
        <w:t xml:space="preserve">שירותי בדיקות </w:t>
      </w:r>
      <w:r w:rsidR="00F37226" w:rsidRPr="00E14281">
        <w:rPr>
          <w:rFonts w:ascii="David" w:eastAsia="Times New Roman" w:hAnsi="David"/>
          <w:rtl/>
        </w:rPr>
        <w:t xml:space="preserve">לדגימות של מזון לבעלי חיים בערכי </w:t>
      </w:r>
      <w:r w:rsidR="00F37226" w:rsidRPr="00E14281">
        <w:rPr>
          <w:rFonts w:ascii="David" w:hAnsi="David"/>
          <w:sz w:val="20"/>
          <w:szCs w:val="20"/>
          <w:lang w:eastAsia="he-IL"/>
        </w:rPr>
        <w:t xml:space="preserve">LOD </w:t>
      </w:r>
      <w:r w:rsidR="00F37226" w:rsidRPr="00E14281">
        <w:rPr>
          <w:rFonts w:ascii="David" w:hAnsi="David"/>
          <w:sz w:val="20"/>
          <w:szCs w:val="20"/>
          <w:rtl/>
          <w:lang w:eastAsia="he-IL"/>
        </w:rPr>
        <w:t xml:space="preserve">  </w:t>
      </w:r>
      <w:r w:rsidR="00F37226" w:rsidRPr="00E14281">
        <w:rPr>
          <w:rFonts w:ascii="David" w:hAnsi="David"/>
          <w:sz w:val="20"/>
          <w:szCs w:val="20"/>
          <w:lang w:eastAsia="he-IL"/>
        </w:rPr>
        <w:t xml:space="preserve">(Limit of detection) </w:t>
      </w:r>
      <w:r w:rsidR="00F37226" w:rsidRPr="00E14281">
        <w:rPr>
          <w:rFonts w:ascii="David" w:hAnsi="David"/>
          <w:sz w:val="20"/>
          <w:szCs w:val="20"/>
          <w:rtl/>
          <w:lang w:eastAsia="he-IL"/>
        </w:rPr>
        <w:t xml:space="preserve"> ו- </w:t>
      </w:r>
      <w:r w:rsidR="00F37226" w:rsidRPr="00E14281">
        <w:rPr>
          <w:rFonts w:ascii="David" w:hAnsi="David"/>
          <w:sz w:val="20"/>
          <w:szCs w:val="20"/>
          <w:lang w:eastAsia="he-IL"/>
        </w:rPr>
        <w:t>LQD</w:t>
      </w:r>
      <w:r w:rsidR="00F37226" w:rsidRPr="00E14281">
        <w:rPr>
          <w:rFonts w:ascii="David" w:eastAsia="Times New Roman" w:hAnsi="David"/>
          <w:sz w:val="20"/>
          <w:szCs w:val="20"/>
        </w:rPr>
        <w:t xml:space="preserve"> </w:t>
      </w:r>
      <w:r w:rsidR="00F37226" w:rsidRPr="00E14281">
        <w:rPr>
          <w:rFonts w:ascii="David" w:eastAsia="Times New Roman" w:hAnsi="David"/>
          <w:sz w:val="20"/>
          <w:szCs w:val="20"/>
          <w:rtl/>
        </w:rPr>
        <w:t xml:space="preserve"> (</w:t>
      </w:r>
      <w:r w:rsidR="00F37226" w:rsidRPr="00E14281">
        <w:rPr>
          <w:rFonts w:ascii="David" w:hAnsi="David"/>
          <w:sz w:val="20"/>
          <w:szCs w:val="20"/>
          <w:lang w:eastAsia="he-IL"/>
        </w:rPr>
        <w:t>Limit of quantitation)</w:t>
      </w:r>
      <w:r w:rsidR="00F37226" w:rsidRPr="00E14281">
        <w:rPr>
          <w:rFonts w:ascii="David" w:eastAsia="Times New Roman" w:hAnsi="David"/>
          <w:sz w:val="20"/>
          <w:szCs w:val="20"/>
          <w:rtl/>
        </w:rPr>
        <w:t>)</w:t>
      </w:r>
      <w:r w:rsidR="008D2353" w:rsidRPr="00E14281">
        <w:rPr>
          <w:rFonts w:ascii="David" w:eastAsia="Times New Roman" w:hAnsi="David"/>
          <w:rtl/>
        </w:rPr>
        <w:t xml:space="preserve"> </w:t>
      </w:r>
      <w:r w:rsidR="00820BE7" w:rsidRPr="00E14281">
        <w:rPr>
          <w:rFonts w:ascii="David" w:eastAsia="Times New Roman" w:hAnsi="David" w:hint="cs"/>
          <w:rtl/>
        </w:rPr>
        <w:t xml:space="preserve"> בערכים המפורטים בטבלה מעלה </w:t>
      </w:r>
      <w:proofErr w:type="spellStart"/>
      <w:r w:rsidR="00820BE7" w:rsidRPr="00E14281">
        <w:rPr>
          <w:rFonts w:ascii="David" w:eastAsia="Times New Roman" w:hAnsi="David" w:hint="cs"/>
          <w:rtl/>
        </w:rPr>
        <w:t>בסע</w:t>
      </w:r>
      <w:proofErr w:type="spellEnd"/>
      <w:r w:rsidR="00820BE7" w:rsidRPr="00E14281">
        <w:rPr>
          <w:rFonts w:ascii="David" w:eastAsia="Times New Roman" w:hAnsi="David" w:hint="cs"/>
          <w:rtl/>
        </w:rPr>
        <w:t xml:space="preserve">' 1.4.2 למכרז, </w:t>
      </w:r>
      <w:r w:rsidR="008D2353" w:rsidRPr="00E14281">
        <w:rPr>
          <w:rFonts w:ascii="David" w:eastAsia="Times New Roman" w:hAnsi="David"/>
          <w:rtl/>
        </w:rPr>
        <w:t>ל-</w:t>
      </w:r>
      <w:r w:rsidR="008D2353" w:rsidRPr="00E14281">
        <w:rPr>
          <w:rFonts w:ascii="David" w:eastAsia="Times New Roman" w:hAnsi="David"/>
          <w:b/>
          <w:bCs/>
          <w:u w:val="single"/>
          <w:rtl/>
        </w:rPr>
        <w:t>שלושה</w:t>
      </w:r>
      <w:r w:rsidR="00F37226" w:rsidRPr="00E14281">
        <w:rPr>
          <w:rFonts w:ascii="David" w:eastAsia="Times New Roman" w:hAnsi="David"/>
          <w:b/>
          <w:bCs/>
          <w:u w:val="single"/>
          <w:rtl/>
        </w:rPr>
        <w:t xml:space="preserve"> לקוחות </w:t>
      </w:r>
      <w:r w:rsidR="00657C1C" w:rsidRPr="00E14281">
        <w:rPr>
          <w:rFonts w:ascii="David" w:eastAsia="Times New Roman" w:hAnsi="David" w:hint="cs"/>
          <w:b/>
          <w:bCs/>
          <w:u w:val="single"/>
          <w:rtl/>
        </w:rPr>
        <w:t>שונים</w:t>
      </w:r>
      <w:r w:rsidR="00657C1C" w:rsidRPr="00E14281">
        <w:rPr>
          <w:rFonts w:ascii="David" w:eastAsia="Times New Roman" w:hAnsi="David" w:hint="cs"/>
          <w:rtl/>
        </w:rPr>
        <w:t xml:space="preserve"> </w:t>
      </w:r>
      <w:r w:rsidR="008D2353" w:rsidRPr="00E14281">
        <w:rPr>
          <w:rFonts w:ascii="David" w:eastAsia="Times New Roman" w:hAnsi="David"/>
          <w:rtl/>
        </w:rPr>
        <w:t>לפחות</w:t>
      </w:r>
      <w:r w:rsidR="00F37343" w:rsidRPr="00E14281">
        <w:rPr>
          <w:rFonts w:ascii="David" w:eastAsia="Times New Roman" w:hAnsi="David" w:hint="cs"/>
          <w:rtl/>
        </w:rPr>
        <w:t>,</w:t>
      </w:r>
      <w:r w:rsidR="008D2353" w:rsidRPr="00E14281">
        <w:rPr>
          <w:rFonts w:ascii="David" w:eastAsia="Times New Roman" w:hAnsi="David"/>
          <w:rtl/>
        </w:rPr>
        <w:t xml:space="preserve"> </w:t>
      </w:r>
      <w:r w:rsidR="00F37226" w:rsidRPr="00E14281">
        <w:rPr>
          <w:rFonts w:ascii="David" w:eastAsia="Times New Roman" w:hAnsi="David"/>
          <w:b/>
          <w:bCs/>
          <w:u w:val="single"/>
          <w:rtl/>
        </w:rPr>
        <w:t>בישראל או בחו"ל</w:t>
      </w:r>
      <w:r w:rsidR="00657C1C" w:rsidRPr="00E14281">
        <w:rPr>
          <w:rFonts w:ascii="David" w:eastAsia="Times New Roman" w:hAnsi="David" w:hint="cs"/>
          <w:rtl/>
        </w:rPr>
        <w:t xml:space="preserve"> בהיקף מצטבר </w:t>
      </w:r>
      <w:r w:rsidR="00F37343" w:rsidRPr="00E14281">
        <w:rPr>
          <w:rFonts w:ascii="David" w:eastAsia="Times New Roman" w:hAnsi="David" w:hint="cs"/>
          <w:rtl/>
        </w:rPr>
        <w:t xml:space="preserve">(בכל תקופת 36 החודשים) </w:t>
      </w:r>
      <w:r w:rsidR="00657C1C" w:rsidRPr="00E14281">
        <w:rPr>
          <w:rFonts w:ascii="David" w:eastAsia="Times New Roman" w:hAnsi="David" w:hint="cs"/>
          <w:rtl/>
        </w:rPr>
        <w:t>של לפחות 50 אלף ₪ לכל לקוח.</w:t>
      </w:r>
    </w:p>
    <w:p w:rsidR="006222C5" w:rsidRPr="006F0D91" w:rsidRDefault="006222C5" w:rsidP="00BC79CE">
      <w:pPr>
        <w:pStyle w:val="af"/>
        <w:numPr>
          <w:ilvl w:val="0"/>
          <w:numId w:val="150"/>
        </w:numPr>
        <w:spacing w:after="120"/>
      </w:pPr>
      <w:r w:rsidRPr="006F0D91">
        <w:rPr>
          <w:rFonts w:hint="cs"/>
          <w:bCs/>
          <w:u w:val="single"/>
          <w:rtl/>
        </w:rPr>
        <w:t xml:space="preserve">היקף ההכנסות </w:t>
      </w:r>
      <w:r w:rsidRPr="006F0D91">
        <w:rPr>
          <w:bCs/>
          <w:u w:val="single"/>
          <w:rtl/>
        </w:rPr>
        <w:t>השנתי הממוצע</w:t>
      </w:r>
      <w:r w:rsidRPr="006F0D91">
        <w:rPr>
          <w:rtl/>
        </w:rPr>
        <w:t xml:space="preserve"> של </w:t>
      </w:r>
      <w:r w:rsidRPr="006F0D91">
        <w:rPr>
          <w:rFonts w:hint="cs"/>
          <w:rtl/>
        </w:rPr>
        <w:t xml:space="preserve">המעבדה המוצעת על ידי המציע למתן השירותים המבוקשים במכרז </w:t>
      </w:r>
      <w:r w:rsidRPr="006F0D91">
        <w:rPr>
          <w:rtl/>
        </w:rPr>
        <w:t xml:space="preserve"> ממתן שירותי בדיקות ללקוחות בין השנים 2017 עד 2019 עמד על  לפחות </w:t>
      </w:r>
      <w:r w:rsidRPr="006F0D91">
        <w:rPr>
          <w:rFonts w:hint="cs"/>
          <w:b/>
          <w:bCs/>
          <w:u w:val="single"/>
          <w:rtl/>
        </w:rPr>
        <w:t>1 (אחד)</w:t>
      </w:r>
      <w:r w:rsidRPr="006F0D91">
        <w:rPr>
          <w:b/>
          <w:bCs/>
          <w:u w:val="single"/>
          <w:rtl/>
        </w:rPr>
        <w:t xml:space="preserve"> מיליון ₪ לא כולל מע"מ בכל שנה.</w:t>
      </w:r>
    </w:p>
    <w:p w:rsidR="00F7336A" w:rsidRPr="006F0D91" w:rsidRDefault="00F7336A" w:rsidP="00BC79CE">
      <w:pPr>
        <w:widowControl w:val="0"/>
        <w:numPr>
          <w:ilvl w:val="0"/>
          <w:numId w:val="141"/>
        </w:numPr>
        <w:adjustRightInd w:val="0"/>
        <w:ind w:left="1434" w:hanging="357"/>
        <w:contextualSpacing/>
        <w:textAlignment w:val="baseline"/>
        <w:rPr>
          <w:rFonts w:ascii="David" w:hAnsi="David"/>
          <w:u w:val="single"/>
          <w:lang w:val="x-none" w:eastAsia="x-none"/>
        </w:rPr>
      </w:pPr>
      <w:r w:rsidRPr="006F0D91">
        <w:rPr>
          <w:rFonts w:ascii="David" w:eastAsia="Times New Roman" w:hAnsi="David"/>
          <w:u w:val="single"/>
          <w:rtl/>
          <w:lang w:val="x-none" w:eastAsia="he-IL"/>
        </w:rPr>
        <w:t>להוכחת עמידת המציע בתנאי סף זה:</w:t>
      </w:r>
    </w:p>
    <w:p w:rsidR="00F37343" w:rsidRPr="006F0D91" w:rsidRDefault="00F37343" w:rsidP="00BC79CE">
      <w:pPr>
        <w:pStyle w:val="af"/>
        <w:numPr>
          <w:ilvl w:val="0"/>
          <w:numId w:val="148"/>
        </w:numPr>
        <w:rPr>
          <w:rFonts w:ascii="David" w:eastAsia="Times New Roman" w:hAnsi="David"/>
          <w:b/>
          <w:bCs/>
          <w:u w:val="single"/>
        </w:rPr>
      </w:pPr>
      <w:r w:rsidRPr="006F0D91">
        <w:rPr>
          <w:rFonts w:ascii="David" w:hAnsi="David"/>
          <w:rtl/>
        </w:rPr>
        <w:t xml:space="preserve">ימלא המציע </w:t>
      </w:r>
      <w:r w:rsidRPr="006F0D91">
        <w:rPr>
          <w:rFonts w:ascii="David" w:hAnsi="David"/>
          <w:b/>
          <w:bCs/>
          <w:u w:val="single"/>
          <w:rtl/>
        </w:rPr>
        <w:t>בנספח מס. 12 אשר בחוברת ההצעה</w:t>
      </w:r>
      <w:r w:rsidRPr="006F0D91">
        <w:rPr>
          <w:rFonts w:ascii="David" w:hAnsi="David"/>
          <w:rtl/>
        </w:rPr>
        <w:t>, את פרטי וכתובת המעבדה המוצעת</w:t>
      </w:r>
      <w:r w:rsidRPr="006F0D91">
        <w:rPr>
          <w:rFonts w:ascii="David" w:hAnsi="David" w:hint="cs"/>
          <w:rtl/>
        </w:rPr>
        <w:t>.</w:t>
      </w:r>
    </w:p>
    <w:p w:rsidR="000E545A" w:rsidRPr="006F0D91" w:rsidRDefault="000E545A" w:rsidP="00BC79CE">
      <w:pPr>
        <w:pStyle w:val="af"/>
        <w:numPr>
          <w:ilvl w:val="0"/>
          <w:numId w:val="148"/>
        </w:numPr>
        <w:rPr>
          <w:rFonts w:ascii="David" w:eastAsia="Times New Roman" w:hAnsi="David"/>
          <w:b/>
          <w:bCs/>
          <w:u w:val="single"/>
        </w:rPr>
      </w:pPr>
      <w:r w:rsidRPr="006F0D91">
        <w:rPr>
          <w:rFonts w:ascii="David" w:eastAsia="Times New Roman" w:hAnsi="David" w:hint="cs"/>
          <w:caps/>
          <w:spacing w:val="10"/>
          <w:rtl/>
        </w:rPr>
        <w:t>יצרף המציע הסכם התקשרות</w:t>
      </w:r>
      <w:r w:rsidR="00F37343" w:rsidRPr="006F0D91">
        <w:rPr>
          <w:rFonts w:ascii="David" w:eastAsia="Times New Roman" w:hAnsi="David" w:hint="cs"/>
          <w:caps/>
          <w:spacing w:val="10"/>
          <w:rtl/>
        </w:rPr>
        <w:t xml:space="preserve">, תקף לכל  תקופת ההתקשרות, </w:t>
      </w:r>
      <w:r w:rsidR="00B61407" w:rsidRPr="006F0D91">
        <w:rPr>
          <w:rFonts w:ascii="David" w:eastAsia="Times New Roman" w:hAnsi="David" w:hint="cs"/>
          <w:caps/>
          <w:spacing w:val="10"/>
          <w:rtl/>
        </w:rPr>
        <w:t>בינו לבין המעבדה המוצעת</w:t>
      </w:r>
      <w:r w:rsidRPr="006F0D91">
        <w:rPr>
          <w:rFonts w:ascii="David" w:eastAsia="Times New Roman" w:hAnsi="David" w:hint="cs"/>
          <w:caps/>
          <w:spacing w:val="10"/>
          <w:rtl/>
        </w:rPr>
        <w:t>.</w:t>
      </w:r>
    </w:p>
    <w:p w:rsidR="00F7336A" w:rsidRPr="006F0D91" w:rsidRDefault="00F7336A" w:rsidP="00BC79CE">
      <w:pPr>
        <w:pStyle w:val="af"/>
        <w:numPr>
          <w:ilvl w:val="0"/>
          <w:numId w:val="148"/>
        </w:numPr>
        <w:rPr>
          <w:rFonts w:ascii="David" w:eastAsia="Times New Roman" w:hAnsi="David"/>
          <w:b/>
          <w:bCs/>
          <w:u w:val="single"/>
        </w:rPr>
      </w:pPr>
      <w:r w:rsidRPr="006F0D91">
        <w:rPr>
          <w:rFonts w:ascii="David" w:hAnsi="David"/>
          <w:rtl/>
        </w:rPr>
        <w:t>יצרף המציע להצעתו העתק של אישור הסמכה תקף למעבדה המוצעת על ידו</w:t>
      </w:r>
      <w:r w:rsidR="00746F8E" w:rsidRPr="006F0D91">
        <w:rPr>
          <w:rFonts w:ascii="David" w:hAnsi="David" w:hint="cs"/>
          <w:rtl/>
        </w:rPr>
        <w:t xml:space="preserve"> על פי הנדרש בסעיף א' לעיל.</w:t>
      </w:r>
    </w:p>
    <w:p w:rsidR="00746F8E" w:rsidRPr="006F0D91" w:rsidRDefault="00746F8E" w:rsidP="00BC79CE">
      <w:pPr>
        <w:pStyle w:val="af"/>
        <w:numPr>
          <w:ilvl w:val="0"/>
          <w:numId w:val="148"/>
        </w:numPr>
        <w:rPr>
          <w:rFonts w:ascii="David" w:eastAsia="Times New Roman" w:hAnsi="David"/>
          <w:b/>
          <w:bCs/>
          <w:u w:val="single"/>
        </w:rPr>
      </w:pPr>
      <w:r w:rsidRPr="006F0D91">
        <w:rPr>
          <w:rFonts w:ascii="David" w:hAnsi="David" w:hint="cs"/>
          <w:rtl/>
        </w:rPr>
        <w:t xml:space="preserve">יצרף המציע להצעתו העתקי הסמכות לשיטות הבדיקות המבוצעות על ידו </w:t>
      </w:r>
      <w:r w:rsidRPr="006F0D91">
        <w:rPr>
          <w:rFonts w:ascii="David" w:eastAsia="Times New Roman" w:hAnsi="David" w:hint="cs"/>
          <w:rtl/>
          <w:lang w:val="en-US"/>
        </w:rPr>
        <w:t>עבור בדיקות מזון לבעלי חיים</w:t>
      </w:r>
      <w:r w:rsidRPr="006F0D91">
        <w:rPr>
          <w:rFonts w:ascii="David" w:eastAsia="Times New Roman" w:hAnsi="David" w:hint="cs"/>
          <w:rtl/>
        </w:rPr>
        <w:t xml:space="preserve"> (</w:t>
      </w:r>
      <w:r w:rsidRPr="006F0D91">
        <w:rPr>
          <w:rFonts w:ascii="David" w:eastAsia="Times New Roman" w:hAnsi="David" w:hint="cs"/>
        </w:rPr>
        <w:t>FEED</w:t>
      </w:r>
      <w:r w:rsidRPr="006F0D91">
        <w:rPr>
          <w:rFonts w:ascii="David" w:eastAsia="Times New Roman" w:hAnsi="David" w:hint="cs"/>
          <w:rtl/>
        </w:rPr>
        <w:t>)</w:t>
      </w:r>
      <w:r w:rsidRPr="006F0D91">
        <w:rPr>
          <w:rFonts w:ascii="David" w:hAnsi="David" w:hint="cs"/>
          <w:rtl/>
        </w:rPr>
        <w:t xml:space="preserve"> על פי הנדרש בסעיף ב' לעיל</w:t>
      </w:r>
      <w:r w:rsidRPr="006F0D91">
        <w:rPr>
          <w:rFonts w:ascii="David" w:eastAsia="Times New Roman" w:hAnsi="David" w:hint="cs"/>
          <w:b/>
          <w:bCs/>
          <w:rtl/>
        </w:rPr>
        <w:t>.</w:t>
      </w:r>
    </w:p>
    <w:p w:rsidR="00F37343" w:rsidRPr="006F0D91" w:rsidRDefault="00F37343" w:rsidP="00BC79CE">
      <w:pPr>
        <w:pStyle w:val="af"/>
        <w:numPr>
          <w:ilvl w:val="0"/>
          <w:numId w:val="148"/>
        </w:numPr>
        <w:rPr>
          <w:rFonts w:ascii="David" w:hAnsi="David"/>
        </w:rPr>
      </w:pPr>
      <w:r w:rsidRPr="006F0D91">
        <w:rPr>
          <w:rFonts w:ascii="David" w:hAnsi="David" w:hint="cs"/>
          <w:rtl/>
        </w:rPr>
        <w:t xml:space="preserve">ימלא המציע </w:t>
      </w:r>
      <w:r w:rsidRPr="006F0D91">
        <w:rPr>
          <w:rFonts w:ascii="David" w:hAnsi="David"/>
          <w:b/>
          <w:bCs/>
          <w:u w:val="single"/>
          <w:rtl/>
        </w:rPr>
        <w:t>בנספח מס. 12 אשר בחוברת ההצעה</w:t>
      </w:r>
      <w:r w:rsidRPr="006F0D91">
        <w:rPr>
          <w:rFonts w:ascii="David" w:hAnsi="David"/>
          <w:rtl/>
        </w:rPr>
        <w:t xml:space="preserve"> </w:t>
      </w:r>
      <w:r w:rsidRPr="006F0D91">
        <w:rPr>
          <w:rFonts w:ascii="David" w:hAnsi="David" w:hint="cs"/>
          <w:rtl/>
        </w:rPr>
        <w:t>את</w:t>
      </w:r>
      <w:r w:rsidRPr="006F0D91">
        <w:rPr>
          <w:rFonts w:ascii="David" w:hAnsi="David"/>
          <w:rtl/>
        </w:rPr>
        <w:t xml:space="preserve"> פירוט </w:t>
      </w:r>
      <w:r w:rsidRPr="006F0D91">
        <w:rPr>
          <w:rFonts w:ascii="David" w:hAnsi="David" w:hint="cs"/>
          <w:rtl/>
        </w:rPr>
        <w:t>ה</w:t>
      </w:r>
      <w:r w:rsidRPr="006F0D91">
        <w:rPr>
          <w:rFonts w:ascii="David" w:hAnsi="David"/>
          <w:rtl/>
        </w:rPr>
        <w:t>לקוחות ו</w:t>
      </w:r>
      <w:r w:rsidRPr="006F0D91">
        <w:rPr>
          <w:rFonts w:ascii="David" w:hAnsi="David" w:hint="cs"/>
          <w:rtl/>
        </w:rPr>
        <w:t>ה</w:t>
      </w:r>
      <w:r w:rsidRPr="006F0D91">
        <w:rPr>
          <w:rFonts w:ascii="David" w:hAnsi="David"/>
          <w:rtl/>
        </w:rPr>
        <w:t xml:space="preserve">עבודות שבוצעו על פי </w:t>
      </w:r>
      <w:r w:rsidRPr="006F0D91">
        <w:rPr>
          <w:rFonts w:ascii="David" w:hAnsi="David" w:hint="cs"/>
          <w:rtl/>
        </w:rPr>
        <w:t>הנדרש בסעיף ג' לעיל.</w:t>
      </w:r>
    </w:p>
    <w:p w:rsidR="008F11F6" w:rsidRPr="006F0D91" w:rsidRDefault="008F11F6" w:rsidP="00BC79CE">
      <w:pPr>
        <w:pStyle w:val="af"/>
        <w:numPr>
          <w:ilvl w:val="0"/>
          <w:numId w:val="148"/>
        </w:numPr>
        <w:rPr>
          <w:rFonts w:ascii="David" w:eastAsia="Times New Roman" w:hAnsi="David"/>
        </w:rPr>
      </w:pPr>
      <w:r w:rsidRPr="006F0D91">
        <w:rPr>
          <w:rFonts w:ascii="David" w:eastAsia="Times New Roman" w:hAnsi="David"/>
          <w:rtl/>
        </w:rPr>
        <w:t xml:space="preserve">יצרף המציע להצעתו העתקי דוחות ממצאים אשר הועברו </w:t>
      </w:r>
      <w:r w:rsidR="00456C47" w:rsidRPr="006F0D91">
        <w:rPr>
          <w:rFonts w:ascii="David" w:eastAsia="Times New Roman" w:hAnsi="David"/>
          <w:rtl/>
        </w:rPr>
        <w:t>לשלושת</w:t>
      </w:r>
      <w:r w:rsidRPr="006F0D91">
        <w:rPr>
          <w:rFonts w:ascii="David" w:eastAsia="Times New Roman" w:hAnsi="David"/>
          <w:rtl/>
        </w:rPr>
        <w:t xml:space="preserve"> הלקוחות להם סיפק שירותי בדיקות ע"פ סעיף </w:t>
      </w:r>
      <w:r w:rsidR="00456C47" w:rsidRPr="006F0D91">
        <w:rPr>
          <w:rFonts w:ascii="David" w:eastAsia="Times New Roman" w:hAnsi="David"/>
          <w:rtl/>
        </w:rPr>
        <w:t>ג</w:t>
      </w:r>
      <w:r w:rsidRPr="006F0D91">
        <w:rPr>
          <w:rFonts w:ascii="David" w:eastAsia="Times New Roman" w:hAnsi="David"/>
          <w:rtl/>
        </w:rPr>
        <w:t>' לעיל.</w:t>
      </w:r>
      <w:r w:rsidR="00746F8E" w:rsidRPr="006F0D91">
        <w:rPr>
          <w:rFonts w:ascii="David" w:eastAsia="Times New Roman" w:hAnsi="David" w:hint="cs"/>
          <w:rtl/>
        </w:rPr>
        <w:t xml:space="preserve"> הדוחות יכללו את פירוט</w:t>
      </w:r>
      <w:r w:rsidR="00D37D52" w:rsidRPr="006F0D91">
        <w:rPr>
          <w:rFonts w:ascii="David" w:eastAsia="Times New Roman" w:hAnsi="David" w:hint="cs"/>
          <w:rtl/>
        </w:rPr>
        <w:t xml:space="preserve"> המכשור </w:t>
      </w:r>
      <w:r w:rsidR="00746F8E" w:rsidRPr="006F0D91">
        <w:rPr>
          <w:rFonts w:ascii="David" w:eastAsia="Times New Roman" w:hAnsi="David" w:hint="cs"/>
          <w:rtl/>
        </w:rPr>
        <w:t xml:space="preserve"> </w:t>
      </w:r>
      <w:r w:rsidR="00D37D52" w:rsidRPr="006F0D91">
        <w:rPr>
          <w:rFonts w:ascii="David" w:eastAsia="Times New Roman" w:hAnsi="David" w:hint="cs"/>
          <w:rtl/>
        </w:rPr>
        <w:t>ו</w:t>
      </w:r>
      <w:r w:rsidR="00746F8E" w:rsidRPr="006F0D91">
        <w:rPr>
          <w:rFonts w:ascii="David" w:eastAsia="Times New Roman" w:hAnsi="David" w:hint="cs"/>
          <w:rtl/>
        </w:rPr>
        <w:t>שיטות הבדיקה כולל ציון ההסמכה שניתנה עבור כל שיטת בדיקה על ידי הגופים המוסמכים.</w:t>
      </w:r>
    </w:p>
    <w:p w:rsidR="00D6180C" w:rsidRPr="006F0D91" w:rsidRDefault="00D6180C" w:rsidP="00BC79CE">
      <w:pPr>
        <w:pStyle w:val="af"/>
        <w:numPr>
          <w:ilvl w:val="0"/>
          <w:numId w:val="148"/>
        </w:numPr>
      </w:pPr>
      <w:r w:rsidRPr="006F0D91">
        <w:rPr>
          <w:rFonts w:hint="cs"/>
          <w:rtl/>
        </w:rPr>
        <w:t>יצרף המציע חוות דעת מרואה החשבון של המעבדה אודות היקף ההכנסות הממוצע של המעבדה המוצעת כנדרש בסעיף ד' לעיל.</w:t>
      </w:r>
    </w:p>
    <w:p w:rsidR="00861B5D" w:rsidRPr="006F0D91" w:rsidRDefault="00861B5D" w:rsidP="00861B5D">
      <w:pPr>
        <w:widowControl w:val="0"/>
        <w:numPr>
          <w:ilvl w:val="2"/>
          <w:numId w:val="54"/>
        </w:numPr>
        <w:tabs>
          <w:tab w:val="left" w:pos="912"/>
        </w:tabs>
        <w:spacing w:before="120" w:after="120" w:line="240" w:lineRule="auto"/>
        <w:outlineLvl w:val="2"/>
        <w:rPr>
          <w:rFonts w:ascii="David" w:hAnsi="David"/>
          <w:bCs/>
          <w:caps/>
          <w:spacing w:val="15"/>
          <w:sz w:val="28"/>
          <w:szCs w:val="32"/>
          <w:rtl/>
        </w:rPr>
      </w:pPr>
      <w:bookmarkStart w:id="46" w:name="_Ref228612615"/>
      <w:bookmarkStart w:id="47" w:name="_Toc1165028"/>
      <w:bookmarkStart w:id="48" w:name="_Ref342838886"/>
      <w:bookmarkStart w:id="49" w:name="_Ref339277626"/>
      <w:bookmarkStart w:id="50" w:name="_Toc344717389"/>
      <w:bookmarkStart w:id="51" w:name="_Toc345084902"/>
      <w:bookmarkStart w:id="52" w:name="_Toc350434392"/>
      <w:r w:rsidRPr="006F0D91">
        <w:rPr>
          <w:rFonts w:ascii="David" w:hAnsi="David"/>
          <w:bCs/>
          <w:caps/>
          <w:spacing w:val="15"/>
          <w:sz w:val="28"/>
          <w:szCs w:val="32"/>
          <w:rtl/>
        </w:rPr>
        <w:t>צוות ה"ליבה" מטעמו של המציע</w:t>
      </w:r>
    </w:p>
    <w:p w:rsidR="00861B5D" w:rsidRPr="006F0D91" w:rsidRDefault="00861B5D" w:rsidP="00861B5D">
      <w:pPr>
        <w:rPr>
          <w:rFonts w:ascii="David" w:hAnsi="David"/>
          <w:rtl/>
        </w:rPr>
      </w:pPr>
      <w:r w:rsidRPr="006F0D91">
        <w:rPr>
          <w:rFonts w:ascii="David" w:hAnsi="David"/>
          <w:bCs/>
          <w:caps/>
          <w:spacing w:val="15"/>
          <w:rtl/>
        </w:rPr>
        <w:t xml:space="preserve">"צוות ליבה" – </w:t>
      </w:r>
      <w:r w:rsidRPr="006F0D91">
        <w:rPr>
          <w:rFonts w:ascii="David" w:hAnsi="David"/>
          <w:rtl/>
        </w:rPr>
        <w:t xml:space="preserve">הינו צוות עובדים </w:t>
      </w:r>
      <w:bookmarkStart w:id="53" w:name="_Ref255306154"/>
      <w:r w:rsidRPr="006F0D91">
        <w:rPr>
          <w:rFonts w:ascii="David" w:hAnsi="David"/>
          <w:rtl/>
        </w:rPr>
        <w:t xml:space="preserve">אשר ינהל ויבצע מטעמו של הזוכה </w:t>
      </w:r>
      <w:r w:rsidRPr="006F0D91">
        <w:rPr>
          <w:rFonts w:ascii="David" w:hAnsi="David"/>
          <w:b/>
          <w:bCs/>
          <w:u w:val="single"/>
          <w:rtl/>
        </w:rPr>
        <w:t>בכל תקופת ההתקשרות</w:t>
      </w:r>
      <w:r w:rsidRPr="006F0D91">
        <w:rPr>
          <w:rFonts w:ascii="David" w:hAnsi="David"/>
          <w:rtl/>
        </w:rPr>
        <w:t xml:space="preserve">, את מכלול השירותים להם נדרש הזוכה במכרז זה. </w:t>
      </w:r>
      <w:r w:rsidRPr="006F0D91">
        <w:rPr>
          <w:rFonts w:ascii="David" w:hAnsi="David"/>
          <w:bCs/>
          <w:caps/>
          <w:spacing w:val="15"/>
          <w:rtl/>
        </w:rPr>
        <w:t xml:space="preserve">צוות הליבה </w:t>
      </w:r>
      <w:r w:rsidRPr="006F0D91">
        <w:rPr>
          <w:rFonts w:ascii="David" w:hAnsi="David"/>
          <w:b/>
          <w:caps/>
          <w:spacing w:val="15"/>
          <w:rtl/>
        </w:rPr>
        <w:t>נדרש לעמידה בתנאי הסף הבאים</w:t>
      </w:r>
      <w:r w:rsidRPr="006F0D91">
        <w:rPr>
          <w:rFonts w:ascii="David" w:hAnsi="David"/>
          <w:bCs/>
          <w:caps/>
          <w:spacing w:val="15"/>
          <w:rtl/>
        </w:rPr>
        <w:t>:</w:t>
      </w:r>
    </w:p>
    <w:tbl>
      <w:tblPr>
        <w:tblpPr w:leftFromText="180" w:rightFromText="180" w:vertAnchor="text" w:horzAnchor="margin" w:tblpY="62"/>
        <w:bidiVisual/>
        <w:tblW w:w="864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425"/>
        <w:gridCol w:w="992"/>
        <w:gridCol w:w="3158"/>
        <w:gridCol w:w="2087"/>
        <w:gridCol w:w="1985"/>
      </w:tblGrid>
      <w:tr w:rsidR="00AF057B" w:rsidRPr="006F0D91" w:rsidTr="00F82339">
        <w:trPr>
          <w:tblHeader/>
        </w:trPr>
        <w:tc>
          <w:tcPr>
            <w:tcW w:w="425" w:type="dxa"/>
            <w:shd w:val="clear" w:color="auto" w:fill="D9D9D9"/>
          </w:tcPr>
          <w:p w:rsidR="00AF057B" w:rsidRPr="006F0D91" w:rsidRDefault="00AF057B" w:rsidP="00861B5D">
            <w:pPr>
              <w:tabs>
                <w:tab w:val="left" w:pos="1009"/>
              </w:tabs>
              <w:spacing w:line="240" w:lineRule="auto"/>
              <w:rPr>
                <w:rFonts w:ascii="David" w:eastAsia="Times New Roman" w:hAnsi="David"/>
                <w:b/>
                <w:bCs/>
                <w:sz w:val="22"/>
                <w:szCs w:val="22"/>
                <w:rtl/>
              </w:rPr>
            </w:pPr>
            <w:r w:rsidRPr="006F0D91">
              <w:rPr>
                <w:rFonts w:ascii="David" w:eastAsia="Times New Roman" w:hAnsi="David"/>
                <w:b/>
                <w:bCs/>
                <w:sz w:val="22"/>
                <w:szCs w:val="22"/>
                <w:rtl/>
              </w:rPr>
              <w:lastRenderedPageBreak/>
              <w:t>#</w:t>
            </w:r>
          </w:p>
        </w:tc>
        <w:tc>
          <w:tcPr>
            <w:tcW w:w="992" w:type="dxa"/>
            <w:shd w:val="clear" w:color="auto" w:fill="D9D9D9"/>
          </w:tcPr>
          <w:p w:rsidR="00AF057B" w:rsidRPr="006F0D91" w:rsidRDefault="00AF057B" w:rsidP="00861B5D">
            <w:pPr>
              <w:tabs>
                <w:tab w:val="left" w:pos="1009"/>
              </w:tabs>
              <w:spacing w:line="240" w:lineRule="auto"/>
              <w:rPr>
                <w:rFonts w:ascii="David" w:eastAsia="Times New Roman" w:hAnsi="David"/>
                <w:b/>
                <w:bCs/>
                <w:sz w:val="22"/>
                <w:szCs w:val="22"/>
                <w:rtl/>
              </w:rPr>
            </w:pPr>
            <w:r w:rsidRPr="006F0D91">
              <w:rPr>
                <w:rFonts w:ascii="David" w:eastAsia="Times New Roman" w:hAnsi="David"/>
                <w:b/>
                <w:bCs/>
                <w:sz w:val="22"/>
                <w:szCs w:val="22"/>
                <w:rtl/>
              </w:rPr>
              <w:t>העובד</w:t>
            </w:r>
          </w:p>
        </w:tc>
        <w:tc>
          <w:tcPr>
            <w:tcW w:w="3158" w:type="dxa"/>
            <w:shd w:val="clear" w:color="auto" w:fill="D9D9D9"/>
          </w:tcPr>
          <w:p w:rsidR="00AF057B" w:rsidRPr="006F0D91" w:rsidRDefault="00AF057B" w:rsidP="00AF057B">
            <w:pPr>
              <w:spacing w:line="240" w:lineRule="auto"/>
              <w:rPr>
                <w:rFonts w:ascii="David" w:eastAsia="Times New Roman" w:hAnsi="David"/>
                <w:b/>
                <w:bCs/>
                <w:sz w:val="22"/>
                <w:szCs w:val="22"/>
                <w:rtl/>
              </w:rPr>
            </w:pPr>
            <w:r w:rsidRPr="006F0D91">
              <w:rPr>
                <w:rFonts w:ascii="David" w:eastAsia="Times New Roman" w:hAnsi="David"/>
                <w:b/>
                <w:bCs/>
                <w:sz w:val="22"/>
                <w:szCs w:val="22"/>
                <w:rtl/>
              </w:rPr>
              <w:t xml:space="preserve">ניסיון  מינימלי בין השנים 2017-2020 </w:t>
            </w:r>
          </w:p>
        </w:tc>
        <w:tc>
          <w:tcPr>
            <w:tcW w:w="2087" w:type="dxa"/>
            <w:shd w:val="clear" w:color="auto" w:fill="D9D9D9"/>
          </w:tcPr>
          <w:p w:rsidR="00AF057B" w:rsidRPr="006F0D91" w:rsidRDefault="00AF057B" w:rsidP="00861B5D">
            <w:pPr>
              <w:spacing w:line="240" w:lineRule="auto"/>
              <w:rPr>
                <w:rFonts w:ascii="David" w:eastAsia="Times New Roman" w:hAnsi="David"/>
                <w:b/>
                <w:bCs/>
                <w:sz w:val="22"/>
                <w:szCs w:val="22"/>
                <w:rtl/>
              </w:rPr>
            </w:pPr>
            <w:r w:rsidRPr="006F0D91">
              <w:rPr>
                <w:rFonts w:ascii="David" w:eastAsia="Times New Roman" w:hAnsi="David"/>
                <w:b/>
                <w:bCs/>
                <w:sz w:val="22"/>
                <w:szCs w:val="22"/>
                <w:rtl/>
              </w:rPr>
              <w:t>השכלה מינימלית</w:t>
            </w:r>
          </w:p>
          <w:p w:rsidR="00AF057B" w:rsidRPr="006F0D91" w:rsidRDefault="00AF057B" w:rsidP="00861B5D">
            <w:pPr>
              <w:spacing w:line="240" w:lineRule="auto"/>
              <w:rPr>
                <w:rFonts w:ascii="David" w:eastAsia="Times New Roman" w:hAnsi="David"/>
                <w:sz w:val="18"/>
                <w:szCs w:val="18"/>
                <w:rtl/>
              </w:rPr>
            </w:pPr>
            <w:r w:rsidRPr="006F0D91">
              <w:rPr>
                <w:rFonts w:ascii="David" w:eastAsia="Times New Roman" w:hAnsi="David"/>
                <w:sz w:val="18"/>
                <w:szCs w:val="18"/>
                <w:rtl/>
              </w:rPr>
              <w:t xml:space="preserve">תעודת המעידה על השכלה פורמאלית חייבת להיות מוכרת על ידי </w:t>
            </w:r>
            <w:proofErr w:type="spellStart"/>
            <w:r w:rsidRPr="006F0D91">
              <w:rPr>
                <w:rFonts w:ascii="David" w:eastAsia="Times New Roman" w:hAnsi="David"/>
                <w:sz w:val="18"/>
                <w:szCs w:val="18"/>
                <w:rtl/>
              </w:rPr>
              <w:t>המל"ג</w:t>
            </w:r>
            <w:proofErr w:type="spellEnd"/>
            <w:r w:rsidRPr="006F0D91">
              <w:rPr>
                <w:rFonts w:ascii="David" w:eastAsia="Times New Roman" w:hAnsi="David"/>
                <w:sz w:val="18"/>
                <w:szCs w:val="18"/>
                <w:rtl/>
              </w:rPr>
              <w:t xml:space="preserve"> או על ידי המחלקה להכרה בתארים במשרד החינוך או על ידי מוסד מוכר בחו"ל</w:t>
            </w:r>
          </w:p>
          <w:p w:rsidR="00AF057B" w:rsidRPr="006F0D91" w:rsidRDefault="00AF057B" w:rsidP="00861B5D">
            <w:pPr>
              <w:spacing w:line="240" w:lineRule="auto"/>
              <w:rPr>
                <w:rFonts w:ascii="David" w:eastAsia="Times New Roman" w:hAnsi="David"/>
                <w:sz w:val="18"/>
                <w:szCs w:val="18"/>
                <w:rtl/>
              </w:rPr>
            </w:pPr>
          </w:p>
        </w:tc>
        <w:tc>
          <w:tcPr>
            <w:tcW w:w="1985" w:type="dxa"/>
            <w:shd w:val="clear" w:color="auto" w:fill="D9D9D9"/>
          </w:tcPr>
          <w:p w:rsidR="00AF057B" w:rsidRPr="006F0D91" w:rsidRDefault="00AF057B" w:rsidP="00861B5D">
            <w:pPr>
              <w:spacing w:line="240" w:lineRule="auto"/>
              <w:jc w:val="left"/>
              <w:rPr>
                <w:rFonts w:ascii="David" w:eastAsia="Times New Roman" w:hAnsi="David"/>
                <w:b/>
                <w:bCs/>
                <w:sz w:val="22"/>
                <w:szCs w:val="22"/>
                <w:rtl/>
              </w:rPr>
            </w:pPr>
            <w:r w:rsidRPr="006F0D91">
              <w:rPr>
                <w:rFonts w:ascii="David" w:eastAsia="Times New Roman" w:hAnsi="David"/>
                <w:b/>
                <w:bCs/>
                <w:sz w:val="22"/>
                <w:szCs w:val="22"/>
                <w:rtl/>
              </w:rPr>
              <w:t>אופן העסקת העובד על ידי המציע</w:t>
            </w:r>
          </w:p>
        </w:tc>
      </w:tr>
      <w:tr w:rsidR="00AF057B" w:rsidRPr="006F0D91" w:rsidTr="000E545A">
        <w:trPr>
          <w:trHeight w:val="1193"/>
        </w:trPr>
        <w:tc>
          <w:tcPr>
            <w:tcW w:w="425" w:type="dxa"/>
          </w:tcPr>
          <w:p w:rsidR="00AF057B" w:rsidRPr="006F0D91" w:rsidRDefault="00AF057B" w:rsidP="00861B5D">
            <w:pPr>
              <w:tabs>
                <w:tab w:val="left" w:pos="1009"/>
              </w:tabs>
              <w:spacing w:line="240" w:lineRule="auto"/>
              <w:jc w:val="left"/>
              <w:rPr>
                <w:rFonts w:ascii="David" w:eastAsia="Times New Roman" w:hAnsi="David"/>
                <w:sz w:val="22"/>
                <w:szCs w:val="22"/>
                <w:rtl/>
              </w:rPr>
            </w:pPr>
            <w:r w:rsidRPr="006F0D91">
              <w:rPr>
                <w:rFonts w:ascii="David" w:eastAsia="Times New Roman" w:hAnsi="David"/>
                <w:sz w:val="22"/>
                <w:szCs w:val="22"/>
                <w:rtl/>
              </w:rPr>
              <w:t>1</w:t>
            </w:r>
          </w:p>
        </w:tc>
        <w:tc>
          <w:tcPr>
            <w:tcW w:w="992" w:type="dxa"/>
          </w:tcPr>
          <w:p w:rsidR="00AF057B" w:rsidRPr="006F0D91" w:rsidRDefault="00AF057B" w:rsidP="00861B5D">
            <w:pPr>
              <w:tabs>
                <w:tab w:val="left" w:pos="1009"/>
              </w:tabs>
              <w:spacing w:line="240" w:lineRule="auto"/>
              <w:jc w:val="left"/>
              <w:rPr>
                <w:rFonts w:ascii="David" w:eastAsia="Times New Roman" w:hAnsi="David"/>
                <w:sz w:val="22"/>
                <w:szCs w:val="22"/>
                <w:rtl/>
              </w:rPr>
            </w:pPr>
            <w:r w:rsidRPr="006F0D91">
              <w:rPr>
                <w:rFonts w:ascii="David" w:eastAsia="Times New Roman" w:hAnsi="David"/>
                <w:sz w:val="22"/>
                <w:szCs w:val="22"/>
                <w:rtl/>
              </w:rPr>
              <w:t xml:space="preserve">נציג הזוכה </w:t>
            </w:r>
          </w:p>
        </w:tc>
        <w:tc>
          <w:tcPr>
            <w:tcW w:w="3158" w:type="dxa"/>
            <w:shd w:val="clear" w:color="auto" w:fill="auto"/>
          </w:tcPr>
          <w:p w:rsidR="00AF057B" w:rsidRPr="006F0D91" w:rsidRDefault="00AF057B" w:rsidP="00DA104A">
            <w:pPr>
              <w:spacing w:line="240" w:lineRule="auto"/>
              <w:jc w:val="left"/>
              <w:rPr>
                <w:rFonts w:ascii="David" w:eastAsia="Times New Roman" w:hAnsi="David"/>
                <w:sz w:val="22"/>
                <w:szCs w:val="22"/>
                <w:rtl/>
              </w:rPr>
            </w:pPr>
            <w:r w:rsidRPr="006F0D91">
              <w:rPr>
                <w:rFonts w:ascii="David" w:eastAsia="Times New Roman" w:hAnsi="David"/>
                <w:sz w:val="22"/>
                <w:szCs w:val="22"/>
                <w:rtl/>
              </w:rPr>
              <w:t>ניהול קשרי לקוחות מול לפחות 3 לקוחות שונים</w:t>
            </w:r>
          </w:p>
        </w:tc>
        <w:tc>
          <w:tcPr>
            <w:tcW w:w="2087" w:type="dxa"/>
            <w:shd w:val="clear" w:color="auto" w:fill="auto"/>
          </w:tcPr>
          <w:p w:rsidR="00AF057B" w:rsidRPr="006F0D91" w:rsidRDefault="00AF057B" w:rsidP="00861B5D">
            <w:pPr>
              <w:spacing w:line="240" w:lineRule="auto"/>
              <w:rPr>
                <w:rFonts w:ascii="David" w:eastAsia="Times New Roman" w:hAnsi="David"/>
                <w:sz w:val="22"/>
                <w:szCs w:val="22"/>
                <w:rtl/>
              </w:rPr>
            </w:pPr>
            <w:r w:rsidRPr="006F0D91">
              <w:rPr>
                <w:rFonts w:ascii="David" w:eastAsia="Times New Roman" w:hAnsi="David"/>
                <w:sz w:val="22"/>
                <w:szCs w:val="22"/>
                <w:rtl/>
              </w:rPr>
              <w:t xml:space="preserve">השכלה תיכונית </w:t>
            </w:r>
          </w:p>
        </w:tc>
        <w:tc>
          <w:tcPr>
            <w:tcW w:w="1985" w:type="dxa"/>
          </w:tcPr>
          <w:p w:rsidR="00AF057B" w:rsidRPr="006F0D91" w:rsidRDefault="00AF057B" w:rsidP="00054C8F">
            <w:pPr>
              <w:spacing w:line="240" w:lineRule="auto"/>
              <w:jc w:val="left"/>
              <w:rPr>
                <w:rFonts w:ascii="David" w:eastAsia="Times New Roman" w:hAnsi="David"/>
                <w:sz w:val="22"/>
                <w:szCs w:val="22"/>
                <w:rtl/>
              </w:rPr>
            </w:pPr>
            <w:r w:rsidRPr="006F0D91">
              <w:rPr>
                <w:rFonts w:ascii="David" w:eastAsia="Times New Roman" w:hAnsi="David"/>
                <w:sz w:val="22"/>
                <w:szCs w:val="22"/>
                <w:rtl/>
              </w:rPr>
              <w:t xml:space="preserve">מועסק על ידי המציע ביחסי עובד מעביד ברציפות לפחות 6 חודשים טרם המועד האחרון להגשת ההצעות למכרז </w:t>
            </w:r>
          </w:p>
        </w:tc>
      </w:tr>
      <w:tr w:rsidR="00AF057B" w:rsidRPr="006F0D91" w:rsidTr="00F82339">
        <w:tc>
          <w:tcPr>
            <w:tcW w:w="425" w:type="dxa"/>
          </w:tcPr>
          <w:p w:rsidR="00AF057B" w:rsidRPr="006F0D91" w:rsidRDefault="00AF057B" w:rsidP="00861B5D">
            <w:pPr>
              <w:tabs>
                <w:tab w:val="left" w:pos="1009"/>
              </w:tabs>
              <w:spacing w:line="240" w:lineRule="auto"/>
              <w:rPr>
                <w:rFonts w:ascii="David" w:eastAsia="Times New Roman" w:hAnsi="David"/>
                <w:sz w:val="22"/>
                <w:szCs w:val="22"/>
                <w:rtl/>
              </w:rPr>
            </w:pPr>
            <w:r w:rsidRPr="006F0D91">
              <w:rPr>
                <w:rFonts w:ascii="David" w:eastAsia="Times New Roman" w:hAnsi="David"/>
                <w:sz w:val="22"/>
                <w:szCs w:val="22"/>
                <w:rtl/>
              </w:rPr>
              <w:t>2</w:t>
            </w:r>
          </w:p>
        </w:tc>
        <w:tc>
          <w:tcPr>
            <w:tcW w:w="992" w:type="dxa"/>
          </w:tcPr>
          <w:p w:rsidR="00AF057B" w:rsidRPr="006F0D91" w:rsidRDefault="00AF057B" w:rsidP="00DA104A">
            <w:pPr>
              <w:tabs>
                <w:tab w:val="left" w:pos="1009"/>
              </w:tabs>
              <w:spacing w:line="240" w:lineRule="auto"/>
              <w:rPr>
                <w:rFonts w:ascii="David" w:eastAsia="Times New Roman" w:hAnsi="David"/>
                <w:sz w:val="22"/>
                <w:szCs w:val="22"/>
                <w:rtl/>
              </w:rPr>
            </w:pPr>
            <w:r w:rsidRPr="006F0D91">
              <w:rPr>
                <w:rFonts w:ascii="David" w:eastAsia="Times New Roman" w:hAnsi="David"/>
                <w:sz w:val="22"/>
                <w:szCs w:val="22"/>
                <w:rtl/>
              </w:rPr>
              <w:t>המנהל המקצועי</w:t>
            </w:r>
          </w:p>
        </w:tc>
        <w:tc>
          <w:tcPr>
            <w:tcW w:w="3158" w:type="dxa"/>
            <w:shd w:val="clear" w:color="auto" w:fill="auto"/>
          </w:tcPr>
          <w:p w:rsidR="00AF057B" w:rsidRPr="00E14281" w:rsidRDefault="00AF057B" w:rsidP="00996D1C">
            <w:pPr>
              <w:spacing w:line="240" w:lineRule="auto"/>
              <w:jc w:val="left"/>
              <w:rPr>
                <w:rFonts w:ascii="David" w:hAnsi="David"/>
                <w:sz w:val="22"/>
                <w:szCs w:val="22"/>
                <w:rtl/>
              </w:rPr>
            </w:pPr>
            <w:r w:rsidRPr="00E14281">
              <w:rPr>
                <w:rFonts w:ascii="David" w:hAnsi="David"/>
                <w:sz w:val="22"/>
                <w:szCs w:val="22"/>
                <w:rtl/>
              </w:rPr>
              <w:t>ניהול מעבדה המוסמכת לביצוע בדיקות בתקן</w:t>
            </w:r>
            <w:r w:rsidRPr="00E14281">
              <w:rPr>
                <w:rFonts w:ascii="David" w:hAnsi="David"/>
                <w:sz w:val="22"/>
                <w:szCs w:val="22"/>
              </w:rPr>
              <w:t xml:space="preserve">ISO/IEC 17025 </w:t>
            </w:r>
            <w:r w:rsidRPr="00E14281">
              <w:rPr>
                <w:rFonts w:ascii="David" w:hAnsi="David"/>
                <w:sz w:val="22"/>
                <w:szCs w:val="22"/>
                <w:rtl/>
              </w:rPr>
              <w:t xml:space="preserve"> לפחות שנה אחת מלאה ברציפות.</w:t>
            </w:r>
          </w:p>
          <w:p w:rsidR="00AF057B" w:rsidRPr="006F0D91" w:rsidRDefault="00AF057B" w:rsidP="00820BE7">
            <w:pPr>
              <w:spacing w:line="240" w:lineRule="auto"/>
              <w:jc w:val="left"/>
              <w:rPr>
                <w:rFonts w:ascii="David" w:eastAsia="Times New Roman" w:hAnsi="David"/>
                <w:sz w:val="22"/>
                <w:szCs w:val="22"/>
                <w:rtl/>
              </w:rPr>
            </w:pPr>
            <w:r w:rsidRPr="00E14281">
              <w:rPr>
                <w:rFonts w:ascii="David" w:hAnsi="David"/>
                <w:sz w:val="22"/>
                <w:szCs w:val="22"/>
                <w:rtl/>
              </w:rPr>
              <w:t>הסמכ</w:t>
            </w:r>
            <w:r w:rsidR="00820BE7" w:rsidRPr="00E14281">
              <w:rPr>
                <w:rFonts w:ascii="David" w:hAnsi="David" w:hint="cs"/>
                <w:sz w:val="22"/>
                <w:szCs w:val="22"/>
                <w:rtl/>
              </w:rPr>
              <w:t xml:space="preserve">ת המעבדה הנדרשת הנה זו שניתנה </w:t>
            </w:r>
            <w:r w:rsidRPr="00E14281">
              <w:rPr>
                <w:rFonts w:ascii="David" w:hAnsi="David"/>
                <w:sz w:val="22"/>
                <w:szCs w:val="22"/>
                <w:rtl/>
              </w:rPr>
              <w:t xml:space="preserve">על ידי </w:t>
            </w:r>
            <w:r w:rsidR="00A20715" w:rsidRPr="00E14281">
              <w:rPr>
                <w:rFonts w:ascii="David" w:hAnsi="David" w:hint="cs"/>
                <w:sz w:val="22"/>
                <w:szCs w:val="22"/>
                <w:rtl/>
              </w:rPr>
              <w:t>הגופים המוסמכים.</w:t>
            </w:r>
          </w:p>
        </w:tc>
        <w:tc>
          <w:tcPr>
            <w:tcW w:w="2087" w:type="dxa"/>
            <w:shd w:val="clear" w:color="auto" w:fill="auto"/>
          </w:tcPr>
          <w:p w:rsidR="00F37343" w:rsidRPr="006F0D91" w:rsidRDefault="00AF057B" w:rsidP="00F37343">
            <w:pPr>
              <w:tabs>
                <w:tab w:val="left" w:pos="299"/>
              </w:tabs>
              <w:spacing w:line="240" w:lineRule="auto"/>
              <w:contextualSpacing/>
              <w:rPr>
                <w:rFonts w:ascii="David" w:eastAsia="Times New Roman" w:hAnsi="David"/>
                <w:sz w:val="22"/>
                <w:szCs w:val="22"/>
                <w:rtl/>
                <w:lang w:val="x-none" w:eastAsia="x-none"/>
              </w:rPr>
            </w:pPr>
            <w:r w:rsidRPr="006F0D91">
              <w:rPr>
                <w:rFonts w:ascii="David" w:eastAsia="Times New Roman" w:hAnsi="David"/>
                <w:sz w:val="22"/>
                <w:szCs w:val="22"/>
                <w:rtl/>
                <w:lang w:val="x-none" w:eastAsia="x-none"/>
              </w:rPr>
              <w:t xml:space="preserve">תואר </w:t>
            </w:r>
            <w:r w:rsidR="00F37343" w:rsidRPr="006F0D91">
              <w:rPr>
                <w:rFonts w:ascii="David" w:eastAsia="Times New Roman" w:hAnsi="David" w:hint="cs"/>
                <w:sz w:val="22"/>
                <w:szCs w:val="22"/>
                <w:rtl/>
                <w:lang w:val="x-none" w:eastAsia="x-none"/>
              </w:rPr>
              <w:t>ראשון</w:t>
            </w:r>
          </w:p>
          <w:p w:rsidR="00AF057B" w:rsidRPr="006F0D91" w:rsidRDefault="00AF057B" w:rsidP="00F37343">
            <w:pPr>
              <w:tabs>
                <w:tab w:val="left" w:pos="299"/>
              </w:tabs>
              <w:spacing w:line="240" w:lineRule="auto"/>
              <w:contextualSpacing/>
              <w:rPr>
                <w:rFonts w:ascii="David" w:eastAsia="Times New Roman" w:hAnsi="David"/>
                <w:sz w:val="22"/>
                <w:szCs w:val="22"/>
                <w:rtl/>
                <w:lang w:val="x-none" w:eastAsia="x-none"/>
              </w:rPr>
            </w:pPr>
          </w:p>
          <w:p w:rsidR="00AF057B" w:rsidRPr="006F0D91" w:rsidRDefault="00AF057B" w:rsidP="00861B5D">
            <w:pPr>
              <w:tabs>
                <w:tab w:val="left" w:pos="299"/>
              </w:tabs>
              <w:spacing w:line="240" w:lineRule="auto"/>
              <w:jc w:val="right"/>
              <w:rPr>
                <w:rFonts w:ascii="David" w:eastAsia="Times New Roman" w:hAnsi="David"/>
                <w:sz w:val="18"/>
                <w:szCs w:val="18"/>
                <w:rtl/>
              </w:rPr>
            </w:pPr>
          </w:p>
        </w:tc>
        <w:tc>
          <w:tcPr>
            <w:tcW w:w="1985" w:type="dxa"/>
          </w:tcPr>
          <w:p w:rsidR="00AF057B" w:rsidRPr="006F0D91" w:rsidRDefault="008729F8" w:rsidP="000378C3">
            <w:pPr>
              <w:tabs>
                <w:tab w:val="left" w:pos="299"/>
              </w:tabs>
              <w:spacing w:line="240" w:lineRule="auto"/>
              <w:jc w:val="left"/>
              <w:rPr>
                <w:rFonts w:ascii="David" w:eastAsia="Times New Roman" w:hAnsi="David"/>
                <w:sz w:val="22"/>
                <w:szCs w:val="22"/>
                <w:u w:val="single"/>
                <w:rtl/>
              </w:rPr>
            </w:pPr>
            <w:r w:rsidRPr="006F0D91">
              <w:rPr>
                <w:rFonts w:ascii="David" w:eastAsia="Times New Roman" w:hAnsi="David"/>
                <w:sz w:val="22"/>
                <w:szCs w:val="22"/>
                <w:rtl/>
              </w:rPr>
              <w:t>י</w:t>
            </w:r>
            <w:r w:rsidR="00AF057B" w:rsidRPr="006F0D91">
              <w:rPr>
                <w:rFonts w:ascii="David" w:eastAsia="Times New Roman" w:hAnsi="David"/>
                <w:sz w:val="22"/>
                <w:szCs w:val="22"/>
                <w:rtl/>
              </w:rPr>
              <w:t>ועסק על ידי המציע ביחסי עובד מעביד או בהסכם קבלנות משנה עם חתימת הסכם ההתקשרות בין הזוכה למשרד</w:t>
            </w:r>
          </w:p>
        </w:tc>
      </w:tr>
    </w:tbl>
    <w:p w:rsidR="00861B5D" w:rsidRPr="006F0D91" w:rsidRDefault="00861B5D" w:rsidP="00BC79CE">
      <w:pPr>
        <w:numPr>
          <w:ilvl w:val="0"/>
          <w:numId w:val="139"/>
        </w:numPr>
        <w:contextualSpacing/>
        <w:rPr>
          <w:rFonts w:ascii="David" w:hAnsi="David"/>
          <w:u w:val="single"/>
          <w:lang w:val="x-none" w:eastAsia="x-none"/>
        </w:rPr>
      </w:pPr>
      <w:r w:rsidRPr="006F0D91">
        <w:rPr>
          <w:rFonts w:ascii="David" w:hAnsi="David"/>
          <w:u w:val="single"/>
          <w:rtl/>
          <w:lang w:val="x-none" w:eastAsia="x-none"/>
        </w:rPr>
        <w:t>להוכחת עמידת המציע בתנאי סף זה:</w:t>
      </w:r>
    </w:p>
    <w:p w:rsidR="00861B5D" w:rsidRPr="006F0D91" w:rsidRDefault="00861B5D" w:rsidP="00BC79CE">
      <w:pPr>
        <w:numPr>
          <w:ilvl w:val="0"/>
          <w:numId w:val="140"/>
        </w:numPr>
        <w:contextualSpacing/>
        <w:rPr>
          <w:rFonts w:ascii="David" w:hAnsi="David"/>
          <w:lang w:val="x-none" w:eastAsia="x-none"/>
        </w:rPr>
      </w:pPr>
      <w:r w:rsidRPr="006F0D91">
        <w:rPr>
          <w:rFonts w:ascii="David" w:hAnsi="David"/>
          <w:rtl/>
          <w:lang w:val="x-none" w:eastAsia="x-none"/>
        </w:rPr>
        <w:t>יצרף המציע להצעתו את קורות החיים של כל אחד מחברי הצוות המוצעים חתומים על ידי כל חבר צוות מוצע.</w:t>
      </w:r>
    </w:p>
    <w:p w:rsidR="00861B5D" w:rsidRPr="006F0D91" w:rsidRDefault="00861B5D" w:rsidP="00BC79CE">
      <w:pPr>
        <w:numPr>
          <w:ilvl w:val="0"/>
          <w:numId w:val="140"/>
        </w:numPr>
        <w:contextualSpacing/>
        <w:rPr>
          <w:rFonts w:ascii="David" w:hAnsi="David"/>
          <w:lang w:val="x-none" w:eastAsia="x-none"/>
        </w:rPr>
      </w:pPr>
      <w:r w:rsidRPr="006F0D91">
        <w:rPr>
          <w:rFonts w:ascii="David" w:hAnsi="David"/>
          <w:rtl/>
          <w:lang w:val="x-none" w:eastAsia="x-none"/>
        </w:rPr>
        <w:t>יצרף המציע להצעתו תעודות והסמכות על פי הנדרש בתנאי הסף.</w:t>
      </w:r>
    </w:p>
    <w:p w:rsidR="00861B5D" w:rsidRPr="006F0D91" w:rsidRDefault="00861B5D" w:rsidP="00BC79CE">
      <w:pPr>
        <w:numPr>
          <w:ilvl w:val="0"/>
          <w:numId w:val="140"/>
        </w:numPr>
        <w:contextualSpacing/>
        <w:rPr>
          <w:rFonts w:ascii="David" w:hAnsi="David"/>
          <w:lang w:val="x-none" w:eastAsia="x-none"/>
        </w:rPr>
      </w:pPr>
      <w:r w:rsidRPr="006F0D91">
        <w:rPr>
          <w:rFonts w:ascii="David" w:hAnsi="David"/>
          <w:rtl/>
          <w:lang w:val="x-none" w:eastAsia="x-none"/>
        </w:rPr>
        <w:t xml:space="preserve">ימלא המציע את טבלת הניסיון הרלוונטית לכל חבר צוות בנספח </w:t>
      </w:r>
      <w:r w:rsidR="006915ED" w:rsidRPr="006F0D91">
        <w:rPr>
          <w:rFonts w:ascii="David" w:hAnsi="David"/>
          <w:rtl/>
          <w:lang w:val="x-none" w:eastAsia="x-none"/>
        </w:rPr>
        <w:t>12</w:t>
      </w:r>
      <w:r w:rsidRPr="006F0D91">
        <w:rPr>
          <w:rFonts w:ascii="David" w:hAnsi="David"/>
          <w:rtl/>
          <w:lang w:val="x-none" w:eastAsia="x-none"/>
        </w:rPr>
        <w:t xml:space="preserve"> בחוברת ההצעה. </w:t>
      </w:r>
    </w:p>
    <w:p w:rsidR="00D6180C" w:rsidRPr="006F0D91" w:rsidRDefault="00D6180C" w:rsidP="00D6180C">
      <w:pPr>
        <w:contextualSpacing/>
        <w:rPr>
          <w:rFonts w:ascii="David" w:hAnsi="David"/>
          <w:lang w:val="x-none" w:eastAsia="x-none"/>
        </w:rPr>
      </w:pPr>
    </w:p>
    <w:p w:rsidR="00861B5D" w:rsidRPr="006F0D91" w:rsidRDefault="00861B5D" w:rsidP="00BC79CE">
      <w:pPr>
        <w:keepNext/>
        <w:keepLines/>
        <w:widowControl w:val="0"/>
        <w:numPr>
          <w:ilvl w:val="1"/>
          <w:numId w:val="137"/>
        </w:numPr>
        <w:tabs>
          <w:tab w:val="left" w:pos="486"/>
          <w:tab w:val="left" w:pos="628"/>
        </w:tabs>
        <w:adjustRightInd w:val="0"/>
        <w:spacing w:before="120" w:after="120" w:line="276" w:lineRule="auto"/>
        <w:ind w:left="578" w:hanging="578"/>
        <w:textAlignment w:val="baseline"/>
        <w:outlineLvl w:val="1"/>
        <w:rPr>
          <w:rFonts w:ascii="David" w:eastAsia="MS Mincho" w:hAnsi="David"/>
          <w:b/>
          <w:bCs/>
          <w:sz w:val="36"/>
          <w:szCs w:val="36"/>
          <w:rtl/>
          <w:lang w:val="x-none" w:eastAsia="he-IL"/>
        </w:rPr>
      </w:pPr>
      <w:bookmarkStart w:id="54" w:name="_Toc27654423"/>
      <w:bookmarkStart w:id="55" w:name="_Toc35543088"/>
      <w:r w:rsidRPr="006F0D91">
        <w:rPr>
          <w:rFonts w:ascii="David" w:eastAsia="MS Mincho" w:hAnsi="David"/>
          <w:b/>
          <w:bCs/>
          <w:sz w:val="36"/>
          <w:szCs w:val="36"/>
          <w:rtl/>
          <w:lang w:val="x-none" w:eastAsia="he-IL"/>
        </w:rPr>
        <w:t>מסמכים ואישורים נוספים הנדרשים לצירוף להצעת המציע</w:t>
      </w:r>
      <w:bookmarkEnd w:id="54"/>
      <w:bookmarkEnd w:id="55"/>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 xml:space="preserve">אישור פרטי המציע וזהות </w:t>
      </w:r>
      <w:proofErr w:type="spellStart"/>
      <w:r w:rsidRPr="006F0D91">
        <w:rPr>
          <w:rFonts w:ascii="David" w:hAnsi="David"/>
          <w:b/>
          <w:bCs/>
          <w:u w:val="single"/>
          <w:rtl/>
        </w:rPr>
        <w:t>מורשי</w:t>
      </w:r>
      <w:proofErr w:type="spellEnd"/>
      <w:r w:rsidRPr="006F0D91">
        <w:rPr>
          <w:rFonts w:ascii="David" w:hAnsi="David"/>
          <w:b/>
          <w:bCs/>
          <w:u w:val="single"/>
          <w:rtl/>
        </w:rPr>
        <w:t xml:space="preserve"> החתימה אצלו:</w:t>
      </w:r>
    </w:p>
    <w:p w:rsidR="006915ED" w:rsidRPr="006F0D91" w:rsidRDefault="006915ED" w:rsidP="006915ED">
      <w:pPr>
        <w:widowControl w:val="0"/>
        <w:adjustRightInd w:val="0"/>
        <w:spacing w:before="120"/>
        <w:ind w:left="720"/>
        <w:textAlignment w:val="baseline"/>
        <w:rPr>
          <w:rFonts w:ascii="David" w:hAnsi="David"/>
        </w:rPr>
      </w:pPr>
      <w:r w:rsidRPr="006F0D91">
        <w:rPr>
          <w:rFonts w:ascii="David" w:hAnsi="David"/>
          <w:rtl/>
        </w:rPr>
        <w:t xml:space="preserve">המציע יצרף להצעתו את פרטי העסק/החברה ואת </w:t>
      </w:r>
      <w:proofErr w:type="spellStart"/>
      <w:r w:rsidRPr="006F0D91">
        <w:rPr>
          <w:rFonts w:ascii="David" w:hAnsi="David"/>
          <w:rtl/>
        </w:rPr>
        <w:t>מורשי</w:t>
      </w:r>
      <w:proofErr w:type="spellEnd"/>
      <w:r w:rsidRPr="006F0D91">
        <w:rPr>
          <w:rFonts w:ascii="David" w:hAnsi="David"/>
          <w:rtl/>
        </w:rPr>
        <w:t xml:space="preserve"> החתימה אצלו המורשים לחתום על מסמכי המכרז </w:t>
      </w:r>
      <w:r w:rsidRPr="006F0D91">
        <w:rPr>
          <w:rFonts w:ascii="David" w:hAnsi="David"/>
          <w:b/>
          <w:bCs/>
          <w:u w:val="single"/>
          <w:rtl/>
        </w:rPr>
        <w:t>על פי הנוסח המחייב בנספח מס. 1 למכרז.</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ערבות "מכרז":</w:t>
      </w:r>
    </w:p>
    <w:p w:rsidR="00861B5D" w:rsidRPr="006F0D91" w:rsidRDefault="00861B5D" w:rsidP="00A20715">
      <w:pPr>
        <w:widowControl w:val="0"/>
        <w:adjustRightInd w:val="0"/>
        <w:spacing w:before="120"/>
        <w:ind w:left="720"/>
        <w:textAlignment w:val="baseline"/>
        <w:rPr>
          <w:rFonts w:ascii="David" w:hAnsi="David"/>
        </w:rPr>
      </w:pPr>
      <w:r w:rsidRPr="006F0D91">
        <w:rPr>
          <w:rFonts w:ascii="David" w:hAnsi="David"/>
          <w:rtl/>
        </w:rPr>
        <w:t xml:space="preserve">המציע יגיש בהצעתו ערבות אוטונומית ובלתי מותנית לתשלום בסך </w:t>
      </w:r>
      <w:r w:rsidR="00A20715" w:rsidRPr="006F0D91">
        <w:rPr>
          <w:rFonts w:ascii="David" w:hAnsi="David" w:hint="cs"/>
          <w:rtl/>
        </w:rPr>
        <w:t>50</w:t>
      </w:r>
      <w:r w:rsidR="000378C3" w:rsidRPr="006F0D91">
        <w:rPr>
          <w:rFonts w:ascii="David" w:hAnsi="David"/>
          <w:rtl/>
        </w:rPr>
        <w:t xml:space="preserve">,000 ₪ </w:t>
      </w:r>
      <w:r w:rsidRPr="006F0D91">
        <w:rPr>
          <w:rFonts w:ascii="David" w:hAnsi="David"/>
          <w:rtl/>
        </w:rPr>
        <w:t xml:space="preserve">(במילים: </w:t>
      </w:r>
      <w:r w:rsidR="00A20715" w:rsidRPr="006F0D91">
        <w:rPr>
          <w:rFonts w:ascii="David" w:hAnsi="David" w:hint="cs"/>
          <w:rtl/>
        </w:rPr>
        <w:t>חמישים</w:t>
      </w:r>
      <w:r w:rsidRPr="006F0D91">
        <w:rPr>
          <w:rFonts w:ascii="David" w:hAnsi="David"/>
          <w:rtl/>
        </w:rPr>
        <w:t xml:space="preserve"> אלף שקלים חדשים), </w:t>
      </w:r>
      <w:r w:rsidRPr="006F0D91">
        <w:rPr>
          <w:rFonts w:ascii="David" w:hAnsi="David"/>
          <w:b/>
          <w:bCs/>
          <w:u w:val="single"/>
          <w:rtl/>
        </w:rPr>
        <w:t>על פי הנוסח המחייב בנספח 2 בחוברת ההצעה.</w:t>
      </w:r>
    </w:p>
    <w:p w:rsidR="00861B5D" w:rsidRPr="006F0D91" w:rsidRDefault="00861B5D" w:rsidP="000378C3">
      <w:pPr>
        <w:widowControl w:val="0"/>
        <w:adjustRightInd w:val="0"/>
        <w:spacing w:before="120"/>
        <w:ind w:left="720"/>
        <w:textAlignment w:val="baseline"/>
        <w:rPr>
          <w:rFonts w:ascii="David" w:hAnsi="David"/>
        </w:rPr>
      </w:pPr>
      <w:r w:rsidRPr="006F0D91">
        <w:rPr>
          <w:rFonts w:ascii="David" w:hAnsi="David"/>
          <w:rtl/>
        </w:rPr>
        <w:t xml:space="preserve">הערבות תהיה לפקודת </w:t>
      </w:r>
      <w:r w:rsidR="000378C3" w:rsidRPr="006F0D91">
        <w:rPr>
          <w:rFonts w:ascii="David" w:hAnsi="David"/>
          <w:rtl/>
        </w:rPr>
        <w:t>משרד החקלאות ופיתוח הכפר</w:t>
      </w:r>
      <w:r w:rsidRPr="006F0D91">
        <w:rPr>
          <w:rFonts w:ascii="David" w:hAnsi="David"/>
          <w:rtl/>
          <w:lang w:val="x-none" w:eastAsia="x-none"/>
        </w:rPr>
        <w:t xml:space="preserve">. </w:t>
      </w:r>
      <w:r w:rsidRPr="006F0D91">
        <w:rPr>
          <w:rFonts w:ascii="David" w:hAnsi="David"/>
          <w:rtl/>
        </w:rPr>
        <w:t>הערבות תהיה ערבות בנקאית, או ערבות של חב' ביטוח ישראלית שברשותה רישיון לעסוק בביטוח על פי חוק הפיקוח על שירותים פיננסיים (ביטוח) תשמ"א – 1981 (חתומה ע"י חב' הביטוח)</w:t>
      </w:r>
      <w:r w:rsidRPr="006F0D91">
        <w:rPr>
          <w:rFonts w:ascii="David" w:hAnsi="David"/>
          <w:rtl/>
          <w:lang w:val="x-none" w:eastAsia="x-none"/>
        </w:rPr>
        <w:t xml:space="preserve">. </w:t>
      </w:r>
    </w:p>
    <w:p w:rsidR="00861B5D" w:rsidRPr="006F0D91" w:rsidRDefault="00861B5D" w:rsidP="008504F1">
      <w:pPr>
        <w:ind w:left="720"/>
        <w:rPr>
          <w:rFonts w:ascii="David" w:hAnsi="David"/>
          <w:i/>
          <w:rtl/>
        </w:rPr>
      </w:pPr>
      <w:r w:rsidRPr="006F0D91">
        <w:rPr>
          <w:rFonts w:ascii="David" w:hAnsi="David"/>
          <w:rtl/>
        </w:rPr>
        <w:t xml:space="preserve">יובהר כי ערבות שתוגש בנוסח השונה מהנדרש על פי מסמכי המכרז, </w:t>
      </w:r>
      <w:r w:rsidR="008504F1" w:rsidRPr="006F0D91">
        <w:rPr>
          <w:rFonts w:ascii="David" w:hAnsi="David"/>
          <w:rtl/>
        </w:rPr>
        <w:t>תביא</w:t>
      </w:r>
      <w:r w:rsidRPr="006F0D91">
        <w:rPr>
          <w:rFonts w:ascii="David" w:hAnsi="David"/>
          <w:rtl/>
        </w:rPr>
        <w:t xml:space="preserve"> </w:t>
      </w:r>
      <w:r w:rsidR="008504F1" w:rsidRPr="006F0D91">
        <w:rPr>
          <w:rFonts w:ascii="David" w:hAnsi="David"/>
          <w:rtl/>
        </w:rPr>
        <w:t>ל</w:t>
      </w:r>
      <w:r w:rsidRPr="006F0D91">
        <w:rPr>
          <w:rFonts w:ascii="David" w:hAnsi="David"/>
          <w:rtl/>
        </w:rPr>
        <w:softHyphen/>
      </w:r>
      <w:r w:rsidRPr="006F0D91">
        <w:rPr>
          <w:rFonts w:ascii="David" w:hAnsi="David"/>
          <w:rtl/>
        </w:rPr>
        <w:softHyphen/>
      </w:r>
      <w:r w:rsidRPr="006F0D91">
        <w:rPr>
          <w:rFonts w:ascii="David" w:hAnsi="David"/>
          <w:rtl/>
        </w:rPr>
        <w:softHyphen/>
      </w:r>
      <w:r w:rsidRPr="006F0D91">
        <w:rPr>
          <w:rFonts w:ascii="David" w:hAnsi="David"/>
          <w:rtl/>
        </w:rPr>
        <w:softHyphen/>
      </w:r>
      <w:r w:rsidRPr="006F0D91">
        <w:rPr>
          <w:rFonts w:ascii="David" w:hAnsi="David"/>
          <w:rtl/>
        </w:rPr>
        <w:softHyphen/>
        <w:t>פסילת ההצעה כולה. עורך המכרז יהיה רשאי לחלט את הערבות על פי שיקול דעתו הבלעדי, במקרה שהמציע לא יעמוד בהתחייבויותיו בהתאם להצעתו ולתנאי המכרז ו/או לא יפעל בתום לב במהלך הליכי המכרז.</w:t>
      </w:r>
      <w:bookmarkStart w:id="56" w:name="_Toc482082987"/>
    </w:p>
    <w:bookmarkEnd w:id="56"/>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עידוד נשים בעסקים</w:t>
      </w:r>
    </w:p>
    <w:p w:rsidR="00861B5D" w:rsidRPr="006F0D91" w:rsidRDefault="00861B5D" w:rsidP="006915ED">
      <w:pPr>
        <w:widowControl w:val="0"/>
        <w:adjustRightInd w:val="0"/>
        <w:spacing w:before="120"/>
        <w:ind w:left="720"/>
        <w:textAlignment w:val="baseline"/>
        <w:rPr>
          <w:rFonts w:ascii="David" w:hAnsi="David"/>
        </w:rPr>
      </w:pPr>
      <w:r w:rsidRPr="006F0D91">
        <w:rPr>
          <w:rFonts w:ascii="David" w:hAnsi="David"/>
          <w:rtl/>
        </w:rPr>
        <w:lastRenderedPageBreak/>
        <w:t xml:space="preserve">במקרה בו המציע מבקש ליהנות מהעדפה בהליך </w:t>
      </w:r>
      <w:proofErr w:type="spellStart"/>
      <w:r w:rsidRPr="006F0D91">
        <w:rPr>
          <w:rFonts w:ascii="David" w:hAnsi="David"/>
          <w:rtl/>
        </w:rPr>
        <w:t>המכרזי</w:t>
      </w:r>
      <w:proofErr w:type="spellEnd"/>
      <w:r w:rsidRPr="006F0D91">
        <w:rPr>
          <w:rFonts w:ascii="David" w:hAnsi="David"/>
          <w:rtl/>
        </w:rPr>
        <w:t xml:space="preserve"> הנוגע לעידוד נשים בעסקים על פי תקנות חובת המכרזים תשס"ג 2002, יצרף המציע להצעתו אישור רואה חשבון </w:t>
      </w:r>
      <w:r w:rsidRPr="006F0D91">
        <w:rPr>
          <w:rFonts w:ascii="David" w:hAnsi="David"/>
          <w:b/>
          <w:bCs/>
          <w:u w:val="single"/>
          <w:rtl/>
        </w:rPr>
        <w:t>על פי הנוסח המחייב בנספח מס. 10 בחוברת ההצעה</w:t>
      </w:r>
      <w:r w:rsidRPr="006F0D91">
        <w:rPr>
          <w:rFonts w:ascii="David" w:hAnsi="David"/>
          <w:rtl/>
        </w:rPr>
        <w:t>. האישור יוגש על גבי נייר רשמי כולל לוגו שלך רואה החשבון.</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חלקים חסויים בהצעה</w:t>
      </w:r>
    </w:p>
    <w:p w:rsidR="006915ED" w:rsidRPr="006F0D91" w:rsidRDefault="006915ED" w:rsidP="00B356BB">
      <w:pPr>
        <w:ind w:left="720"/>
        <w:rPr>
          <w:rFonts w:ascii="David" w:hAnsi="David"/>
        </w:rPr>
      </w:pPr>
      <w:r w:rsidRPr="006F0D91">
        <w:rPr>
          <w:rFonts w:ascii="David" w:hAnsi="David"/>
          <w:rtl/>
        </w:rPr>
        <w:t xml:space="preserve">המציע יציין </w:t>
      </w:r>
      <w:r w:rsidRPr="006F0D91">
        <w:rPr>
          <w:rFonts w:ascii="David" w:hAnsi="David"/>
          <w:b/>
          <w:bCs/>
          <w:u w:val="single"/>
          <w:rtl/>
        </w:rPr>
        <w:t>בנספח מס. 11 בחוברת ההצעה</w:t>
      </w:r>
      <w:r w:rsidR="00B356BB" w:rsidRPr="006F0D91">
        <w:rPr>
          <w:rFonts w:ascii="David" w:hAnsi="David"/>
          <w:rtl/>
        </w:rPr>
        <w:t xml:space="preserve"> </w:t>
      </w:r>
      <w:r w:rsidRPr="006F0D91">
        <w:rPr>
          <w:rFonts w:ascii="David" w:hAnsi="David"/>
          <w:rtl/>
        </w:rPr>
        <w:t>אלו חלקים בהצעתו הם לדעתו סוד מסחרי או סוד מקצועי</w:t>
      </w:r>
      <w:r w:rsidR="00B356BB" w:rsidRPr="006F0D91">
        <w:rPr>
          <w:rFonts w:ascii="David" w:hAnsi="David"/>
          <w:rtl/>
        </w:rPr>
        <w:t>.</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הצעת המחיר למכרז</w:t>
      </w:r>
    </w:p>
    <w:p w:rsidR="00861B5D" w:rsidRPr="006F0D91" w:rsidRDefault="006915ED" w:rsidP="00E60FAB">
      <w:pPr>
        <w:widowControl w:val="0"/>
        <w:adjustRightInd w:val="0"/>
        <w:spacing w:before="120"/>
        <w:ind w:left="720"/>
        <w:textAlignment w:val="baseline"/>
        <w:rPr>
          <w:rFonts w:ascii="David" w:hAnsi="David"/>
          <w:b/>
          <w:bCs/>
          <w:u w:val="single"/>
        </w:rPr>
      </w:pPr>
      <w:r w:rsidRPr="006F0D91">
        <w:rPr>
          <w:rFonts w:ascii="David" w:hAnsi="David"/>
          <w:rtl/>
        </w:rPr>
        <w:t xml:space="preserve">המציע יצרף להצעתו </w:t>
      </w:r>
      <w:r w:rsidR="00861B5D" w:rsidRPr="006F0D91">
        <w:rPr>
          <w:rFonts w:ascii="David" w:hAnsi="David"/>
          <w:rtl/>
        </w:rPr>
        <w:t xml:space="preserve">המציע הגיש בהצעתו הצעת מחיר במעטפה נפרדת ואטומה על פי דרישות </w:t>
      </w:r>
      <w:r w:rsidR="00861B5D" w:rsidRPr="006F0D91">
        <w:rPr>
          <w:rFonts w:ascii="David" w:hAnsi="David"/>
          <w:b/>
          <w:bCs/>
          <w:u w:val="single"/>
          <w:rtl/>
        </w:rPr>
        <w:t xml:space="preserve">המכרז </w:t>
      </w:r>
      <w:r w:rsidRPr="006F0D91">
        <w:rPr>
          <w:rFonts w:ascii="David" w:hAnsi="David"/>
          <w:b/>
          <w:bCs/>
          <w:u w:val="single"/>
          <w:rtl/>
        </w:rPr>
        <w:t>על פי ה</w:t>
      </w:r>
      <w:r w:rsidR="00861B5D" w:rsidRPr="006F0D91">
        <w:rPr>
          <w:rFonts w:ascii="David" w:hAnsi="David"/>
          <w:b/>
          <w:bCs/>
          <w:u w:val="single"/>
          <w:rtl/>
        </w:rPr>
        <w:t xml:space="preserve">נוסח המחייב בנספח </w:t>
      </w:r>
      <w:r w:rsidR="008729F8" w:rsidRPr="006F0D91">
        <w:rPr>
          <w:rFonts w:ascii="David" w:hAnsi="David"/>
          <w:b/>
          <w:bCs/>
          <w:u w:val="single"/>
          <w:rtl/>
        </w:rPr>
        <w:t>1</w:t>
      </w:r>
      <w:r w:rsidR="00E60FAB" w:rsidRPr="006F0D91">
        <w:rPr>
          <w:rFonts w:ascii="David" w:hAnsi="David" w:hint="cs"/>
          <w:b/>
          <w:bCs/>
          <w:u w:val="single"/>
          <w:rtl/>
        </w:rPr>
        <w:t>3</w:t>
      </w:r>
      <w:r w:rsidR="00861B5D" w:rsidRPr="006F0D91">
        <w:rPr>
          <w:rFonts w:ascii="David" w:hAnsi="David"/>
          <w:b/>
          <w:bCs/>
          <w:u w:val="single"/>
          <w:rtl/>
        </w:rPr>
        <w:t xml:space="preserve"> בחוברת ההצעה.</w:t>
      </w:r>
    </w:p>
    <w:p w:rsidR="006915ED" w:rsidRPr="006F0D91" w:rsidRDefault="006915ED" w:rsidP="00BC79CE">
      <w:pPr>
        <w:widowControl w:val="0"/>
        <w:numPr>
          <w:ilvl w:val="0"/>
          <w:numId w:val="145"/>
        </w:numPr>
        <w:adjustRightInd w:val="0"/>
        <w:spacing w:before="120"/>
        <w:textAlignment w:val="baseline"/>
        <w:rPr>
          <w:rFonts w:ascii="David" w:hAnsi="David"/>
        </w:rPr>
      </w:pPr>
      <w:r w:rsidRPr="006F0D91">
        <w:rPr>
          <w:rFonts w:ascii="David" w:hAnsi="David"/>
          <w:b/>
          <w:bCs/>
          <w:u w:val="single"/>
          <w:rtl/>
        </w:rPr>
        <w:t>הסכם התקשרות</w:t>
      </w:r>
    </w:p>
    <w:p w:rsidR="00861B5D" w:rsidRPr="006F0D91" w:rsidRDefault="00861B5D" w:rsidP="00E60FAB">
      <w:pPr>
        <w:widowControl w:val="0"/>
        <w:adjustRightInd w:val="0"/>
        <w:spacing w:before="120"/>
        <w:ind w:left="720"/>
        <w:textAlignment w:val="baseline"/>
        <w:rPr>
          <w:rFonts w:ascii="David" w:hAnsi="David"/>
          <w:b/>
          <w:bCs/>
          <w:u w:val="single"/>
        </w:rPr>
      </w:pPr>
      <w:r w:rsidRPr="006F0D91">
        <w:rPr>
          <w:rFonts w:ascii="David" w:hAnsi="David"/>
          <w:rtl/>
        </w:rPr>
        <w:t xml:space="preserve">המציע הגיש בהצעתו הסכם התקשרות חתום בכל עמוד על כלל נספחיו, </w:t>
      </w:r>
      <w:r w:rsidRPr="006F0D91">
        <w:rPr>
          <w:rFonts w:ascii="David" w:hAnsi="David"/>
          <w:b/>
          <w:bCs/>
          <w:u w:val="single"/>
          <w:rtl/>
        </w:rPr>
        <w:t xml:space="preserve">על פי הנוסח המחייב בנספח </w:t>
      </w:r>
      <w:r w:rsidR="008729F8" w:rsidRPr="006F0D91">
        <w:rPr>
          <w:rFonts w:ascii="David" w:hAnsi="David"/>
          <w:b/>
          <w:bCs/>
          <w:u w:val="single"/>
          <w:rtl/>
        </w:rPr>
        <w:t>1</w:t>
      </w:r>
      <w:r w:rsidR="00E60FAB" w:rsidRPr="006F0D91">
        <w:rPr>
          <w:rFonts w:ascii="David" w:hAnsi="David" w:hint="cs"/>
          <w:b/>
          <w:bCs/>
          <w:u w:val="single"/>
          <w:rtl/>
        </w:rPr>
        <w:t>4</w:t>
      </w:r>
      <w:r w:rsidRPr="006F0D91">
        <w:rPr>
          <w:rFonts w:ascii="David" w:hAnsi="David"/>
          <w:b/>
          <w:bCs/>
          <w:u w:val="single"/>
          <w:rtl/>
        </w:rPr>
        <w:t xml:space="preserve"> בחוברת ההצעה.</w:t>
      </w:r>
    </w:p>
    <w:p w:rsidR="00B716F9" w:rsidRPr="006F0D91" w:rsidRDefault="008729F8" w:rsidP="00E10509">
      <w:pPr>
        <w:keepNext/>
        <w:keepLines/>
        <w:pageBreakBefore/>
        <w:widowControl w:val="0"/>
        <w:numPr>
          <w:ilvl w:val="0"/>
          <w:numId w:val="53"/>
        </w:numPr>
        <w:tabs>
          <w:tab w:val="left" w:pos="7999"/>
          <w:tab w:val="left" w:pos="8141"/>
          <w:tab w:val="left" w:pos="8283"/>
        </w:tabs>
        <w:adjustRightInd w:val="0"/>
        <w:spacing w:line="276" w:lineRule="auto"/>
        <w:textAlignment w:val="baseline"/>
        <w:outlineLvl w:val="0"/>
        <w:rPr>
          <w:rFonts w:ascii="David" w:hAnsi="David"/>
          <w:b/>
          <w:bCs/>
          <w:caps/>
          <w:spacing w:val="15"/>
          <w:sz w:val="40"/>
          <w:szCs w:val="40"/>
          <w:rtl/>
          <w:lang w:val="x-none" w:eastAsia="x-none"/>
        </w:rPr>
      </w:pPr>
      <w:bookmarkStart w:id="57" w:name="_Toc949521"/>
      <w:bookmarkStart w:id="58" w:name="_Toc949599"/>
      <w:bookmarkStart w:id="59" w:name="_Toc950301"/>
      <w:bookmarkStart w:id="60" w:name="_Toc35543089"/>
      <w:bookmarkStart w:id="61" w:name="_Toc414895778"/>
      <w:bookmarkStart w:id="62" w:name="_Toc421540702"/>
      <w:bookmarkStart w:id="63" w:name="_Toc452543520"/>
      <w:bookmarkEnd w:id="41"/>
      <w:bookmarkEnd w:id="46"/>
      <w:bookmarkEnd w:id="47"/>
      <w:bookmarkEnd w:id="48"/>
      <w:bookmarkEnd w:id="49"/>
      <w:bookmarkEnd w:id="50"/>
      <w:bookmarkEnd w:id="51"/>
      <w:bookmarkEnd w:id="52"/>
      <w:bookmarkEnd w:id="53"/>
      <w:r w:rsidRPr="006F0D91">
        <w:rPr>
          <w:rFonts w:ascii="David" w:hAnsi="David"/>
          <w:b/>
          <w:bCs/>
          <w:caps/>
          <w:spacing w:val="15"/>
          <w:sz w:val="40"/>
          <w:szCs w:val="40"/>
          <w:rtl/>
          <w:lang w:val="x-none" w:eastAsia="x-none"/>
        </w:rPr>
        <w:lastRenderedPageBreak/>
        <w:t>מ</w:t>
      </w:r>
      <w:r w:rsidR="00986F51" w:rsidRPr="006F0D91">
        <w:rPr>
          <w:rFonts w:ascii="David" w:hAnsi="David"/>
          <w:b/>
          <w:bCs/>
          <w:caps/>
          <w:spacing w:val="15"/>
          <w:sz w:val="40"/>
          <w:szCs w:val="40"/>
          <w:rtl/>
          <w:lang w:val="x-none" w:eastAsia="x-none"/>
        </w:rPr>
        <w:t>נ</w:t>
      </w:r>
      <w:r w:rsidR="00B716F9" w:rsidRPr="006F0D91">
        <w:rPr>
          <w:rFonts w:ascii="David" w:hAnsi="David"/>
          <w:b/>
          <w:bCs/>
          <w:caps/>
          <w:spacing w:val="15"/>
          <w:sz w:val="40"/>
          <w:szCs w:val="40"/>
          <w:rtl/>
          <w:lang w:val="x-none" w:eastAsia="x-none"/>
        </w:rPr>
        <w:t>הלה</w:t>
      </w:r>
      <w:bookmarkEnd w:id="57"/>
      <w:bookmarkEnd w:id="58"/>
      <w:bookmarkEnd w:id="59"/>
      <w:bookmarkEnd w:id="60"/>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r w:rsidRPr="006F0D91">
        <w:rPr>
          <w:rFonts w:ascii="David" w:hAnsi="David"/>
          <w:b/>
          <w:bCs/>
          <w:caps/>
          <w:spacing w:val="15"/>
          <w:sz w:val="36"/>
          <w:szCs w:val="36"/>
          <w:rtl/>
          <w:lang w:val="x-none" w:eastAsia="x-none"/>
        </w:rPr>
        <w:t xml:space="preserve"> </w:t>
      </w:r>
      <w:bookmarkStart w:id="64" w:name="_Toc440130554"/>
      <w:bookmarkStart w:id="65" w:name="_Toc949600"/>
      <w:bookmarkStart w:id="66" w:name="_Toc950302"/>
      <w:bookmarkStart w:id="67" w:name="_Toc35543090"/>
      <w:r w:rsidRPr="006F0D91">
        <w:rPr>
          <w:rFonts w:ascii="David" w:hAnsi="David"/>
          <w:b/>
          <w:bCs/>
          <w:caps/>
          <w:spacing w:val="15"/>
          <w:sz w:val="36"/>
          <w:szCs w:val="36"/>
          <w:rtl/>
          <w:lang w:val="x-none" w:eastAsia="x-none"/>
        </w:rPr>
        <w:t>כללי</w:t>
      </w:r>
      <w:bookmarkEnd w:id="64"/>
      <w:bookmarkEnd w:id="65"/>
      <w:bookmarkEnd w:id="66"/>
      <w:bookmarkEnd w:id="67"/>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מסמכי המכרז </w:t>
      </w:r>
    </w:p>
    <w:p w:rsidR="00B716F9" w:rsidRPr="006F0D91" w:rsidRDefault="00B716F9" w:rsidP="00EC14AF">
      <w:pPr>
        <w:rPr>
          <w:rFonts w:ascii="David" w:hAnsi="David"/>
          <w:rtl/>
        </w:rPr>
      </w:pPr>
      <w:r w:rsidRPr="006F0D91">
        <w:rPr>
          <w:rFonts w:ascii="David" w:hAnsi="David"/>
          <w:rtl/>
        </w:rPr>
        <w:t xml:space="preserve">ניתן להוריד, ללא תשלום, את מסמכי המכרז מאתר האינטרנט של </w:t>
      </w:r>
      <w:proofErr w:type="spellStart"/>
      <w:r w:rsidRPr="006F0D91">
        <w:rPr>
          <w:rFonts w:ascii="David" w:hAnsi="David"/>
          <w:rtl/>
        </w:rPr>
        <w:t>מינהל</w:t>
      </w:r>
      <w:proofErr w:type="spellEnd"/>
      <w:r w:rsidRPr="006F0D91">
        <w:rPr>
          <w:rFonts w:ascii="David" w:hAnsi="David"/>
          <w:rtl/>
        </w:rPr>
        <w:t xml:space="preserve"> הרכש הממשלתי </w:t>
      </w:r>
      <w:hyperlink r:id="rId14" w:history="1">
        <w:r w:rsidRPr="006F0D91">
          <w:rPr>
            <w:rFonts w:ascii="David" w:hAnsi="David"/>
            <w:color w:val="0000FF"/>
            <w:u w:val="single"/>
          </w:rPr>
          <w:t>WWW.mr.gov.il</w:t>
        </w:r>
      </w:hyperlink>
      <w:r w:rsidRPr="006F0D91">
        <w:rPr>
          <w:rFonts w:ascii="David" w:hAnsi="David"/>
        </w:rPr>
        <w:t xml:space="preserve">  &lt; </w:t>
      </w:r>
      <w:r w:rsidRPr="006F0D91">
        <w:rPr>
          <w:rFonts w:ascii="David" w:hAnsi="David"/>
          <w:rtl/>
        </w:rPr>
        <w:t xml:space="preserve">מכרזים משרדיים, מפרסם: </w:t>
      </w:r>
      <w:r w:rsidR="00EC14AF" w:rsidRPr="006F0D91">
        <w:rPr>
          <w:rFonts w:ascii="David" w:hAnsi="David"/>
          <w:rtl/>
        </w:rPr>
        <w:t>משרד החקלאות ופיתוח הכפר</w:t>
      </w:r>
      <w:r w:rsidRPr="006F0D91">
        <w:rPr>
          <w:rFonts w:ascii="David" w:hAnsi="David"/>
          <w:rtl/>
        </w:rPr>
        <w:t xml:space="preserve">, מס. מכרז: </w:t>
      </w:r>
      <w:r w:rsidR="00054C8F" w:rsidRPr="006F0D91">
        <w:rPr>
          <w:rFonts w:ascii="David" w:hAnsi="David"/>
          <w:rtl/>
        </w:rPr>
        <w:t>14/2019</w:t>
      </w:r>
      <w:r w:rsidRPr="006F0D91">
        <w:rPr>
          <w:rFonts w:ascii="David" w:hAnsi="David"/>
          <w:rtl/>
        </w:rPr>
        <w:t>.</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תיאום הצעות</w:t>
      </w:r>
    </w:p>
    <w:p w:rsidR="00B716F9" w:rsidRPr="006F0D91" w:rsidRDefault="00B716F9" w:rsidP="00B716F9">
      <w:pPr>
        <w:rPr>
          <w:rFonts w:ascii="David" w:hAnsi="David"/>
          <w:rtl/>
        </w:rPr>
      </w:pPr>
      <w:r w:rsidRPr="006F0D91">
        <w:rPr>
          <w:rFonts w:ascii="David" w:hAnsi="David"/>
          <w:rtl/>
        </w:rPr>
        <w:t>המציע, בעל עניין במציע, כל גוף שהמציע הינו בעל עניין בו או נושא משרה, בכל אחד מהם לא יפעלו לתיאום הצעתו של המציע עם הצעת מציע אחר כלשהו הן לפני קיום המכרז, הן במהלכו, והן בזמן תקופת ההתקשרות בהליך של מענה לפניות פרטניות. מבלי לגרוע מכלליות האמור לעיל, המדובר באיסור לתאום הצעות לרבות:</w:t>
      </w:r>
    </w:p>
    <w:p w:rsidR="00B716F9" w:rsidRPr="006F0D91" w:rsidRDefault="00B716F9" w:rsidP="00E10DCD">
      <w:pPr>
        <w:numPr>
          <w:ilvl w:val="0"/>
          <w:numId w:val="100"/>
        </w:numPr>
        <w:rPr>
          <w:rFonts w:ascii="David" w:hAnsi="David"/>
        </w:rPr>
      </w:pPr>
      <w:r w:rsidRPr="006F0D91">
        <w:rPr>
          <w:rFonts w:ascii="David" w:hAnsi="David"/>
          <w:rtl/>
        </w:rPr>
        <w:t>כריתה מפורשת של הסכם או הבנה מכל סוג עם אדם או גוף כלשהו - למעט אדם או גוף שהינו בעל עניין במציע - בעניין בעלויות, שיתוף פעולה, מימון, מחירים, העברת נכסים, אסטרטגיות להצעה, וכיוצא באלו.</w:t>
      </w:r>
    </w:p>
    <w:p w:rsidR="00B716F9" w:rsidRPr="006F0D91" w:rsidRDefault="00B716F9" w:rsidP="00E10DCD">
      <w:pPr>
        <w:numPr>
          <w:ilvl w:val="0"/>
          <w:numId w:val="100"/>
        </w:numPr>
        <w:rPr>
          <w:rFonts w:ascii="David" w:hAnsi="David"/>
          <w:rtl/>
        </w:rPr>
      </w:pPr>
      <w:r w:rsidRPr="006F0D91">
        <w:rPr>
          <w:rFonts w:ascii="David" w:hAnsi="David"/>
          <w:rtl/>
        </w:rPr>
        <w:t>קבלה של מידע כאמור או החלפת מידע בצורה אחרת, פרסום מידע או גילויו לאדם או לגוף כלשהו, כאשר ידוע למציע כי האדם או הגוף הוא בעל עניין או נושא משרה או שלוח או עובד של מציע אחר.</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שיתוף פעולה עם מציעים אחרים </w:t>
      </w:r>
    </w:p>
    <w:p w:rsidR="00B716F9" w:rsidRPr="006F0D91" w:rsidRDefault="00B716F9" w:rsidP="00B716F9">
      <w:pPr>
        <w:rPr>
          <w:rFonts w:ascii="David" w:hAnsi="David"/>
          <w:rtl/>
        </w:rPr>
      </w:pPr>
      <w:r w:rsidRPr="006F0D91">
        <w:rPr>
          <w:rFonts w:ascii="David" w:hAnsi="David"/>
          <w:rtl/>
        </w:rPr>
        <w:t>המציע יכול להגיש הצעה בשם עצמו בלבד. לא תתאפשר הגשת הצעה עם גופים או מציעים אחרים (</w:t>
      </w:r>
      <w:r w:rsidRPr="006F0D91">
        <w:rPr>
          <w:rFonts w:ascii="David" w:hAnsi="David"/>
        </w:rPr>
        <w:t>Joint Venture</w:t>
      </w:r>
      <w:r w:rsidRPr="006F0D91">
        <w:rPr>
          <w:rFonts w:ascii="David" w:hAnsi="David"/>
          <w:rtl/>
        </w:rPr>
        <w:t xml:space="preserve">). </w:t>
      </w: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68" w:name="_Toc440130555"/>
      <w:bookmarkStart w:id="69" w:name="_Toc949601"/>
      <w:bookmarkStart w:id="70" w:name="_Toc950303"/>
      <w:bookmarkStart w:id="71" w:name="_Toc35543091"/>
      <w:r w:rsidRPr="006F0D91">
        <w:rPr>
          <w:rFonts w:ascii="David" w:hAnsi="David"/>
          <w:b/>
          <w:bCs/>
          <w:caps/>
          <w:spacing w:val="15"/>
          <w:sz w:val="36"/>
          <w:szCs w:val="36"/>
          <w:rtl/>
          <w:lang w:val="x-none" w:eastAsia="x-none"/>
        </w:rPr>
        <w:t>שאלות ספקים אודות המכרז</w:t>
      </w:r>
      <w:bookmarkEnd w:id="68"/>
      <w:bookmarkEnd w:id="69"/>
      <w:bookmarkEnd w:id="70"/>
      <w:bookmarkEnd w:id="71"/>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נוהל העברת שאלות ספקים לעורך המכרז </w:t>
      </w:r>
    </w:p>
    <w:p w:rsidR="00B716F9" w:rsidRPr="006F0D91" w:rsidRDefault="00B716F9" w:rsidP="00E10DCD">
      <w:pPr>
        <w:numPr>
          <w:ilvl w:val="0"/>
          <w:numId w:val="101"/>
        </w:numPr>
        <w:rPr>
          <w:rFonts w:ascii="David" w:hAnsi="David"/>
        </w:rPr>
      </w:pPr>
      <w:r w:rsidRPr="006F0D91">
        <w:rPr>
          <w:rFonts w:ascii="David" w:hAnsi="David"/>
          <w:rtl/>
        </w:rPr>
        <w:t xml:space="preserve">ספקים רשאים להגיש שאלות לעורך המכרז. השאלות יועברו באמצעות </w:t>
      </w:r>
      <w:r w:rsidR="00C45E0C" w:rsidRPr="006F0D91">
        <w:rPr>
          <w:rFonts w:ascii="David" w:hAnsi="David"/>
          <w:rtl/>
        </w:rPr>
        <w:t>המשלוחים</w:t>
      </w:r>
      <w:r w:rsidRPr="006F0D91">
        <w:rPr>
          <w:rFonts w:ascii="David" w:hAnsi="David"/>
          <w:rtl/>
        </w:rPr>
        <w:t xml:space="preserve"> האלקטרוני לכתובת: </w:t>
      </w:r>
      <w:hyperlink r:id="rId15" w:history="1">
        <w:r w:rsidR="00EC14AF" w:rsidRPr="006F0D91">
          <w:rPr>
            <w:rStyle w:val="Hyperlink"/>
            <w:rFonts w:ascii="David" w:hAnsi="David"/>
          </w:rPr>
          <w:t>tenders@moag.gov.il</w:t>
        </w:r>
      </w:hyperlink>
      <w:r w:rsidRPr="006F0D91">
        <w:rPr>
          <w:rFonts w:ascii="David" w:hAnsi="David"/>
          <w:rtl/>
        </w:rPr>
        <w:t xml:space="preserve">. </w:t>
      </w:r>
    </w:p>
    <w:p w:rsidR="00B716F9" w:rsidRPr="006F0D91" w:rsidRDefault="00B716F9" w:rsidP="00E10DCD">
      <w:pPr>
        <w:numPr>
          <w:ilvl w:val="0"/>
          <w:numId w:val="101"/>
        </w:numPr>
        <w:rPr>
          <w:rFonts w:ascii="David" w:hAnsi="David"/>
          <w:rtl/>
        </w:rPr>
      </w:pPr>
      <w:r w:rsidRPr="006F0D91">
        <w:rPr>
          <w:rFonts w:ascii="David" w:hAnsi="David"/>
          <w:rtl/>
        </w:rPr>
        <w:t xml:space="preserve">באחריות המציע לוודא באמצעות </w:t>
      </w:r>
      <w:r w:rsidR="00C45E0C" w:rsidRPr="006F0D91">
        <w:rPr>
          <w:rFonts w:ascii="David" w:hAnsi="David"/>
          <w:rtl/>
        </w:rPr>
        <w:t>המשלוחים</w:t>
      </w:r>
      <w:r w:rsidRPr="006F0D91">
        <w:rPr>
          <w:rFonts w:ascii="David" w:hAnsi="David"/>
          <w:rtl/>
        </w:rPr>
        <w:t xml:space="preserve"> האלקטרוני כי שאלותיו הגיעו בשלמותן לנציג </w:t>
      </w:r>
      <w:r w:rsidR="00725B36" w:rsidRPr="006F0D91">
        <w:rPr>
          <w:rFonts w:ascii="David" w:hAnsi="David"/>
          <w:rtl/>
        </w:rPr>
        <w:t>המשרד</w:t>
      </w:r>
      <w:r w:rsidRPr="006F0D91">
        <w:rPr>
          <w:rFonts w:ascii="David" w:hAnsi="David"/>
          <w:rtl/>
        </w:rPr>
        <w:t>.</w:t>
      </w:r>
    </w:p>
    <w:p w:rsidR="00B716F9" w:rsidRPr="006F0D91" w:rsidRDefault="00B716F9" w:rsidP="00E10DCD">
      <w:pPr>
        <w:numPr>
          <w:ilvl w:val="0"/>
          <w:numId w:val="101"/>
        </w:numPr>
        <w:rPr>
          <w:rFonts w:ascii="David" w:hAnsi="David"/>
          <w:rtl/>
        </w:rPr>
      </w:pPr>
      <w:r w:rsidRPr="006F0D91">
        <w:rPr>
          <w:rFonts w:ascii="David" w:hAnsi="David"/>
          <w:rtl/>
        </w:rPr>
        <w:t>מועד אחרון להגשת שאלות למכרז מפורט בטבלת ריכוז המועדים לעיל.</w:t>
      </w:r>
    </w:p>
    <w:p w:rsidR="00B716F9" w:rsidRPr="006F0D91" w:rsidRDefault="00B716F9" w:rsidP="00E10DCD">
      <w:pPr>
        <w:numPr>
          <w:ilvl w:val="0"/>
          <w:numId w:val="101"/>
        </w:numPr>
        <w:rPr>
          <w:rFonts w:ascii="David" w:hAnsi="David"/>
          <w:color w:val="000000"/>
        </w:rPr>
      </w:pPr>
      <w:r w:rsidRPr="006F0D91">
        <w:rPr>
          <w:rFonts w:ascii="David" w:hAnsi="David"/>
          <w:color w:val="000000"/>
          <w:rtl/>
        </w:rPr>
        <w:t>כל שאלה שיש למציע אודות תוכן מסמכי המכרז לרבות ההסכם, יש להעלות במסגרת ההליך של שאלות הבהרה. במסגרת זו, ייתכן שיבוצעו תיקונים למסמכי המכרז.</w:t>
      </w:r>
    </w:p>
    <w:p w:rsidR="00B716F9" w:rsidRPr="006F0D91" w:rsidRDefault="00B716F9" w:rsidP="00E10DCD">
      <w:pPr>
        <w:numPr>
          <w:ilvl w:val="0"/>
          <w:numId w:val="101"/>
        </w:numPr>
        <w:rPr>
          <w:rFonts w:ascii="David" w:hAnsi="David"/>
          <w:color w:val="000000"/>
        </w:rPr>
      </w:pPr>
      <w:r w:rsidRPr="006F0D91">
        <w:rPr>
          <w:rFonts w:ascii="David" w:hAnsi="David"/>
          <w:color w:val="000000"/>
          <w:rtl/>
        </w:rPr>
        <w:t>מוצהר ומודגש בזה שלאחר סגירת הליך השאלות והתשובות, לא יבוצעו שינויים בתוכן ההסכם ולא ינוהל כל משא ומתן עם מציע כלשהו לעניין תנאי ההסכם.</w:t>
      </w:r>
    </w:p>
    <w:p w:rsidR="00B716F9" w:rsidRPr="006F0D91" w:rsidRDefault="00B716F9" w:rsidP="00E10DCD">
      <w:pPr>
        <w:numPr>
          <w:ilvl w:val="0"/>
          <w:numId w:val="101"/>
        </w:numPr>
        <w:rPr>
          <w:rFonts w:ascii="David" w:hAnsi="David"/>
        </w:rPr>
      </w:pPr>
      <w:r w:rsidRPr="006F0D91">
        <w:rPr>
          <w:rFonts w:ascii="David" w:hAnsi="David"/>
          <w:rtl/>
        </w:rPr>
        <w:t xml:space="preserve">השאלות יוגשו במבנה הבא (יש להגיש שאלות </w:t>
      </w:r>
      <w:r w:rsidRPr="006F0D91">
        <w:rPr>
          <w:rFonts w:ascii="David" w:hAnsi="David"/>
          <w:b/>
          <w:bCs/>
          <w:u w:val="single"/>
          <w:rtl/>
        </w:rPr>
        <w:t xml:space="preserve">באמצעות תוכנת </w:t>
      </w:r>
      <w:r w:rsidRPr="006F0D91">
        <w:rPr>
          <w:rFonts w:ascii="David" w:hAnsi="David"/>
          <w:b/>
          <w:bCs/>
          <w:u w:val="single"/>
        </w:rPr>
        <w:t>Word</w:t>
      </w:r>
      <w:r w:rsidRPr="006F0D91">
        <w:rPr>
          <w:rFonts w:ascii="David" w:hAnsi="David"/>
          <w:b/>
          <w:bCs/>
          <w:u w:val="single"/>
          <w:rtl/>
        </w:rPr>
        <w:t xml:space="preserve"> בלבד</w:t>
      </w:r>
      <w:r w:rsidRPr="006F0D91">
        <w:rPr>
          <w:rFonts w:ascii="David" w:hAnsi="David"/>
          <w:rtl/>
        </w:rPr>
        <w:t xml:space="preserve">. לא תתקבלנה שאלות בפורמט </w:t>
      </w:r>
      <w:r w:rsidRPr="006F0D91">
        <w:rPr>
          <w:rFonts w:ascii="David" w:hAnsi="David"/>
        </w:rPr>
        <w:t>PDF</w:t>
      </w:r>
      <w:r w:rsidRPr="006F0D91">
        <w:rPr>
          <w:rFonts w:ascii="David" w:hAnsi="David"/>
          <w:rtl/>
        </w:rPr>
        <w:t xml:space="preserve"> או כל תצורה אחרת):</w:t>
      </w:r>
    </w:p>
    <w:tbl>
      <w:tblPr>
        <w:tblpPr w:leftFromText="180" w:rightFromText="180" w:vertAnchor="text" w:horzAnchor="margin" w:tblpY="119"/>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9"/>
        <w:gridCol w:w="2967"/>
        <w:gridCol w:w="3837"/>
      </w:tblGrid>
      <w:tr w:rsidR="00B716F9" w:rsidRPr="006F0D91" w:rsidTr="001B7625">
        <w:trPr>
          <w:trHeight w:val="380"/>
        </w:trPr>
        <w:tc>
          <w:tcPr>
            <w:tcW w:w="709" w:type="dxa"/>
            <w:shd w:val="clear" w:color="auto" w:fill="D9D9D9"/>
          </w:tcPr>
          <w:p w:rsidR="00B716F9" w:rsidRPr="006F0D91" w:rsidRDefault="00B716F9" w:rsidP="00B716F9">
            <w:pPr>
              <w:rPr>
                <w:rFonts w:ascii="David" w:hAnsi="David"/>
                <w:b/>
                <w:bCs/>
                <w:rtl/>
              </w:rPr>
            </w:pPr>
            <w:r w:rsidRPr="006F0D91">
              <w:rPr>
                <w:rFonts w:ascii="David" w:hAnsi="David"/>
                <w:b/>
                <w:bCs/>
                <w:rtl/>
              </w:rPr>
              <w:lastRenderedPageBreak/>
              <w:t xml:space="preserve">סידורי </w:t>
            </w:r>
          </w:p>
        </w:tc>
        <w:tc>
          <w:tcPr>
            <w:tcW w:w="2967" w:type="dxa"/>
            <w:shd w:val="clear" w:color="auto" w:fill="D9D9D9"/>
          </w:tcPr>
          <w:p w:rsidR="00B716F9" w:rsidRPr="006F0D91" w:rsidRDefault="00B716F9" w:rsidP="00B716F9">
            <w:pPr>
              <w:rPr>
                <w:rFonts w:ascii="David" w:hAnsi="David"/>
                <w:b/>
                <w:bCs/>
                <w:rtl/>
              </w:rPr>
            </w:pPr>
            <w:r w:rsidRPr="006F0D91">
              <w:rPr>
                <w:rFonts w:ascii="David" w:hAnsi="David"/>
                <w:b/>
                <w:bCs/>
                <w:rtl/>
              </w:rPr>
              <w:t>הסעיף במכרז</w:t>
            </w:r>
          </w:p>
        </w:tc>
        <w:tc>
          <w:tcPr>
            <w:tcW w:w="3837" w:type="dxa"/>
            <w:shd w:val="clear" w:color="auto" w:fill="D9D9D9"/>
          </w:tcPr>
          <w:p w:rsidR="00B716F9" w:rsidRPr="006F0D91" w:rsidRDefault="00B716F9" w:rsidP="00B716F9">
            <w:pPr>
              <w:rPr>
                <w:rFonts w:ascii="David" w:hAnsi="David"/>
                <w:b/>
                <w:bCs/>
                <w:rtl/>
              </w:rPr>
            </w:pPr>
            <w:r w:rsidRPr="006F0D91">
              <w:rPr>
                <w:rFonts w:ascii="David" w:hAnsi="David"/>
                <w:b/>
                <w:bCs/>
                <w:rtl/>
              </w:rPr>
              <w:t xml:space="preserve">השאלה </w:t>
            </w:r>
          </w:p>
        </w:tc>
      </w:tr>
      <w:tr w:rsidR="00B716F9" w:rsidRPr="006F0D91" w:rsidTr="001B7625">
        <w:tc>
          <w:tcPr>
            <w:tcW w:w="709" w:type="dxa"/>
            <w:shd w:val="clear" w:color="auto" w:fill="auto"/>
          </w:tcPr>
          <w:p w:rsidR="00B716F9" w:rsidRPr="006F0D91" w:rsidRDefault="00B716F9" w:rsidP="00B716F9">
            <w:pPr>
              <w:rPr>
                <w:rFonts w:ascii="David" w:hAnsi="David"/>
                <w:rtl/>
              </w:rPr>
            </w:pPr>
          </w:p>
        </w:tc>
        <w:tc>
          <w:tcPr>
            <w:tcW w:w="2967" w:type="dxa"/>
            <w:shd w:val="clear" w:color="auto" w:fill="auto"/>
          </w:tcPr>
          <w:p w:rsidR="00B716F9" w:rsidRPr="006F0D91" w:rsidRDefault="00B716F9" w:rsidP="00B716F9">
            <w:pPr>
              <w:rPr>
                <w:rFonts w:ascii="David" w:hAnsi="David"/>
                <w:rtl/>
              </w:rPr>
            </w:pPr>
          </w:p>
        </w:tc>
        <w:tc>
          <w:tcPr>
            <w:tcW w:w="3837" w:type="dxa"/>
            <w:shd w:val="clear" w:color="auto" w:fill="auto"/>
          </w:tcPr>
          <w:p w:rsidR="00B716F9" w:rsidRPr="006F0D91" w:rsidRDefault="00B716F9" w:rsidP="00B716F9">
            <w:pPr>
              <w:rPr>
                <w:rFonts w:ascii="David" w:hAnsi="David"/>
                <w:rtl/>
              </w:rPr>
            </w:pPr>
          </w:p>
        </w:tc>
      </w:tr>
    </w:tbl>
    <w:p w:rsidR="00B716F9" w:rsidRPr="006F0D91" w:rsidRDefault="00B716F9" w:rsidP="00B716F9">
      <w:pPr>
        <w:ind w:left="720"/>
        <w:rPr>
          <w:rFonts w:ascii="David" w:hAnsi="David"/>
          <w:rtl/>
        </w:rPr>
      </w:pPr>
    </w:p>
    <w:p w:rsidR="00B716F9" w:rsidRPr="006F0D91" w:rsidRDefault="00B716F9" w:rsidP="00B716F9">
      <w:pPr>
        <w:rPr>
          <w:rFonts w:ascii="David" w:hAnsi="David"/>
          <w:rtl/>
        </w:rPr>
      </w:pPr>
    </w:p>
    <w:p w:rsidR="00B716F9" w:rsidRPr="006F0D91" w:rsidRDefault="00B716F9" w:rsidP="00B716F9">
      <w:pPr>
        <w:rPr>
          <w:rFonts w:ascii="David" w:hAnsi="David"/>
        </w:rPr>
      </w:pP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מענה עורך המכרז לשאלות מציעים</w:t>
      </w:r>
    </w:p>
    <w:p w:rsidR="00B716F9" w:rsidRPr="006F0D91" w:rsidRDefault="00B716F9" w:rsidP="00E10DCD">
      <w:pPr>
        <w:numPr>
          <w:ilvl w:val="0"/>
          <w:numId w:val="102"/>
        </w:numPr>
        <w:rPr>
          <w:rFonts w:ascii="David" w:hAnsi="David"/>
          <w:rtl/>
        </w:rPr>
      </w:pPr>
      <w:r w:rsidRPr="006F0D91">
        <w:rPr>
          <w:rFonts w:ascii="David" w:hAnsi="David"/>
          <w:rtl/>
        </w:rPr>
        <w:t xml:space="preserve">תשובות עורך המכרז לשאלות שהוגשו תפורסמנה בקבצי הבהרות באתר האינטרנט של עורך המכרז: </w:t>
      </w:r>
      <w:r w:rsidRPr="006F0D91">
        <w:rPr>
          <w:rFonts w:ascii="David" w:hAnsi="David"/>
          <w:color w:val="0000FF"/>
        </w:rPr>
        <w:t>http://www.moag.gov.il</w:t>
      </w:r>
      <w:r w:rsidRPr="006F0D91">
        <w:rPr>
          <w:rFonts w:ascii="David" w:hAnsi="David"/>
          <w:rtl/>
        </w:rPr>
        <w:t xml:space="preserve"> או באתר האינטרנט של </w:t>
      </w:r>
      <w:proofErr w:type="spellStart"/>
      <w:r w:rsidRPr="006F0D91">
        <w:rPr>
          <w:rFonts w:ascii="David" w:hAnsi="David"/>
          <w:rtl/>
        </w:rPr>
        <w:t>מינהל</w:t>
      </w:r>
      <w:proofErr w:type="spellEnd"/>
      <w:r w:rsidRPr="006F0D91">
        <w:rPr>
          <w:rFonts w:ascii="David" w:hAnsi="David"/>
          <w:rtl/>
        </w:rPr>
        <w:t xml:space="preserve"> הרכש הממשלתי </w:t>
      </w:r>
      <w:hyperlink r:id="rId16" w:history="1">
        <w:r w:rsidRPr="006F0D91">
          <w:rPr>
            <w:rFonts w:ascii="David" w:hAnsi="David"/>
            <w:color w:val="0000FF"/>
            <w:u w:val="single"/>
          </w:rPr>
          <w:t>WWW.mr.gov.il</w:t>
        </w:r>
      </w:hyperlink>
      <w:r w:rsidRPr="006F0D91">
        <w:rPr>
          <w:rFonts w:ascii="David" w:hAnsi="David"/>
        </w:rPr>
        <w:t xml:space="preserve">  </w:t>
      </w:r>
      <w:r w:rsidRPr="006F0D91">
        <w:rPr>
          <w:rFonts w:ascii="David" w:hAnsi="David"/>
          <w:rtl/>
        </w:rPr>
        <w:t xml:space="preserve">&gt; מכרזים משרדיים, מפרסם: </w:t>
      </w:r>
      <w:r w:rsidR="00EC14AF" w:rsidRPr="006F0D91">
        <w:rPr>
          <w:rFonts w:ascii="David" w:hAnsi="David"/>
          <w:rtl/>
        </w:rPr>
        <w:t>משרד החקלאות ופיתוח הכפר</w:t>
      </w:r>
      <w:r w:rsidRPr="006F0D91">
        <w:rPr>
          <w:rFonts w:ascii="David" w:hAnsi="David"/>
          <w:rtl/>
        </w:rPr>
        <w:t xml:space="preserve">, מס. מכרז: </w:t>
      </w:r>
      <w:r w:rsidR="00054C8F" w:rsidRPr="006F0D91">
        <w:rPr>
          <w:rFonts w:ascii="David" w:hAnsi="David"/>
          <w:rtl/>
        </w:rPr>
        <w:t>14/2019</w:t>
      </w:r>
      <w:r w:rsidRPr="006F0D91">
        <w:rPr>
          <w:rFonts w:ascii="David" w:hAnsi="David"/>
          <w:rtl/>
        </w:rPr>
        <w:t>.</w:t>
      </w:r>
    </w:p>
    <w:p w:rsidR="00B716F9" w:rsidRPr="006F0D91" w:rsidRDefault="00B716F9" w:rsidP="00E10DCD">
      <w:pPr>
        <w:numPr>
          <w:ilvl w:val="0"/>
          <w:numId w:val="102"/>
        </w:numPr>
        <w:rPr>
          <w:rFonts w:ascii="David" w:hAnsi="David"/>
          <w:rtl/>
        </w:rPr>
      </w:pPr>
      <w:r w:rsidRPr="006F0D91">
        <w:rPr>
          <w:rFonts w:ascii="David" w:hAnsi="David"/>
          <w:rtl/>
        </w:rPr>
        <w:t xml:space="preserve">תאריך אחרון להפצת המענה של עורך המכרז לשאלות מופיע בטבלת ריכוז מועדי המכרז בעמוד הראשון במכרז זה. </w:t>
      </w:r>
    </w:p>
    <w:p w:rsidR="00B716F9" w:rsidRPr="006F0D91" w:rsidRDefault="00B716F9" w:rsidP="00E10DCD">
      <w:pPr>
        <w:numPr>
          <w:ilvl w:val="0"/>
          <w:numId w:val="102"/>
        </w:numPr>
        <w:rPr>
          <w:rFonts w:ascii="David" w:hAnsi="David"/>
          <w:rtl/>
        </w:rPr>
      </w:pPr>
      <w:r w:rsidRPr="006F0D91">
        <w:rPr>
          <w:rFonts w:ascii="David" w:hAnsi="David"/>
          <w:rtl/>
        </w:rPr>
        <w:t>נוסח התשובות של עורך המכרז הוא הנוסח המחייב ומהווה חלק בלתי נפרד מהמכרז.</w:t>
      </w:r>
    </w:p>
    <w:p w:rsidR="00B716F9" w:rsidRPr="006F0D91" w:rsidRDefault="00B716F9" w:rsidP="00E10DCD">
      <w:pPr>
        <w:numPr>
          <w:ilvl w:val="0"/>
          <w:numId w:val="102"/>
        </w:numPr>
        <w:rPr>
          <w:rFonts w:ascii="David" w:hAnsi="David"/>
          <w:rtl/>
        </w:rPr>
      </w:pPr>
      <w:r w:rsidRPr="006F0D91">
        <w:rPr>
          <w:rFonts w:ascii="David" w:hAnsi="David"/>
          <w:rtl/>
        </w:rPr>
        <w:t>תשובות עורך המכרז ייחתמו על ידי מורשה/י החתימה של המציע בצירוף חותמת התאגיד ויוגשו עם הצעתם למכרז.</w:t>
      </w:r>
    </w:p>
    <w:p w:rsidR="00B716F9" w:rsidRPr="006F0D91" w:rsidRDefault="00B716F9" w:rsidP="00E10DCD">
      <w:pPr>
        <w:numPr>
          <w:ilvl w:val="0"/>
          <w:numId w:val="102"/>
        </w:numPr>
        <w:rPr>
          <w:rFonts w:ascii="David" w:hAnsi="David"/>
        </w:rPr>
      </w:pPr>
      <w:r w:rsidRPr="006F0D91">
        <w:rPr>
          <w:rFonts w:ascii="David" w:hAnsi="David"/>
          <w:rtl/>
        </w:rPr>
        <w:t>רק תשובות אשר נמסרו בכתב מחייבות את עורך המכרז.</w:t>
      </w:r>
    </w:p>
    <w:p w:rsidR="00B716F9" w:rsidRPr="006F0D91" w:rsidRDefault="00B716F9" w:rsidP="00E10DCD">
      <w:pPr>
        <w:numPr>
          <w:ilvl w:val="0"/>
          <w:numId w:val="102"/>
        </w:numPr>
        <w:rPr>
          <w:rFonts w:ascii="David" w:hAnsi="David"/>
        </w:rPr>
      </w:pPr>
      <w:r w:rsidRPr="006F0D91">
        <w:rPr>
          <w:rFonts w:ascii="David" w:hAnsi="David"/>
          <w:rtl/>
        </w:rPr>
        <w:t>יכול ויתקיימו מספר סבבי תשובות של עורך המכרז, וזאת על פי שיקול דעתו הבלעדי של עורך המכרז.</w:t>
      </w: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72" w:name="_Toc440130556"/>
      <w:bookmarkStart w:id="73" w:name="_Toc949602"/>
      <w:bookmarkStart w:id="74" w:name="_Toc950304"/>
      <w:bookmarkStart w:id="75" w:name="_Toc35543092"/>
      <w:r w:rsidRPr="006F0D91">
        <w:rPr>
          <w:rFonts w:ascii="David" w:hAnsi="David"/>
          <w:b/>
          <w:bCs/>
          <w:caps/>
          <w:spacing w:val="15"/>
          <w:sz w:val="36"/>
          <w:szCs w:val="36"/>
          <w:rtl/>
          <w:lang w:val="x-none" w:eastAsia="x-none"/>
        </w:rPr>
        <w:t>הצעת המציע</w:t>
      </w:r>
      <w:bookmarkEnd w:id="72"/>
      <w:bookmarkEnd w:id="73"/>
      <w:bookmarkEnd w:id="74"/>
      <w:bookmarkEnd w:id="75"/>
      <w:r w:rsidRPr="006F0D91">
        <w:rPr>
          <w:rFonts w:ascii="David" w:hAnsi="David"/>
          <w:b/>
          <w:bCs/>
          <w:caps/>
          <w:spacing w:val="15"/>
          <w:sz w:val="36"/>
          <w:szCs w:val="36"/>
          <w:rtl/>
          <w:lang w:val="x-none" w:eastAsia="x-none"/>
        </w:rPr>
        <w:t xml:space="preserve"> </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כללי</w:t>
      </w:r>
    </w:p>
    <w:p w:rsidR="00B716F9" w:rsidRPr="006F0D91" w:rsidRDefault="00B716F9" w:rsidP="00E10DCD">
      <w:pPr>
        <w:numPr>
          <w:ilvl w:val="0"/>
          <w:numId w:val="103"/>
        </w:numPr>
        <w:rPr>
          <w:rFonts w:ascii="David" w:hAnsi="David"/>
          <w:caps/>
          <w:spacing w:val="10"/>
          <w:lang w:val="x-none" w:eastAsia="x-none"/>
        </w:rPr>
      </w:pPr>
      <w:r w:rsidRPr="006F0D91">
        <w:rPr>
          <w:rFonts w:ascii="David" w:hAnsi="David"/>
          <w:rtl/>
        </w:rPr>
        <w:t>הצעת המציע והמידע שבה הם רכושו של המציע. עורך המכרז מתחייב לא לעשות שימוש בהצעת המציע, אלא לצורכי המכרז.</w:t>
      </w:r>
    </w:p>
    <w:p w:rsidR="00B716F9" w:rsidRPr="006F0D91" w:rsidRDefault="00B716F9" w:rsidP="00E10DCD">
      <w:pPr>
        <w:numPr>
          <w:ilvl w:val="0"/>
          <w:numId w:val="103"/>
        </w:numPr>
        <w:rPr>
          <w:rFonts w:ascii="David" w:hAnsi="David"/>
          <w:lang w:val="x-none" w:eastAsia="x-none"/>
        </w:rPr>
      </w:pPr>
      <w:r w:rsidRPr="006F0D91">
        <w:rPr>
          <w:rFonts w:ascii="David" w:hAnsi="David"/>
          <w:caps/>
          <w:spacing w:val="10"/>
          <w:rtl/>
          <w:lang w:val="x-none" w:eastAsia="x-none"/>
        </w:rPr>
        <w:t xml:space="preserve">בהתאם לסעיף 20 (ה') (1) לתקנות חובת המכרזים </w:t>
      </w:r>
      <w:proofErr w:type="spellStart"/>
      <w:r w:rsidRPr="006F0D91">
        <w:rPr>
          <w:rFonts w:ascii="David" w:hAnsi="David"/>
          <w:caps/>
          <w:spacing w:val="10"/>
          <w:rtl/>
          <w:lang w:val="x-none" w:eastAsia="x-none"/>
        </w:rPr>
        <w:t>התשנ"ג</w:t>
      </w:r>
      <w:proofErr w:type="spellEnd"/>
      <w:r w:rsidRPr="006F0D91">
        <w:rPr>
          <w:rFonts w:ascii="David" w:hAnsi="David"/>
          <w:caps/>
          <w:spacing w:val="10"/>
          <w:rtl/>
          <w:lang w:val="x-none" w:eastAsia="x-none"/>
        </w:rPr>
        <w:t xml:space="preserve"> – 1993 (להלן: "</w:t>
      </w:r>
      <w:r w:rsidRPr="006F0D91">
        <w:rPr>
          <w:rFonts w:ascii="David" w:hAnsi="David"/>
          <w:b/>
          <w:bCs/>
          <w:caps/>
          <w:spacing w:val="10"/>
          <w:rtl/>
          <w:lang w:val="x-none" w:eastAsia="x-none"/>
        </w:rPr>
        <w:t>התקנות</w:t>
      </w:r>
      <w:r w:rsidRPr="006F0D91">
        <w:rPr>
          <w:rFonts w:ascii="David" w:hAnsi="David"/>
          <w:caps/>
          <w:spacing w:val="10"/>
          <w:rtl/>
          <w:lang w:val="x-none" w:eastAsia="x-none"/>
        </w:rPr>
        <w:t xml:space="preserve">"), רשאים המציעים במכרז לעיין במסמכי ההליך </w:t>
      </w:r>
      <w:proofErr w:type="spellStart"/>
      <w:r w:rsidRPr="006F0D91">
        <w:rPr>
          <w:rFonts w:ascii="David" w:hAnsi="David"/>
          <w:caps/>
          <w:spacing w:val="10"/>
          <w:rtl/>
          <w:lang w:val="x-none" w:eastAsia="x-none"/>
        </w:rPr>
        <w:t>המכרזי</w:t>
      </w:r>
      <w:proofErr w:type="spellEnd"/>
      <w:r w:rsidRPr="006F0D91">
        <w:rPr>
          <w:rFonts w:ascii="David" w:hAnsi="David"/>
          <w:caps/>
          <w:spacing w:val="10"/>
          <w:rtl/>
          <w:lang w:val="x-none" w:eastAsia="x-none"/>
        </w:rPr>
        <w:t xml:space="preserve">, וזאת תוך 30 ימים ממועד מסירת הודעת ועדת המכרזים אודות תוצאות המכרז. </w:t>
      </w:r>
    </w:p>
    <w:p w:rsidR="00B716F9" w:rsidRPr="006F0D91" w:rsidRDefault="00B716F9" w:rsidP="00E10DCD">
      <w:pPr>
        <w:numPr>
          <w:ilvl w:val="0"/>
          <w:numId w:val="103"/>
        </w:numPr>
        <w:rPr>
          <w:rFonts w:ascii="David" w:hAnsi="David"/>
        </w:rPr>
      </w:pPr>
      <w:r w:rsidRPr="006F0D91">
        <w:rPr>
          <w:rFonts w:ascii="David" w:hAnsi="David"/>
          <w:b/>
          <w:bCs/>
          <w:caps/>
          <w:spacing w:val="10"/>
          <w:rtl/>
          <w:lang w:val="x-none" w:eastAsia="x-none"/>
        </w:rPr>
        <w:t>מציע בהצעתו</w:t>
      </w:r>
      <w:r w:rsidRPr="006F0D91">
        <w:rPr>
          <w:rFonts w:ascii="David" w:hAnsi="David"/>
          <w:caps/>
          <w:spacing w:val="10"/>
          <w:rtl/>
          <w:lang w:val="x-none" w:eastAsia="x-none"/>
        </w:rPr>
        <w:t>, יציין אלו חלקים בהצעתו הם לדעתו סוד מסחרי או סוד מקצועי. מציע לא יהי</w:t>
      </w:r>
      <w:r w:rsidR="006A67EB" w:rsidRPr="006F0D91">
        <w:rPr>
          <w:rFonts w:ascii="David" w:hAnsi="David"/>
          <w:caps/>
          <w:spacing w:val="10"/>
          <w:rtl/>
          <w:lang w:val="x-none" w:eastAsia="x-none"/>
        </w:rPr>
        <w:t xml:space="preserve">ה רשאי לעיין בחלקים של ההצעה </w:t>
      </w:r>
      <w:r w:rsidR="00842DAD" w:rsidRPr="006F0D91">
        <w:rPr>
          <w:rFonts w:ascii="David" w:hAnsi="David"/>
          <w:caps/>
          <w:spacing w:val="10"/>
          <w:rtl/>
          <w:lang w:val="x-none" w:eastAsia="x-none"/>
        </w:rPr>
        <w:t>הזוכה</w:t>
      </w:r>
      <w:r w:rsidRPr="006F0D91">
        <w:rPr>
          <w:rFonts w:ascii="David" w:hAnsi="David"/>
          <w:caps/>
          <w:spacing w:val="10"/>
          <w:rtl/>
          <w:lang w:val="x-none" w:eastAsia="x-none"/>
        </w:rPr>
        <w:t>, אשר ביחס אליהם טען בהצעתו כי הם מהווים סוד מסחרי או מקצועי.</w:t>
      </w:r>
    </w:p>
    <w:p w:rsidR="00B716F9" w:rsidRPr="006F0D91" w:rsidRDefault="00B716F9" w:rsidP="00E10DCD">
      <w:pPr>
        <w:numPr>
          <w:ilvl w:val="0"/>
          <w:numId w:val="103"/>
        </w:numPr>
        <w:rPr>
          <w:rFonts w:ascii="David" w:hAnsi="David"/>
        </w:rPr>
      </w:pPr>
      <w:r w:rsidRPr="006F0D91">
        <w:rPr>
          <w:rFonts w:ascii="David" w:hAnsi="David"/>
          <w:caps/>
          <w:spacing w:val="10"/>
          <w:rtl/>
          <w:lang w:val="x-none" w:eastAsia="x-none"/>
        </w:rPr>
        <w:t>יובהר, כי על אף האמור לעיל ועדת המכרזים תהא רשאית, וזאת על פי שיקול דעתה, להציג בפני המציעים במכרז, כל מסמך אשר להערכתה אינו מהווה סוד מקצועי או מסחרי והוא דרוש על מנת לעמוד בתקנות. עורך המכרז רשאי לגבות אגרה עבור עיון כאמור בהתאם לקבוע בתקנה 21(ו) לתקנות.</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אופן הגשת ההצעה </w:t>
      </w:r>
    </w:p>
    <w:p w:rsidR="00B716F9" w:rsidRPr="006F0D91" w:rsidRDefault="00B716F9" w:rsidP="00E10DCD">
      <w:pPr>
        <w:numPr>
          <w:ilvl w:val="0"/>
          <w:numId w:val="104"/>
        </w:numPr>
        <w:rPr>
          <w:rFonts w:ascii="David" w:hAnsi="David"/>
          <w:b/>
          <w:bCs/>
          <w:i/>
          <w:iCs/>
        </w:rPr>
      </w:pPr>
      <w:r w:rsidRPr="006F0D91">
        <w:rPr>
          <w:rFonts w:ascii="David" w:hAnsi="David"/>
          <w:caps/>
          <w:spacing w:val="10"/>
          <w:rtl/>
          <w:lang w:val="x-none" w:eastAsia="x-none"/>
        </w:rPr>
        <w:t>את ההצעה יש לארוז באריזה אטומה אחת, ללא ציון פרטי המציע או כל סימן זיהוי חיצוני אחר.</w:t>
      </w:r>
      <w:r w:rsidRPr="006F0D91">
        <w:rPr>
          <w:rFonts w:ascii="David" w:hAnsi="David"/>
          <w:b/>
          <w:bCs/>
          <w:caps/>
          <w:spacing w:val="10"/>
          <w:rtl/>
          <w:lang w:val="x-none" w:eastAsia="x-none"/>
        </w:rPr>
        <w:t xml:space="preserve"> </w:t>
      </w:r>
      <w:r w:rsidRPr="006F0D91">
        <w:rPr>
          <w:rFonts w:ascii="David" w:hAnsi="David"/>
          <w:caps/>
          <w:spacing w:val="10"/>
          <w:rtl/>
          <w:lang w:val="x-none" w:eastAsia="x-none"/>
        </w:rPr>
        <w:t xml:space="preserve">על האריזה יירשם </w:t>
      </w:r>
      <w:r w:rsidRPr="006F0D91">
        <w:rPr>
          <w:rFonts w:ascii="David" w:hAnsi="David"/>
          <w:b/>
          <w:bCs/>
          <w:caps/>
          <w:spacing w:val="10"/>
          <w:u w:val="single"/>
          <w:rtl/>
          <w:lang w:val="x-none" w:eastAsia="x-none"/>
        </w:rPr>
        <w:t>"</w:t>
      </w:r>
      <w:r w:rsidRPr="006F0D91">
        <w:rPr>
          <w:rFonts w:ascii="David" w:hAnsi="David"/>
          <w:b/>
          <w:bCs/>
          <w:i/>
          <w:iCs/>
          <w:caps/>
          <w:spacing w:val="10"/>
          <w:u w:val="single"/>
          <w:rtl/>
          <w:lang w:val="x-none" w:eastAsia="x-none"/>
        </w:rPr>
        <w:t xml:space="preserve">הצעה למכרז מספר </w:t>
      </w:r>
      <w:r w:rsidR="00054C8F" w:rsidRPr="006F0D91">
        <w:rPr>
          <w:rFonts w:ascii="David" w:hAnsi="David"/>
          <w:b/>
          <w:bCs/>
          <w:i/>
          <w:iCs/>
          <w:caps/>
          <w:spacing w:val="10"/>
          <w:u w:val="single"/>
          <w:rtl/>
          <w:lang w:val="x-none" w:eastAsia="x-none"/>
        </w:rPr>
        <w:t>14/2019</w:t>
      </w:r>
      <w:r w:rsidRPr="006F0D91">
        <w:rPr>
          <w:rFonts w:ascii="David" w:hAnsi="David"/>
          <w:b/>
          <w:bCs/>
          <w:i/>
          <w:iCs/>
          <w:rtl/>
        </w:rPr>
        <w:t>.</w:t>
      </w:r>
    </w:p>
    <w:p w:rsidR="00B716F9" w:rsidRPr="006F0D91" w:rsidRDefault="00B716F9" w:rsidP="00E10DCD">
      <w:pPr>
        <w:widowControl w:val="0"/>
        <w:numPr>
          <w:ilvl w:val="0"/>
          <w:numId w:val="104"/>
        </w:numPr>
        <w:adjustRightInd w:val="0"/>
        <w:textAlignment w:val="baseline"/>
        <w:rPr>
          <w:rFonts w:ascii="David" w:hAnsi="David"/>
          <w:b/>
          <w:bCs/>
          <w:i/>
          <w:iCs/>
        </w:rPr>
      </w:pPr>
      <w:r w:rsidRPr="006F0D91">
        <w:rPr>
          <w:rFonts w:ascii="David" w:hAnsi="David"/>
          <w:rtl/>
        </w:rPr>
        <w:lastRenderedPageBreak/>
        <w:t xml:space="preserve">לאריזה תוכנסנה הצעות </w:t>
      </w:r>
      <w:r w:rsidRPr="006F0D91">
        <w:rPr>
          <w:rFonts w:ascii="David" w:hAnsi="David"/>
          <w:b/>
          <w:bCs/>
          <w:u w:val="single"/>
          <w:rtl/>
        </w:rPr>
        <w:t>בשפה העברית</w:t>
      </w:r>
      <w:r w:rsidRPr="006F0D91">
        <w:rPr>
          <w:rFonts w:ascii="David" w:hAnsi="David"/>
          <w:rtl/>
        </w:rPr>
        <w:t>:</w:t>
      </w:r>
    </w:p>
    <w:p w:rsidR="00B716F9" w:rsidRPr="006F0D91" w:rsidRDefault="00B716F9" w:rsidP="00E10DCD">
      <w:pPr>
        <w:numPr>
          <w:ilvl w:val="0"/>
          <w:numId w:val="105"/>
        </w:numPr>
        <w:rPr>
          <w:rFonts w:ascii="David" w:hAnsi="David"/>
        </w:rPr>
      </w:pPr>
      <w:r w:rsidRPr="006F0D91">
        <w:rPr>
          <w:rFonts w:ascii="David" w:hAnsi="David"/>
          <w:rtl/>
        </w:rPr>
        <w:t xml:space="preserve">שתי חוברות כרוכות (אחת "מקור" ושמי חוברות "העתק", זהות לחלוטין, תוך ציון על הכריכה – "מקור", "העתק"). בכל חוברת יאוגד מענה המציע לכל פרקי המכרז. על כל חוברת יירשם: </w:t>
      </w:r>
      <w:r w:rsidRPr="006F0D91">
        <w:rPr>
          <w:rFonts w:ascii="David" w:hAnsi="David"/>
          <w:i/>
          <w:iCs/>
          <w:rtl/>
        </w:rPr>
        <w:t>"</w:t>
      </w:r>
      <w:r w:rsidRPr="006F0D91">
        <w:rPr>
          <w:rFonts w:ascii="David" w:hAnsi="David"/>
          <w:b/>
          <w:bCs/>
          <w:i/>
          <w:iCs/>
          <w:rtl/>
        </w:rPr>
        <w:t xml:space="preserve">מענה למכרז </w:t>
      </w:r>
      <w:r w:rsidR="00054C8F" w:rsidRPr="006F0D91">
        <w:rPr>
          <w:rFonts w:ascii="David" w:hAnsi="David"/>
          <w:b/>
          <w:bCs/>
          <w:i/>
          <w:iCs/>
          <w:rtl/>
        </w:rPr>
        <w:t>14/2019</w:t>
      </w:r>
      <w:r w:rsidRPr="006F0D91">
        <w:rPr>
          <w:rFonts w:ascii="David" w:hAnsi="David"/>
          <w:b/>
          <w:bCs/>
          <w:i/>
          <w:iCs/>
          <w:rtl/>
        </w:rPr>
        <w:t>".</w:t>
      </w:r>
      <w:r w:rsidRPr="006F0D91">
        <w:rPr>
          <w:rFonts w:ascii="David" w:hAnsi="David"/>
          <w:rtl/>
        </w:rPr>
        <w:t xml:space="preserve">  יובהר כי כל בכל סתירה בין חוברת המקור לחוברות ההעתק יגבר הנוסח בחוברת המקור.</w:t>
      </w:r>
    </w:p>
    <w:p w:rsidR="00B716F9" w:rsidRPr="006F0D91" w:rsidRDefault="00B716F9" w:rsidP="00E10DCD">
      <w:pPr>
        <w:numPr>
          <w:ilvl w:val="0"/>
          <w:numId w:val="105"/>
        </w:numPr>
        <w:rPr>
          <w:rFonts w:ascii="David" w:hAnsi="David"/>
        </w:rPr>
      </w:pPr>
      <w:r w:rsidRPr="006F0D91">
        <w:rPr>
          <w:rFonts w:ascii="David" w:hAnsi="David"/>
          <w:rtl/>
        </w:rPr>
        <w:t>הצעת המחיר למכרז תהיה במעטפה נפרדת אטומה, ותוכנס לאריזה. על מעטפת הצעת המחיר, יירשם: "</w:t>
      </w:r>
      <w:r w:rsidRPr="006F0D91">
        <w:rPr>
          <w:rFonts w:ascii="David" w:hAnsi="David"/>
          <w:b/>
          <w:bCs/>
          <w:i/>
          <w:iCs/>
          <w:rtl/>
        </w:rPr>
        <w:t xml:space="preserve">הצעת מחיר למכרז </w:t>
      </w:r>
      <w:r w:rsidR="00054C8F" w:rsidRPr="006F0D91">
        <w:rPr>
          <w:rFonts w:ascii="David" w:hAnsi="David"/>
          <w:b/>
          <w:bCs/>
          <w:i/>
          <w:iCs/>
          <w:rtl/>
        </w:rPr>
        <w:t>14/2019</w:t>
      </w:r>
      <w:r w:rsidRPr="006F0D91">
        <w:rPr>
          <w:rFonts w:ascii="David" w:hAnsi="David"/>
          <w:rtl/>
        </w:rPr>
        <w:t>".</w:t>
      </w:r>
    </w:p>
    <w:p w:rsidR="00B716F9" w:rsidRPr="006F0D91" w:rsidRDefault="00B716F9" w:rsidP="00E10DCD">
      <w:pPr>
        <w:widowControl w:val="0"/>
        <w:numPr>
          <w:ilvl w:val="0"/>
          <w:numId w:val="104"/>
        </w:numPr>
        <w:adjustRightInd w:val="0"/>
        <w:textAlignment w:val="baseline"/>
        <w:rPr>
          <w:rFonts w:ascii="David" w:hAnsi="David"/>
          <w:rtl/>
        </w:rPr>
      </w:pPr>
      <w:r w:rsidRPr="006F0D91">
        <w:rPr>
          <w:rFonts w:ascii="David" w:hAnsi="David"/>
          <w:rtl/>
        </w:rPr>
        <w:t>כל עמודי ההצעה ייחתמו על ידי מורשה/י החתימה של המציע וחותמת התאגיד.</w:t>
      </w:r>
    </w:p>
    <w:p w:rsidR="00B716F9" w:rsidRPr="006F0D91" w:rsidRDefault="00B716F9" w:rsidP="00E10DCD">
      <w:pPr>
        <w:widowControl w:val="0"/>
        <w:numPr>
          <w:ilvl w:val="0"/>
          <w:numId w:val="104"/>
        </w:numPr>
        <w:adjustRightInd w:val="0"/>
        <w:textAlignment w:val="baseline"/>
        <w:rPr>
          <w:rFonts w:ascii="David" w:hAnsi="David"/>
        </w:rPr>
      </w:pPr>
      <w:r w:rsidRPr="006F0D91">
        <w:rPr>
          <w:rFonts w:ascii="David" w:hAnsi="David"/>
          <w:rtl/>
        </w:rPr>
        <w:t xml:space="preserve">את ההצעה יש להגיש לתיבת המכרזים אשר נמצאת במשרד החקלאות, </w:t>
      </w:r>
      <w:proofErr w:type="spellStart"/>
      <w:r w:rsidRPr="006F0D91">
        <w:rPr>
          <w:rFonts w:ascii="David" w:hAnsi="David"/>
          <w:rtl/>
        </w:rPr>
        <w:t>הקרייה</w:t>
      </w:r>
      <w:proofErr w:type="spellEnd"/>
      <w:r w:rsidRPr="006F0D91">
        <w:rPr>
          <w:rFonts w:ascii="David" w:hAnsi="David"/>
          <w:rtl/>
        </w:rPr>
        <w:t xml:space="preserve"> החקלאית בית דגן, וזאת לא יאוחר מן המועד האחרון להגשת הצעות לתיבת המכרזים כמפורט בטבלת ריכוז המועדים (בעמוד הראשון במכרז זה). </w:t>
      </w:r>
    </w:p>
    <w:p w:rsidR="00B716F9" w:rsidRPr="006F0D91" w:rsidRDefault="00B716F9" w:rsidP="00E10DCD">
      <w:pPr>
        <w:widowControl w:val="0"/>
        <w:numPr>
          <w:ilvl w:val="0"/>
          <w:numId w:val="104"/>
        </w:numPr>
        <w:adjustRightInd w:val="0"/>
        <w:textAlignment w:val="baseline"/>
        <w:rPr>
          <w:rFonts w:ascii="David" w:hAnsi="David"/>
        </w:rPr>
      </w:pPr>
      <w:r w:rsidRPr="006F0D91">
        <w:rPr>
          <w:rFonts w:ascii="David" w:hAnsi="David"/>
          <w:rtl/>
        </w:rPr>
        <w:t>הצעות שלא תמצאנה בתיבת המכרזים עד למועד האחרון להגשת הצעות לתיבת המכרזים, כמפורט בטבלת ריכוז המועדים</w:t>
      </w:r>
      <w:r w:rsidR="000378C3" w:rsidRPr="006F0D91">
        <w:rPr>
          <w:rFonts w:ascii="David" w:hAnsi="David"/>
          <w:rtl/>
        </w:rPr>
        <w:t xml:space="preserve"> </w:t>
      </w:r>
      <w:r w:rsidRPr="006F0D91">
        <w:rPr>
          <w:rFonts w:ascii="David" w:hAnsi="David"/>
          <w:rtl/>
        </w:rPr>
        <w:t>(בעמוד הראשון במכרז זה), לא תובאנה לדיון בפני ועדת המכרזים.</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6F0D91">
        <w:rPr>
          <w:rFonts w:ascii="David" w:hAnsi="David"/>
          <w:bCs/>
          <w:caps/>
          <w:spacing w:val="15"/>
          <w:sz w:val="28"/>
          <w:szCs w:val="32"/>
          <w:rtl/>
        </w:rPr>
        <w:t>תוקף ההצעה</w:t>
      </w:r>
    </w:p>
    <w:p w:rsidR="00B716F9" w:rsidRPr="006F0D91" w:rsidRDefault="00B716F9" w:rsidP="00E10DCD">
      <w:pPr>
        <w:numPr>
          <w:ilvl w:val="0"/>
          <w:numId w:val="106"/>
        </w:numPr>
        <w:rPr>
          <w:rFonts w:ascii="David" w:hAnsi="David"/>
        </w:rPr>
      </w:pPr>
      <w:r w:rsidRPr="006F0D91">
        <w:rPr>
          <w:rFonts w:ascii="David" w:hAnsi="David"/>
          <w:rtl/>
        </w:rPr>
        <w:t xml:space="preserve">ההצעה תעמוד בתוקפה עד לחתימה על הסכם ההתקשרות עם </w:t>
      </w:r>
      <w:r w:rsidR="00842DAD" w:rsidRPr="006F0D91">
        <w:rPr>
          <w:rFonts w:ascii="David" w:hAnsi="David"/>
          <w:rtl/>
        </w:rPr>
        <w:t>הזוכה</w:t>
      </w:r>
      <w:r w:rsidRPr="006F0D91">
        <w:rPr>
          <w:rFonts w:ascii="David" w:hAnsi="David"/>
          <w:rtl/>
        </w:rPr>
        <w:t xml:space="preserve"> במכרז.</w:t>
      </w:r>
    </w:p>
    <w:p w:rsidR="00B716F9" w:rsidRPr="006F0D91" w:rsidRDefault="00B716F9" w:rsidP="00E10DCD">
      <w:pPr>
        <w:numPr>
          <w:ilvl w:val="0"/>
          <w:numId w:val="106"/>
        </w:numPr>
        <w:rPr>
          <w:rFonts w:ascii="David" w:hAnsi="David"/>
        </w:rPr>
      </w:pPr>
      <w:r w:rsidRPr="006F0D91">
        <w:rPr>
          <w:rFonts w:ascii="David" w:hAnsi="David"/>
          <w:rtl/>
        </w:rPr>
        <w:t xml:space="preserve">מבלי לגרוע מהאמור לעיל, הצעות שלא נבחרו תעמודנה בתוקפן 180 יום נוספים לאחר סיום הליכי המכרז וחתימת הסכם ההתקשרות עם </w:t>
      </w:r>
      <w:r w:rsidR="00842DAD" w:rsidRPr="006F0D91">
        <w:rPr>
          <w:rFonts w:ascii="David" w:hAnsi="David"/>
          <w:rtl/>
        </w:rPr>
        <w:t>הזוכה</w:t>
      </w:r>
      <w:r w:rsidRPr="006F0D91">
        <w:rPr>
          <w:rFonts w:ascii="David" w:hAnsi="David"/>
          <w:rtl/>
        </w:rPr>
        <w:t xml:space="preserve">, וזאת למקרה שבו מציע שהוכרז </w:t>
      </w:r>
      <w:r w:rsidR="00841893" w:rsidRPr="006F0D91">
        <w:rPr>
          <w:rFonts w:ascii="David" w:hAnsi="David"/>
          <w:rtl/>
        </w:rPr>
        <w:t>כזוכה</w:t>
      </w:r>
      <w:r w:rsidRPr="006F0D91">
        <w:rPr>
          <w:rFonts w:ascii="David" w:hAnsi="David"/>
          <w:rtl/>
        </w:rPr>
        <w:t xml:space="preserve"> במכרז יחזור בו מהצעתו או יפר את ההתקשרות </w:t>
      </w:r>
      <w:proofErr w:type="spellStart"/>
      <w:r w:rsidRPr="006F0D91">
        <w:rPr>
          <w:rFonts w:ascii="David" w:hAnsi="David"/>
          <w:rtl/>
        </w:rPr>
        <w:t>עימו</w:t>
      </w:r>
      <w:proofErr w:type="spellEnd"/>
      <w:r w:rsidRPr="006F0D91">
        <w:rPr>
          <w:rFonts w:ascii="David" w:hAnsi="David"/>
          <w:rtl/>
        </w:rPr>
        <w:t xml:space="preserve">. בנסיבות אלה רשאית ועדת המכרזים להכריז על בעל ההצעה הבאה בדירוג </w:t>
      </w:r>
      <w:r w:rsidR="00841893" w:rsidRPr="006F0D91">
        <w:rPr>
          <w:rFonts w:ascii="David" w:hAnsi="David"/>
          <w:rtl/>
        </w:rPr>
        <w:t>כזוכה</w:t>
      </w:r>
      <w:r w:rsidRPr="006F0D91">
        <w:rPr>
          <w:rFonts w:ascii="David" w:hAnsi="David"/>
          <w:rtl/>
        </w:rPr>
        <w:t xml:space="preserve"> במכרז.</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eastAsia="he-IL"/>
        </w:rPr>
      </w:pPr>
      <w:r w:rsidRPr="006F0D91">
        <w:rPr>
          <w:rFonts w:ascii="David" w:hAnsi="David"/>
          <w:bCs/>
          <w:caps/>
          <w:spacing w:val="15"/>
          <w:sz w:val="28"/>
          <w:szCs w:val="32"/>
          <w:rtl/>
          <w:lang w:eastAsia="he-IL"/>
        </w:rPr>
        <w:t xml:space="preserve"> דרישה למידע נוסף או הבהרות</w:t>
      </w:r>
    </w:p>
    <w:p w:rsidR="00B716F9" w:rsidRPr="006F0D91" w:rsidRDefault="00B716F9" w:rsidP="00E10DCD">
      <w:pPr>
        <w:numPr>
          <w:ilvl w:val="0"/>
          <w:numId w:val="107"/>
        </w:numPr>
        <w:rPr>
          <w:rFonts w:ascii="David" w:hAnsi="David"/>
          <w:noProof/>
          <w:lang w:eastAsia="he-IL"/>
        </w:rPr>
      </w:pPr>
      <w:r w:rsidRPr="006F0D91">
        <w:rPr>
          <w:rFonts w:ascii="David" w:hAnsi="David"/>
          <w:rtl/>
          <w:lang w:eastAsia="he-IL"/>
        </w:rPr>
        <w:t>ועדת המכרזים רשאית לבקש מכל מציע, בכל שלב של המכרז, הבהרות בכתב או בעל פה להצעה, ובלבד שלא יהיה בכך כדי לאפשר למציע לשנות את הצעתו או להעניק לו יתרון בלתי הוגן על מציעים אחרים. ההבהרות יהיו חלק בלתי נפרד מההצעה.</w:t>
      </w:r>
    </w:p>
    <w:p w:rsidR="00B716F9" w:rsidRPr="006F0D91" w:rsidRDefault="00B716F9" w:rsidP="00E10DCD">
      <w:pPr>
        <w:numPr>
          <w:ilvl w:val="0"/>
          <w:numId w:val="107"/>
        </w:numPr>
        <w:rPr>
          <w:rFonts w:ascii="David" w:hAnsi="David"/>
          <w:noProof/>
          <w:lang w:eastAsia="he-IL"/>
        </w:rPr>
      </w:pPr>
      <w:r w:rsidRPr="006F0D91">
        <w:rPr>
          <w:rFonts w:ascii="David" w:hAnsi="David"/>
          <w:rtl/>
          <w:lang w:eastAsia="he-IL"/>
        </w:rPr>
        <w:t>ועדת המכרזים רשאית לדרוש מכל מציע השלמת מידע חסר, המלצות או אישורים המתייחסים לדרישות המפורטות במכרז, לצורך בחינת עמידתו של המציע בתנאי המכרז, וכן לבצע כל פעולה אחרת הדרושה לבחינת ההצעה.</w:t>
      </w:r>
    </w:p>
    <w:p w:rsidR="00B716F9" w:rsidRPr="006F0D91" w:rsidRDefault="00B716F9" w:rsidP="00E10DCD">
      <w:pPr>
        <w:numPr>
          <w:ilvl w:val="0"/>
          <w:numId w:val="107"/>
        </w:numPr>
        <w:rPr>
          <w:rFonts w:ascii="David" w:hAnsi="David"/>
          <w:noProof/>
          <w:lang w:eastAsia="he-IL"/>
        </w:rPr>
      </w:pPr>
      <w:r w:rsidRPr="006F0D91">
        <w:rPr>
          <w:rFonts w:ascii="David" w:hAnsi="David"/>
          <w:rtl/>
          <w:lang w:eastAsia="he-IL"/>
        </w:rPr>
        <w:t xml:space="preserve">ועדת המכרזים רשאית להורות על תיקון פגם שנפל בהצעה או להבליג על הפגם, אם מצאה כי אין בכך כדי לפגוע בשוויון בין המציעים וכי החלטה זו משרתת באופן המרבי את טובת </w:t>
      </w:r>
      <w:r w:rsidR="00725B36" w:rsidRPr="006F0D91">
        <w:rPr>
          <w:rFonts w:ascii="David" w:hAnsi="David"/>
          <w:rtl/>
          <w:lang w:eastAsia="he-IL"/>
        </w:rPr>
        <w:t>המשרד</w:t>
      </w:r>
      <w:r w:rsidRPr="006F0D91">
        <w:rPr>
          <w:rFonts w:ascii="David" w:hAnsi="David"/>
          <w:rtl/>
          <w:lang w:eastAsia="he-IL"/>
        </w:rPr>
        <w:t xml:space="preserve"> ואת תכליתו של מכרז זה.</w:t>
      </w:r>
    </w:p>
    <w:p w:rsidR="00981368" w:rsidRPr="006F0D91" w:rsidRDefault="00981368" w:rsidP="00981368">
      <w:pPr>
        <w:rPr>
          <w:rFonts w:ascii="David" w:hAnsi="David"/>
          <w:noProof/>
          <w:rtl/>
          <w:lang w:eastAsia="he-IL"/>
        </w:rPr>
      </w:pPr>
    </w:p>
    <w:p w:rsidR="00657C1C" w:rsidRPr="006F0D91" w:rsidRDefault="00657C1C" w:rsidP="00981368">
      <w:pPr>
        <w:rPr>
          <w:rFonts w:ascii="David" w:hAnsi="David"/>
          <w:noProof/>
          <w:rtl/>
          <w:lang w:eastAsia="he-IL"/>
        </w:rPr>
      </w:pPr>
    </w:p>
    <w:p w:rsidR="00657C1C" w:rsidRPr="006F0D91" w:rsidRDefault="00657C1C" w:rsidP="00981368">
      <w:pPr>
        <w:rPr>
          <w:rFonts w:ascii="David" w:hAnsi="David"/>
          <w:noProof/>
          <w:rtl/>
          <w:lang w:eastAsia="he-IL"/>
        </w:rPr>
      </w:pPr>
    </w:p>
    <w:p w:rsidR="00B716F9" w:rsidRPr="006F0D91" w:rsidRDefault="00B716F9" w:rsidP="00E10509">
      <w:pPr>
        <w:widowControl w:val="0"/>
        <w:numPr>
          <w:ilvl w:val="2"/>
          <w:numId w:val="53"/>
        </w:numPr>
        <w:spacing w:before="120" w:after="120" w:line="240" w:lineRule="auto"/>
        <w:outlineLvl w:val="2"/>
        <w:rPr>
          <w:rFonts w:ascii="David" w:hAnsi="David"/>
          <w:bCs/>
          <w:caps/>
          <w:noProof/>
          <w:spacing w:val="15"/>
          <w:sz w:val="28"/>
          <w:szCs w:val="32"/>
          <w:lang w:eastAsia="he-IL"/>
        </w:rPr>
      </w:pPr>
      <w:r w:rsidRPr="006F0D91">
        <w:rPr>
          <w:rFonts w:ascii="David" w:hAnsi="David"/>
          <w:bCs/>
          <w:caps/>
          <w:spacing w:val="15"/>
          <w:sz w:val="28"/>
          <w:szCs w:val="32"/>
          <w:rtl/>
          <w:lang w:eastAsia="he-IL"/>
        </w:rPr>
        <w:lastRenderedPageBreak/>
        <w:t xml:space="preserve"> הצעה מסויגת או מותנית</w:t>
      </w:r>
    </w:p>
    <w:p w:rsidR="00B716F9" w:rsidRPr="006F0D91" w:rsidRDefault="00B716F9" w:rsidP="00E10DCD">
      <w:pPr>
        <w:numPr>
          <w:ilvl w:val="0"/>
          <w:numId w:val="108"/>
        </w:numPr>
        <w:rPr>
          <w:rFonts w:ascii="David" w:hAnsi="David"/>
          <w:noProof/>
          <w:lang w:eastAsia="he-IL"/>
        </w:rPr>
      </w:pPr>
      <w:r w:rsidRPr="006F0D91">
        <w:rPr>
          <w:rFonts w:ascii="David" w:hAnsi="David"/>
          <w:rtl/>
          <w:lang w:eastAsia="he-IL"/>
        </w:rPr>
        <w:t>מציע לא יסייג את הצעתו או יתנה אותה באופן שאינו עולה בקנה אחד עם דרישות המכרז, ובכלל זה ימנע מכל שינוי, הסתייגות או התניה על דרישות הסכם ההתקשרות ונספחיו. עורך המכרז יפסול הצעה מסויגת או מותנית.</w:t>
      </w:r>
    </w:p>
    <w:p w:rsidR="00B716F9" w:rsidRPr="006F0D91" w:rsidRDefault="00B716F9" w:rsidP="00E10DCD">
      <w:pPr>
        <w:numPr>
          <w:ilvl w:val="0"/>
          <w:numId w:val="108"/>
        </w:numPr>
        <w:rPr>
          <w:rFonts w:ascii="David" w:hAnsi="David"/>
          <w:noProof/>
          <w:lang w:eastAsia="he-IL"/>
        </w:rPr>
      </w:pPr>
      <w:r w:rsidRPr="006F0D91">
        <w:rPr>
          <w:rFonts w:ascii="David" w:hAnsi="David"/>
          <w:rtl/>
          <w:lang w:eastAsia="he-IL"/>
        </w:rPr>
        <w:t>מציע הסבור כי דרישות המכרז ראויות להתניה או להסתייגות, רשאי להעלות את השגותיו או את הערותיו במסגרת הליך ההבהרות בלבד.</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rPr>
      </w:pPr>
      <w:r w:rsidRPr="006F0D91">
        <w:rPr>
          <w:rFonts w:ascii="David" w:hAnsi="David"/>
          <w:bCs/>
          <w:caps/>
          <w:spacing w:val="15"/>
          <w:sz w:val="28"/>
          <w:szCs w:val="32"/>
          <w:rtl/>
        </w:rPr>
        <w:t xml:space="preserve"> הוצאות השתתפות במכרז </w:t>
      </w:r>
    </w:p>
    <w:p w:rsidR="00B716F9" w:rsidRPr="006F0D91" w:rsidRDefault="00B716F9" w:rsidP="00B716F9">
      <w:pPr>
        <w:rPr>
          <w:rFonts w:ascii="David" w:hAnsi="David"/>
          <w:rtl/>
        </w:rPr>
      </w:pPr>
      <w:r w:rsidRPr="006F0D91">
        <w:rPr>
          <w:rFonts w:ascii="David" w:hAnsi="David"/>
          <w:rtl/>
        </w:rPr>
        <w:t>כל ההוצאות הכרוכות בהשתתפות במכרז יהיו על חשבון המציע, וזאת ללא קשר לתוצאות המכרז. למציע לא תהיה דרישה או טענה להחזר כספים או כל פיצוי אחר מ</w:t>
      </w:r>
      <w:r w:rsidR="00725B36" w:rsidRPr="006F0D91">
        <w:rPr>
          <w:rFonts w:ascii="David" w:hAnsi="David"/>
          <w:rtl/>
        </w:rPr>
        <w:t>המשרד</w:t>
      </w:r>
      <w:r w:rsidRPr="006F0D91">
        <w:rPr>
          <w:rFonts w:ascii="David" w:hAnsi="David"/>
          <w:rtl/>
        </w:rPr>
        <w:t xml:space="preserve"> בגין הוצאותיו כאמור.</w:t>
      </w: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EC14AF" w:rsidRPr="006F0D91" w:rsidRDefault="00EC14AF" w:rsidP="00B716F9">
      <w:pPr>
        <w:rPr>
          <w:rFonts w:ascii="David" w:hAnsi="David"/>
          <w:rtl/>
        </w:rPr>
      </w:pPr>
    </w:p>
    <w:p w:rsidR="00EC14AF" w:rsidRPr="006F0D91" w:rsidRDefault="00EC14AF" w:rsidP="00B716F9">
      <w:pPr>
        <w:rPr>
          <w:rFonts w:ascii="David" w:hAnsi="David"/>
          <w:rtl/>
        </w:rPr>
      </w:pPr>
    </w:p>
    <w:p w:rsidR="00EC14AF" w:rsidRPr="006F0D91" w:rsidRDefault="00EC14AF"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981368" w:rsidRPr="006F0D91" w:rsidRDefault="00981368" w:rsidP="00B716F9">
      <w:pPr>
        <w:rPr>
          <w:rFonts w:ascii="David" w:hAnsi="David"/>
          <w:rtl/>
        </w:rPr>
      </w:pPr>
    </w:p>
    <w:p w:rsidR="00EC14AF" w:rsidRPr="006F0D91" w:rsidRDefault="00EC14AF" w:rsidP="00B716F9">
      <w:pPr>
        <w:rPr>
          <w:rFonts w:ascii="David" w:hAnsi="David"/>
          <w:rtl/>
        </w:rPr>
      </w:pPr>
    </w:p>
    <w:p w:rsidR="00EC14AF" w:rsidRPr="006F0D91" w:rsidRDefault="00EC14AF" w:rsidP="00B716F9">
      <w:pPr>
        <w:rPr>
          <w:rFonts w:ascii="David" w:hAnsi="David"/>
          <w:rtl/>
        </w:rPr>
      </w:pPr>
    </w:p>
    <w:p w:rsidR="00565E7C" w:rsidRPr="006F0D91" w:rsidRDefault="00565E7C" w:rsidP="00B716F9">
      <w:pPr>
        <w:rPr>
          <w:rFonts w:ascii="David" w:hAnsi="David"/>
          <w:rtl/>
        </w:rPr>
      </w:pPr>
    </w:p>
    <w:p w:rsidR="00565E7C" w:rsidRPr="006F0D91" w:rsidRDefault="00565E7C" w:rsidP="00B716F9">
      <w:pPr>
        <w:rPr>
          <w:rFonts w:ascii="David" w:hAnsi="David"/>
          <w:rtl/>
        </w:rPr>
      </w:pPr>
    </w:p>
    <w:p w:rsidR="007C072B" w:rsidRPr="006F0D91" w:rsidRDefault="007C072B" w:rsidP="00B716F9">
      <w:pPr>
        <w:rPr>
          <w:rFonts w:ascii="David" w:hAnsi="David"/>
          <w:rtl/>
        </w:rPr>
      </w:pP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lang w:val="x-none" w:eastAsia="x-none"/>
        </w:rPr>
      </w:pPr>
      <w:bookmarkStart w:id="76" w:name="_Toc440130557"/>
      <w:bookmarkStart w:id="77" w:name="_Toc949603"/>
      <w:bookmarkStart w:id="78" w:name="_Toc950305"/>
      <w:bookmarkStart w:id="79" w:name="_Toc35543093"/>
      <w:r w:rsidRPr="006F0D91">
        <w:rPr>
          <w:rFonts w:ascii="David" w:hAnsi="David"/>
          <w:b/>
          <w:bCs/>
          <w:caps/>
          <w:spacing w:val="15"/>
          <w:sz w:val="36"/>
          <w:szCs w:val="36"/>
          <w:rtl/>
          <w:lang w:val="x-none" w:eastAsia="x-none"/>
        </w:rPr>
        <w:lastRenderedPageBreak/>
        <w:t xml:space="preserve">אופן בחירת </w:t>
      </w:r>
      <w:r w:rsidR="008B07A3" w:rsidRPr="006F0D91">
        <w:rPr>
          <w:rFonts w:ascii="David" w:hAnsi="David"/>
          <w:b/>
          <w:bCs/>
          <w:caps/>
          <w:spacing w:val="15"/>
          <w:sz w:val="36"/>
          <w:szCs w:val="36"/>
          <w:rtl/>
          <w:lang w:val="x-none" w:eastAsia="x-none"/>
        </w:rPr>
        <w:t>הזוכה</w:t>
      </w:r>
      <w:bookmarkEnd w:id="76"/>
      <w:bookmarkEnd w:id="77"/>
      <w:bookmarkEnd w:id="78"/>
      <w:bookmarkEnd w:id="79"/>
      <w:r w:rsidRPr="006F0D91">
        <w:rPr>
          <w:rFonts w:ascii="David" w:hAnsi="David"/>
          <w:b/>
          <w:bCs/>
          <w:caps/>
          <w:spacing w:val="15"/>
          <w:sz w:val="36"/>
          <w:szCs w:val="36"/>
          <w:rtl/>
          <w:lang w:val="x-none" w:eastAsia="x-none"/>
        </w:rPr>
        <w:t xml:space="preserve"> </w:t>
      </w:r>
    </w:p>
    <w:p w:rsidR="00EC1247" w:rsidRPr="006F0D91" w:rsidRDefault="00EC1247" w:rsidP="00EC1247">
      <w:pPr>
        <w:pStyle w:val="31"/>
        <w:bidi/>
        <w:rPr>
          <w:rFonts w:ascii="David" w:hAnsi="David"/>
        </w:rPr>
      </w:pPr>
      <w:r w:rsidRPr="006F0D91">
        <w:rPr>
          <w:rFonts w:ascii="David" w:hAnsi="David"/>
          <w:rtl/>
        </w:rPr>
        <w:t>שלבי בדיקת ההצעות</w:t>
      </w:r>
    </w:p>
    <w:p w:rsidR="001B7625" w:rsidRPr="006F0D91" w:rsidRDefault="001B7625" w:rsidP="00E10DCD">
      <w:pPr>
        <w:numPr>
          <w:ilvl w:val="0"/>
          <w:numId w:val="110"/>
        </w:numPr>
        <w:rPr>
          <w:rFonts w:ascii="David" w:hAnsi="David"/>
        </w:rPr>
      </w:pPr>
      <w:r w:rsidRPr="006F0D91">
        <w:rPr>
          <w:rFonts w:ascii="David" w:hAnsi="David"/>
          <w:rtl/>
        </w:rPr>
        <w:t xml:space="preserve">עורך המכרז מבקש לבחור </w:t>
      </w:r>
      <w:r w:rsidR="000378C3" w:rsidRPr="006F0D91">
        <w:rPr>
          <w:rFonts w:ascii="David" w:hAnsi="David"/>
          <w:rtl/>
        </w:rPr>
        <w:t>זוכה אחד</w:t>
      </w:r>
      <w:r w:rsidR="00EC14AF" w:rsidRPr="006F0D91">
        <w:rPr>
          <w:rFonts w:ascii="David" w:hAnsi="David"/>
          <w:rtl/>
        </w:rPr>
        <w:t xml:space="preserve"> </w:t>
      </w:r>
      <w:r w:rsidRPr="006F0D91">
        <w:rPr>
          <w:rFonts w:ascii="David" w:hAnsi="David"/>
          <w:rtl/>
        </w:rPr>
        <w:t xml:space="preserve">במכרז זה. </w:t>
      </w:r>
    </w:p>
    <w:p w:rsidR="001B7625" w:rsidRPr="006F0D91" w:rsidRDefault="001B7625" w:rsidP="00E10DCD">
      <w:pPr>
        <w:numPr>
          <w:ilvl w:val="0"/>
          <w:numId w:val="110"/>
        </w:numPr>
        <w:jc w:val="left"/>
        <w:rPr>
          <w:rFonts w:ascii="David" w:hAnsi="David"/>
        </w:rPr>
      </w:pPr>
      <w:r w:rsidRPr="006F0D91">
        <w:rPr>
          <w:rFonts w:ascii="David" w:hAnsi="David"/>
          <w:rtl/>
        </w:rPr>
        <w:t>מציע רשאי להגיש הצעה אחת למכרז.</w:t>
      </w:r>
    </w:p>
    <w:p w:rsidR="001B7625" w:rsidRPr="006F0D91" w:rsidRDefault="001B7625" w:rsidP="00E10DCD">
      <w:pPr>
        <w:numPr>
          <w:ilvl w:val="0"/>
          <w:numId w:val="110"/>
        </w:numPr>
        <w:jc w:val="left"/>
        <w:rPr>
          <w:rFonts w:ascii="David" w:hAnsi="David"/>
        </w:rPr>
      </w:pPr>
      <w:r w:rsidRPr="006F0D91">
        <w:rPr>
          <w:rFonts w:ascii="David" w:hAnsi="David"/>
          <w:rtl/>
        </w:rPr>
        <w:t xml:space="preserve">הציון לכל הצעה </w:t>
      </w:r>
      <w:r w:rsidR="00EC14AF" w:rsidRPr="006F0D91">
        <w:rPr>
          <w:rFonts w:ascii="David" w:hAnsi="David"/>
          <w:rtl/>
        </w:rPr>
        <w:t xml:space="preserve">יבוצע על פי </w:t>
      </w:r>
      <w:r w:rsidR="005C1B49" w:rsidRPr="006F0D91">
        <w:rPr>
          <w:rFonts w:ascii="David" w:hAnsi="David"/>
          <w:rtl/>
        </w:rPr>
        <w:t>ה</w:t>
      </w:r>
      <w:r w:rsidRPr="006F0D91">
        <w:rPr>
          <w:rFonts w:ascii="David" w:hAnsi="David"/>
          <w:rtl/>
        </w:rPr>
        <w:t>מרכיבים</w:t>
      </w:r>
      <w:r w:rsidR="005C1B49" w:rsidRPr="006F0D91">
        <w:rPr>
          <w:rFonts w:ascii="David" w:hAnsi="David"/>
          <w:rtl/>
        </w:rPr>
        <w:t xml:space="preserve"> הבאים</w:t>
      </w:r>
      <w:r w:rsidRPr="006F0D91">
        <w:rPr>
          <w:rFonts w:ascii="David" w:hAnsi="David"/>
          <w:rtl/>
        </w:rPr>
        <w:t xml:space="preserve">: </w:t>
      </w:r>
    </w:p>
    <w:tbl>
      <w:tblPr>
        <w:bidiVisual/>
        <w:tblW w:w="0" w:type="auto"/>
        <w:tblInd w:w="12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00"/>
        <w:gridCol w:w="5111"/>
        <w:gridCol w:w="1126"/>
      </w:tblGrid>
      <w:tr w:rsidR="00EC14AF" w:rsidRPr="006F0D91" w:rsidTr="00136FCE">
        <w:tc>
          <w:tcPr>
            <w:tcW w:w="1300"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כיב</w:t>
            </w:r>
          </w:p>
        </w:tc>
        <w:tc>
          <w:tcPr>
            <w:tcW w:w="5111"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שלב</w:t>
            </w:r>
          </w:p>
        </w:tc>
        <w:tc>
          <w:tcPr>
            <w:tcW w:w="1126"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 xml:space="preserve">ניקוד מרבי </w:t>
            </w:r>
          </w:p>
        </w:tc>
      </w:tr>
      <w:tr w:rsidR="00EC14AF" w:rsidRPr="006F0D91" w:rsidTr="00136FCE">
        <w:tc>
          <w:tcPr>
            <w:tcW w:w="1300" w:type="dxa"/>
            <w:shd w:val="clear" w:color="auto" w:fill="auto"/>
          </w:tcPr>
          <w:p w:rsidR="00EC14AF" w:rsidRPr="006F0D91" w:rsidRDefault="00EC14AF" w:rsidP="00541E8A">
            <w:pPr>
              <w:spacing w:line="240" w:lineRule="auto"/>
              <w:jc w:val="left"/>
              <w:rPr>
                <w:rFonts w:ascii="David" w:eastAsia="Times New Roman" w:hAnsi="David"/>
                <w:sz w:val="22"/>
                <w:szCs w:val="22"/>
                <w:rtl/>
              </w:rPr>
            </w:pPr>
            <w:r w:rsidRPr="006F0D91">
              <w:rPr>
                <w:rFonts w:ascii="David" w:eastAsia="Times New Roman" w:hAnsi="David"/>
                <w:sz w:val="22"/>
                <w:szCs w:val="22"/>
                <w:rtl/>
              </w:rPr>
              <w:t xml:space="preserve">בדיקת איכות ההצעה </w:t>
            </w:r>
          </w:p>
        </w:tc>
        <w:tc>
          <w:tcPr>
            <w:tcW w:w="5111" w:type="dxa"/>
            <w:shd w:val="clear" w:color="auto" w:fill="auto"/>
          </w:tcPr>
          <w:p w:rsidR="00EC14AF" w:rsidRPr="006F0D91" w:rsidRDefault="00EC14AF" w:rsidP="006F5425">
            <w:pPr>
              <w:spacing w:line="240" w:lineRule="auto"/>
              <w:rPr>
                <w:rFonts w:ascii="David" w:eastAsia="Times New Roman" w:hAnsi="David"/>
                <w:sz w:val="22"/>
                <w:szCs w:val="22"/>
                <w:rtl/>
              </w:rPr>
            </w:pPr>
            <w:r w:rsidRPr="006F0D91">
              <w:rPr>
                <w:rFonts w:ascii="David" w:eastAsia="Times New Roman" w:hAnsi="David"/>
                <w:sz w:val="22"/>
                <w:szCs w:val="22"/>
                <w:rtl/>
              </w:rPr>
              <w:t xml:space="preserve">ניקוד </w:t>
            </w:r>
            <w:r w:rsidR="006F5425" w:rsidRPr="006F0D91">
              <w:rPr>
                <w:rFonts w:ascii="David" w:eastAsia="Times New Roman" w:hAnsi="David" w:hint="cs"/>
                <w:sz w:val="22"/>
                <w:szCs w:val="22"/>
                <w:rtl/>
              </w:rPr>
              <w:t>ניסיון המעבדה המוצעת</w:t>
            </w:r>
          </w:p>
        </w:tc>
        <w:tc>
          <w:tcPr>
            <w:tcW w:w="1126" w:type="dxa"/>
            <w:shd w:val="clear" w:color="auto" w:fill="auto"/>
          </w:tcPr>
          <w:p w:rsidR="00EC14AF" w:rsidRPr="006F0D91" w:rsidRDefault="00136FCE" w:rsidP="00541E8A">
            <w:pPr>
              <w:spacing w:line="240" w:lineRule="auto"/>
              <w:rPr>
                <w:rFonts w:ascii="David" w:eastAsia="Times New Roman" w:hAnsi="David"/>
                <w:sz w:val="22"/>
                <w:szCs w:val="22"/>
                <w:rtl/>
              </w:rPr>
            </w:pPr>
            <w:r w:rsidRPr="006F0D91">
              <w:rPr>
                <w:rFonts w:ascii="David" w:eastAsia="Times New Roman" w:hAnsi="David"/>
                <w:sz w:val="22"/>
                <w:szCs w:val="22"/>
                <w:rtl/>
              </w:rPr>
              <w:t>40</w:t>
            </w:r>
            <w:r w:rsidR="00EC14AF" w:rsidRPr="006F0D91">
              <w:rPr>
                <w:rFonts w:ascii="David" w:eastAsia="Times New Roman" w:hAnsi="David"/>
                <w:sz w:val="22"/>
                <w:szCs w:val="22"/>
                <w:rtl/>
              </w:rPr>
              <w:t xml:space="preserve"> נקודות</w:t>
            </w:r>
          </w:p>
        </w:tc>
      </w:tr>
      <w:tr w:rsidR="00EC14AF" w:rsidRPr="006F0D91" w:rsidTr="00136FCE">
        <w:trPr>
          <w:trHeight w:val="338"/>
        </w:trPr>
        <w:tc>
          <w:tcPr>
            <w:tcW w:w="1300" w:type="dxa"/>
            <w:shd w:val="clear" w:color="auto" w:fill="auto"/>
          </w:tcPr>
          <w:p w:rsidR="00EC14AF" w:rsidRPr="006F0D91" w:rsidRDefault="00EC14AF" w:rsidP="00541E8A">
            <w:pPr>
              <w:spacing w:line="240" w:lineRule="auto"/>
              <w:jc w:val="left"/>
              <w:rPr>
                <w:rFonts w:ascii="David" w:eastAsia="Times New Roman" w:hAnsi="David"/>
                <w:sz w:val="22"/>
                <w:szCs w:val="22"/>
                <w:rtl/>
              </w:rPr>
            </w:pPr>
            <w:r w:rsidRPr="006F0D91">
              <w:rPr>
                <w:rFonts w:ascii="David" w:eastAsia="Times New Roman" w:hAnsi="David"/>
                <w:sz w:val="22"/>
                <w:szCs w:val="22"/>
                <w:rtl/>
              </w:rPr>
              <w:t>בדיקת עלות ההצעה</w:t>
            </w:r>
          </w:p>
        </w:tc>
        <w:tc>
          <w:tcPr>
            <w:tcW w:w="5111" w:type="dxa"/>
            <w:tcBorders>
              <w:bottom w:val="single" w:sz="4" w:space="0" w:color="auto"/>
            </w:tcBorders>
            <w:shd w:val="clear" w:color="auto" w:fill="auto"/>
          </w:tcPr>
          <w:p w:rsidR="00EC14AF" w:rsidRPr="006F0D91" w:rsidRDefault="00EC14AF" w:rsidP="00136FCE">
            <w:pPr>
              <w:spacing w:line="240" w:lineRule="auto"/>
              <w:rPr>
                <w:rFonts w:ascii="David" w:eastAsia="Times New Roman" w:hAnsi="David"/>
                <w:sz w:val="22"/>
                <w:szCs w:val="22"/>
                <w:rtl/>
              </w:rPr>
            </w:pPr>
            <w:r w:rsidRPr="006F0D91">
              <w:rPr>
                <w:rFonts w:ascii="David" w:eastAsia="Times New Roman" w:hAnsi="David"/>
                <w:sz w:val="22"/>
                <w:szCs w:val="22"/>
                <w:rtl/>
              </w:rPr>
              <w:t xml:space="preserve">ניקוד הצעת המחיר </w:t>
            </w:r>
            <w:r w:rsidR="000378C3" w:rsidRPr="006F0D91">
              <w:rPr>
                <w:rFonts w:ascii="David" w:eastAsia="Times New Roman" w:hAnsi="David"/>
                <w:sz w:val="22"/>
                <w:szCs w:val="22"/>
                <w:rtl/>
              </w:rPr>
              <w:t xml:space="preserve">עבור ביצוע </w:t>
            </w:r>
            <w:r w:rsidR="00136FCE" w:rsidRPr="006F0D91">
              <w:rPr>
                <w:rFonts w:ascii="David" w:eastAsia="Times New Roman" w:hAnsi="David"/>
                <w:sz w:val="22"/>
                <w:szCs w:val="22"/>
                <w:rtl/>
              </w:rPr>
              <w:t>ב</w:t>
            </w:r>
            <w:r w:rsidR="000378C3" w:rsidRPr="006F0D91">
              <w:rPr>
                <w:rFonts w:ascii="David" w:eastAsia="Times New Roman" w:hAnsi="David"/>
                <w:sz w:val="22"/>
                <w:szCs w:val="22"/>
                <w:rtl/>
              </w:rPr>
              <w:t>דיקות לדגימות שיועברו על ידי המשרד לזוכה</w:t>
            </w:r>
            <w:r w:rsidRPr="006F0D91">
              <w:rPr>
                <w:rFonts w:ascii="David" w:eastAsia="Times New Roman" w:hAnsi="David"/>
                <w:sz w:val="22"/>
                <w:szCs w:val="22"/>
                <w:rtl/>
              </w:rPr>
              <w:t xml:space="preserve"> </w:t>
            </w:r>
          </w:p>
        </w:tc>
        <w:tc>
          <w:tcPr>
            <w:tcW w:w="1126" w:type="dxa"/>
            <w:shd w:val="clear" w:color="auto" w:fill="auto"/>
          </w:tcPr>
          <w:p w:rsidR="00EC14AF" w:rsidRPr="006F0D91" w:rsidRDefault="00136FCE" w:rsidP="00541E8A">
            <w:pPr>
              <w:spacing w:line="240" w:lineRule="auto"/>
              <w:rPr>
                <w:rFonts w:ascii="David" w:eastAsia="Times New Roman" w:hAnsi="David"/>
                <w:sz w:val="22"/>
                <w:szCs w:val="22"/>
                <w:rtl/>
              </w:rPr>
            </w:pPr>
            <w:r w:rsidRPr="006F0D91">
              <w:rPr>
                <w:rFonts w:ascii="David" w:eastAsia="Times New Roman" w:hAnsi="David"/>
                <w:sz w:val="22"/>
                <w:szCs w:val="22"/>
                <w:rtl/>
              </w:rPr>
              <w:t>60</w:t>
            </w:r>
            <w:r w:rsidR="00EC14AF" w:rsidRPr="006F0D91">
              <w:rPr>
                <w:rFonts w:ascii="David" w:eastAsia="Times New Roman" w:hAnsi="David"/>
                <w:sz w:val="22"/>
                <w:szCs w:val="22"/>
                <w:rtl/>
              </w:rPr>
              <w:t xml:space="preserve"> נקודות</w:t>
            </w:r>
          </w:p>
        </w:tc>
      </w:tr>
      <w:tr w:rsidR="00EC14AF" w:rsidRPr="006F0D91" w:rsidTr="00136FCE">
        <w:trPr>
          <w:trHeight w:val="338"/>
        </w:trPr>
        <w:tc>
          <w:tcPr>
            <w:tcW w:w="1300" w:type="dxa"/>
            <w:tcBorders>
              <w:top w:val="single" w:sz="4" w:space="0" w:color="auto"/>
              <w:left w:val="nil"/>
              <w:bottom w:val="nil"/>
              <w:right w:val="single" w:sz="4" w:space="0" w:color="auto"/>
            </w:tcBorders>
            <w:shd w:val="clear" w:color="auto" w:fill="auto"/>
          </w:tcPr>
          <w:p w:rsidR="00EC14AF" w:rsidRPr="006F0D91" w:rsidRDefault="00EC14AF" w:rsidP="00541E8A">
            <w:pPr>
              <w:spacing w:line="240" w:lineRule="auto"/>
              <w:rPr>
                <w:rFonts w:ascii="David" w:eastAsia="Times New Roman" w:hAnsi="David"/>
                <w:sz w:val="22"/>
                <w:szCs w:val="22"/>
                <w:rtl/>
              </w:rPr>
            </w:pPr>
          </w:p>
        </w:tc>
        <w:tc>
          <w:tcPr>
            <w:tcW w:w="5111" w:type="dxa"/>
            <w:tcBorders>
              <w:left w:val="single" w:sz="4" w:space="0" w:color="auto"/>
            </w:tcBorders>
            <w:shd w:val="clear" w:color="auto" w:fill="F2F2F2"/>
          </w:tcPr>
          <w:p w:rsidR="00EC14AF" w:rsidRPr="006F0D91" w:rsidRDefault="00EC14AF" w:rsidP="00541E8A">
            <w:pPr>
              <w:spacing w:line="240" w:lineRule="auto"/>
              <w:jc w:val="right"/>
              <w:rPr>
                <w:rFonts w:ascii="David" w:eastAsia="Times New Roman" w:hAnsi="David"/>
                <w:b/>
                <w:bCs/>
                <w:sz w:val="22"/>
                <w:szCs w:val="22"/>
                <w:rtl/>
              </w:rPr>
            </w:pPr>
            <w:r w:rsidRPr="006F0D91">
              <w:rPr>
                <w:rFonts w:ascii="David" w:eastAsia="Times New Roman" w:hAnsi="David"/>
                <w:b/>
                <w:bCs/>
                <w:sz w:val="22"/>
                <w:szCs w:val="22"/>
                <w:rtl/>
              </w:rPr>
              <w:t>סה"כ:</w:t>
            </w:r>
          </w:p>
        </w:tc>
        <w:tc>
          <w:tcPr>
            <w:tcW w:w="1126" w:type="dxa"/>
            <w:shd w:val="clear" w:color="auto" w:fill="F2F2F2"/>
          </w:tcPr>
          <w:p w:rsidR="00EC14AF" w:rsidRPr="006F0D91" w:rsidRDefault="00EC14AF" w:rsidP="00541E8A">
            <w:pPr>
              <w:spacing w:line="240" w:lineRule="auto"/>
              <w:rPr>
                <w:rFonts w:ascii="David" w:eastAsia="Times New Roman" w:hAnsi="David"/>
                <w:b/>
                <w:bCs/>
                <w:sz w:val="22"/>
                <w:szCs w:val="22"/>
                <w:rtl/>
              </w:rPr>
            </w:pPr>
            <w:r w:rsidRPr="006F0D91">
              <w:rPr>
                <w:rFonts w:ascii="David" w:eastAsia="Times New Roman" w:hAnsi="David"/>
                <w:b/>
                <w:bCs/>
                <w:sz w:val="22"/>
                <w:szCs w:val="22"/>
                <w:rtl/>
              </w:rPr>
              <w:t>100 נקודות</w:t>
            </w:r>
          </w:p>
        </w:tc>
      </w:tr>
    </w:tbl>
    <w:p w:rsidR="00541E8A" w:rsidRPr="006F0D91" w:rsidRDefault="00541E8A"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שלב ראשון – בדיקת עמידת ההצעות בתנאי הסף</w:t>
      </w:r>
    </w:p>
    <w:p w:rsidR="00541E8A" w:rsidRPr="006F0D91" w:rsidRDefault="00541E8A" w:rsidP="00E10DCD">
      <w:pPr>
        <w:numPr>
          <w:ilvl w:val="0"/>
          <w:numId w:val="125"/>
        </w:numPr>
        <w:rPr>
          <w:rFonts w:ascii="David" w:hAnsi="David"/>
        </w:rPr>
      </w:pPr>
      <w:r w:rsidRPr="006F0D91">
        <w:rPr>
          <w:rFonts w:ascii="David" w:hAnsi="David"/>
          <w:rtl/>
        </w:rPr>
        <w:t xml:space="preserve">בשלב זה תיבחן עמידת ההצעות בדרישות הסף. עורך המכרז רשאי לבקש </w:t>
      </w:r>
      <w:proofErr w:type="spellStart"/>
      <w:r w:rsidRPr="006F0D91">
        <w:rPr>
          <w:rFonts w:ascii="David" w:hAnsi="David"/>
          <w:rtl/>
        </w:rPr>
        <w:t>מהמציעים</w:t>
      </w:r>
      <w:proofErr w:type="spellEnd"/>
      <w:r w:rsidRPr="006F0D91">
        <w:rPr>
          <w:rFonts w:ascii="David" w:hAnsi="David"/>
          <w:rtl/>
        </w:rPr>
        <w:t xml:space="preserve"> השלמות או הבהרות להצעתם.</w:t>
      </w:r>
    </w:p>
    <w:p w:rsidR="00541E8A" w:rsidRPr="006F0D91" w:rsidRDefault="00541E8A" w:rsidP="00E10DCD">
      <w:pPr>
        <w:numPr>
          <w:ilvl w:val="0"/>
          <w:numId w:val="125"/>
        </w:numPr>
        <w:rPr>
          <w:rFonts w:ascii="David" w:hAnsi="David"/>
        </w:rPr>
      </w:pPr>
      <w:r w:rsidRPr="006F0D91">
        <w:rPr>
          <w:rFonts w:ascii="David" w:hAnsi="David"/>
          <w:rtl/>
        </w:rPr>
        <w:t xml:space="preserve">הצעות אשר תעמודנה בדרישות הסף של המכרז תעבורנה לשלב בחינת האיכות, יתר ההצעות </w:t>
      </w:r>
      <w:proofErr w:type="spellStart"/>
      <w:r w:rsidRPr="006F0D91">
        <w:rPr>
          <w:rFonts w:ascii="David" w:hAnsi="David"/>
          <w:rtl/>
        </w:rPr>
        <w:t>תידחנה</w:t>
      </w:r>
      <w:proofErr w:type="spellEnd"/>
      <w:r w:rsidRPr="006F0D91">
        <w:rPr>
          <w:rFonts w:ascii="David" w:hAnsi="David"/>
          <w:rtl/>
        </w:rPr>
        <w:t>.</w:t>
      </w:r>
    </w:p>
    <w:p w:rsidR="00541E8A" w:rsidRPr="006F0D91" w:rsidRDefault="00541E8A" w:rsidP="00E10DCD">
      <w:pPr>
        <w:numPr>
          <w:ilvl w:val="0"/>
          <w:numId w:val="125"/>
        </w:numPr>
        <w:rPr>
          <w:rFonts w:ascii="David" w:hAnsi="David"/>
        </w:rPr>
      </w:pPr>
      <w:r w:rsidRPr="006F0D91">
        <w:rPr>
          <w:rFonts w:ascii="David" w:hAnsi="David"/>
          <w:rtl/>
        </w:rPr>
        <w:t>יובהר כי במקרה בו ייוותר בסיום שלב בדיקת עמידת ההצעות בתנאי הסף מציע כשיר אחד (אשר עמד בדרישות הסף במלואם), רשאית וועדת המכרזים:</w:t>
      </w:r>
    </w:p>
    <w:p w:rsidR="00541E8A" w:rsidRPr="006F0D91" w:rsidRDefault="00541E8A" w:rsidP="00E10DCD">
      <w:pPr>
        <w:numPr>
          <w:ilvl w:val="0"/>
          <w:numId w:val="111"/>
        </w:numPr>
        <w:contextualSpacing/>
        <w:jc w:val="left"/>
        <w:rPr>
          <w:rFonts w:ascii="David" w:hAnsi="David"/>
          <w:lang w:val="x-none" w:eastAsia="x-none"/>
        </w:rPr>
      </w:pPr>
      <w:r w:rsidRPr="006F0D91">
        <w:rPr>
          <w:rFonts w:ascii="David" w:hAnsi="David"/>
          <w:rtl/>
          <w:lang w:val="x-none" w:eastAsia="x-none"/>
        </w:rPr>
        <w:t xml:space="preserve">לנהל </w:t>
      </w:r>
      <w:proofErr w:type="spellStart"/>
      <w:r w:rsidRPr="006F0D91">
        <w:rPr>
          <w:rFonts w:ascii="David" w:hAnsi="David"/>
          <w:rtl/>
          <w:lang w:val="x-none" w:eastAsia="x-none"/>
        </w:rPr>
        <w:t>עימו</w:t>
      </w:r>
      <w:proofErr w:type="spellEnd"/>
      <w:r w:rsidRPr="006F0D91">
        <w:rPr>
          <w:rFonts w:ascii="David" w:hAnsi="David"/>
          <w:rtl/>
          <w:lang w:val="x-none" w:eastAsia="x-none"/>
        </w:rPr>
        <w:t xml:space="preserve"> מו"מ אודות הצעת המחיר שלו ולבחור בו, או לא לבחור בו </w:t>
      </w:r>
      <w:r w:rsidR="00841893" w:rsidRPr="006F0D91">
        <w:rPr>
          <w:rFonts w:ascii="David" w:hAnsi="David"/>
          <w:rtl/>
          <w:lang w:val="x-none" w:eastAsia="x-none"/>
        </w:rPr>
        <w:t>כזוכה</w:t>
      </w:r>
      <w:r w:rsidRPr="006F0D91">
        <w:rPr>
          <w:rFonts w:ascii="David" w:hAnsi="David"/>
          <w:rtl/>
          <w:lang w:val="x-none" w:eastAsia="x-none"/>
        </w:rPr>
        <w:t>, על פי שיקול דעתה הבלעדי.</w:t>
      </w:r>
    </w:p>
    <w:p w:rsidR="00541E8A" w:rsidRPr="006F0D91" w:rsidRDefault="00541E8A" w:rsidP="00E10DCD">
      <w:pPr>
        <w:numPr>
          <w:ilvl w:val="0"/>
          <w:numId w:val="111"/>
        </w:numPr>
        <w:contextualSpacing/>
        <w:jc w:val="left"/>
        <w:rPr>
          <w:rFonts w:ascii="David" w:hAnsi="David"/>
          <w:lang w:val="x-none" w:eastAsia="x-none"/>
        </w:rPr>
      </w:pPr>
      <w:r w:rsidRPr="006F0D91">
        <w:rPr>
          <w:rFonts w:ascii="David" w:hAnsi="David"/>
          <w:rtl/>
          <w:lang w:val="x-none" w:eastAsia="x-none"/>
        </w:rPr>
        <w:t xml:space="preserve">לבחור בו </w:t>
      </w:r>
      <w:r w:rsidR="00841893" w:rsidRPr="006F0D91">
        <w:rPr>
          <w:rFonts w:ascii="David" w:hAnsi="David"/>
          <w:rtl/>
          <w:lang w:val="x-none" w:eastAsia="x-none"/>
        </w:rPr>
        <w:t>כזוכה</w:t>
      </w:r>
      <w:r w:rsidRPr="006F0D91">
        <w:rPr>
          <w:rFonts w:ascii="David" w:hAnsi="David"/>
          <w:rtl/>
          <w:lang w:val="x-none" w:eastAsia="x-none"/>
        </w:rPr>
        <w:t xml:space="preserve"> מבלי לנהל </w:t>
      </w:r>
      <w:proofErr w:type="spellStart"/>
      <w:r w:rsidRPr="006F0D91">
        <w:rPr>
          <w:rFonts w:ascii="David" w:hAnsi="David"/>
          <w:rtl/>
          <w:lang w:val="x-none" w:eastAsia="x-none"/>
        </w:rPr>
        <w:t>עימו</w:t>
      </w:r>
      <w:proofErr w:type="spellEnd"/>
      <w:r w:rsidRPr="006F0D91">
        <w:rPr>
          <w:rFonts w:ascii="David" w:hAnsi="David"/>
          <w:rtl/>
          <w:lang w:val="x-none" w:eastAsia="x-none"/>
        </w:rPr>
        <w:t xml:space="preserve"> מו"מ.</w:t>
      </w:r>
    </w:p>
    <w:p w:rsidR="00541E8A" w:rsidRPr="006F0D91" w:rsidRDefault="00541E8A" w:rsidP="00E10DCD">
      <w:pPr>
        <w:numPr>
          <w:ilvl w:val="0"/>
          <w:numId w:val="111"/>
        </w:numPr>
        <w:contextualSpacing/>
        <w:jc w:val="left"/>
        <w:rPr>
          <w:rFonts w:ascii="David" w:hAnsi="David"/>
          <w:lang w:val="x-none" w:eastAsia="x-none"/>
        </w:rPr>
      </w:pPr>
      <w:r w:rsidRPr="006F0D91">
        <w:rPr>
          <w:rFonts w:ascii="David" w:hAnsi="David"/>
          <w:rtl/>
          <w:lang w:val="x-none" w:eastAsia="x-none"/>
        </w:rPr>
        <w:t>לבטל את המכרז.</w:t>
      </w:r>
    </w:p>
    <w:p w:rsidR="00541E8A" w:rsidRPr="006F0D91" w:rsidRDefault="00541E8A" w:rsidP="006F5425">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שלב שני – בדיקת </w:t>
      </w:r>
      <w:r w:rsidR="006F5425" w:rsidRPr="006F0D91">
        <w:rPr>
          <w:rFonts w:ascii="David" w:hAnsi="David" w:hint="cs"/>
          <w:bCs/>
          <w:caps/>
          <w:spacing w:val="15"/>
          <w:sz w:val="28"/>
          <w:szCs w:val="32"/>
          <w:rtl/>
          <w:lang w:val="x-none" w:eastAsia="x-none"/>
        </w:rPr>
        <w:t>איכות ניסיון המעבדה המוצעת</w:t>
      </w:r>
    </w:p>
    <w:p w:rsidR="00541E8A" w:rsidRPr="006F0D91" w:rsidRDefault="00541E8A" w:rsidP="00C25302">
      <w:pPr>
        <w:rPr>
          <w:rFonts w:ascii="David" w:hAnsi="David"/>
          <w:b/>
          <w:bCs/>
          <w:u w:val="single"/>
          <w:rtl/>
        </w:rPr>
      </w:pPr>
      <w:r w:rsidRPr="006F0D91">
        <w:rPr>
          <w:rFonts w:ascii="David" w:hAnsi="David"/>
          <w:rtl/>
        </w:rPr>
        <w:t xml:space="preserve">הצעות מציעים אשר תעמודנה בכל תנאי הסף תעבורנה לשלב בדיקת </w:t>
      </w:r>
      <w:r w:rsidR="00C25302" w:rsidRPr="006F0D91">
        <w:rPr>
          <w:rFonts w:ascii="David" w:hAnsi="David" w:hint="cs"/>
          <w:rtl/>
        </w:rPr>
        <w:t>ניסיון המעבדה המוצעת</w:t>
      </w:r>
      <w:r w:rsidRPr="006F0D91">
        <w:rPr>
          <w:rFonts w:ascii="David" w:hAnsi="David"/>
          <w:rtl/>
        </w:rPr>
        <w:t xml:space="preserve"> </w:t>
      </w:r>
      <w:r w:rsidRPr="006F0D91">
        <w:rPr>
          <w:rFonts w:ascii="David" w:hAnsi="David"/>
          <w:b/>
          <w:bCs/>
          <w:u w:val="single"/>
          <w:rtl/>
        </w:rPr>
        <w:t>בהתאם להצהרותיהם בהצעתם ובהתאם למפורט להלן:</w:t>
      </w:r>
    </w:p>
    <w:p w:rsidR="00773D5C" w:rsidRPr="006F0D91" w:rsidRDefault="00773D5C" w:rsidP="00C25302">
      <w:pPr>
        <w:pStyle w:val="40"/>
        <w:bidi/>
        <w:rPr>
          <w:rtl/>
        </w:rPr>
      </w:pPr>
      <w:r w:rsidRPr="006F0D91">
        <w:rPr>
          <w:rFonts w:hint="cs"/>
          <w:rtl/>
        </w:rPr>
        <w:t xml:space="preserve">לקוחות </w:t>
      </w:r>
      <w:r w:rsidR="00C25302" w:rsidRPr="006F0D91">
        <w:rPr>
          <w:rFonts w:hint="cs"/>
          <w:rtl/>
        </w:rPr>
        <w:t>המעבדה המוצעת</w:t>
      </w:r>
    </w:p>
    <w:tbl>
      <w:tblPr>
        <w:bidiVisual/>
        <w:tblW w:w="8490" w:type="dxa"/>
        <w:tblInd w:w="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419"/>
        <w:gridCol w:w="2905"/>
        <w:gridCol w:w="621"/>
        <w:gridCol w:w="2545"/>
      </w:tblGrid>
      <w:tr w:rsidR="00773D5C" w:rsidRPr="006F0D91" w:rsidTr="00773D5C">
        <w:trPr>
          <w:tblHeader/>
        </w:trPr>
        <w:tc>
          <w:tcPr>
            <w:tcW w:w="2419" w:type="dxa"/>
            <w:shd w:val="clear" w:color="auto" w:fill="F2F2F2"/>
          </w:tcPr>
          <w:p w:rsidR="00773D5C" w:rsidRPr="006F0D91" w:rsidRDefault="00773D5C" w:rsidP="008B77D9">
            <w:pPr>
              <w:spacing w:line="240" w:lineRule="auto"/>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תנאי הסף</w:t>
            </w:r>
          </w:p>
        </w:tc>
        <w:tc>
          <w:tcPr>
            <w:tcW w:w="2905" w:type="dxa"/>
            <w:shd w:val="clear" w:color="auto" w:fill="F2F2F2"/>
          </w:tcPr>
          <w:p w:rsidR="00773D5C" w:rsidRPr="006F0D91" w:rsidRDefault="00773D5C" w:rsidP="008B77D9">
            <w:pPr>
              <w:spacing w:line="240" w:lineRule="auto"/>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שיטת הניקוד</w:t>
            </w:r>
          </w:p>
        </w:tc>
        <w:tc>
          <w:tcPr>
            <w:tcW w:w="621" w:type="dxa"/>
            <w:shd w:val="clear" w:color="auto" w:fill="F2F2F2"/>
          </w:tcPr>
          <w:p w:rsidR="00773D5C" w:rsidRPr="006F0D91" w:rsidRDefault="00773D5C" w:rsidP="008B77D9">
            <w:pPr>
              <w:spacing w:line="240" w:lineRule="auto"/>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 xml:space="preserve">ניקוד </w:t>
            </w:r>
            <w:proofErr w:type="spellStart"/>
            <w:r w:rsidRPr="006F0D91">
              <w:rPr>
                <w:rFonts w:ascii="David" w:eastAsia="Times New Roman" w:hAnsi="David"/>
                <w:b/>
                <w:bCs/>
                <w:sz w:val="20"/>
                <w:szCs w:val="20"/>
                <w:rtl/>
                <w:lang w:val="x-none" w:eastAsia="x-none"/>
              </w:rPr>
              <w:t>מירבי</w:t>
            </w:r>
            <w:proofErr w:type="spellEnd"/>
          </w:p>
        </w:tc>
        <w:tc>
          <w:tcPr>
            <w:tcW w:w="2545" w:type="dxa"/>
            <w:tcBorders>
              <w:bottom w:val="single" w:sz="4" w:space="0" w:color="auto"/>
            </w:tcBorders>
            <w:shd w:val="clear" w:color="auto" w:fill="F2F2F2"/>
          </w:tcPr>
          <w:p w:rsidR="00773D5C" w:rsidRPr="006F0D91" w:rsidRDefault="00773D5C" w:rsidP="008B77D9">
            <w:pPr>
              <w:spacing w:line="240" w:lineRule="auto"/>
              <w:jc w:val="left"/>
              <w:rPr>
                <w:rFonts w:ascii="David" w:eastAsia="Times New Roman" w:hAnsi="David"/>
                <w:b/>
                <w:bCs/>
                <w:sz w:val="20"/>
                <w:szCs w:val="20"/>
                <w:rtl/>
                <w:lang w:val="x-none" w:eastAsia="x-none"/>
              </w:rPr>
            </w:pPr>
            <w:r w:rsidRPr="006F0D91">
              <w:rPr>
                <w:rFonts w:ascii="David" w:eastAsia="Times New Roman" w:hAnsi="David"/>
                <w:b/>
                <w:bCs/>
                <w:sz w:val="20"/>
                <w:szCs w:val="20"/>
                <w:rtl/>
                <w:lang w:val="x-none" w:eastAsia="x-none"/>
              </w:rPr>
              <w:t>אופן הוכחה לעמידה במרכיב האיכות</w:t>
            </w:r>
          </w:p>
        </w:tc>
      </w:tr>
      <w:tr w:rsidR="00773D5C" w:rsidRPr="006F0D91" w:rsidTr="00773D5C">
        <w:tc>
          <w:tcPr>
            <w:tcW w:w="2419" w:type="dxa"/>
          </w:tcPr>
          <w:p w:rsidR="00773D5C" w:rsidRPr="006F0D91" w:rsidRDefault="00A20715" w:rsidP="001B6806">
            <w:pPr>
              <w:spacing w:after="120" w:line="240" w:lineRule="auto"/>
              <w:contextualSpacing/>
              <w:rPr>
                <w:rFonts w:ascii="David" w:eastAsia="Times New Roman" w:hAnsi="David"/>
                <w:sz w:val="20"/>
                <w:szCs w:val="20"/>
                <w:rtl/>
                <w:lang w:val="x-none" w:eastAsia="x-none"/>
              </w:rPr>
            </w:pPr>
            <w:r w:rsidRPr="006F0D91">
              <w:rPr>
                <w:rFonts w:ascii="David" w:eastAsia="Times New Roman" w:hAnsi="David"/>
                <w:sz w:val="20"/>
                <w:szCs w:val="20"/>
                <w:rtl/>
                <w:lang w:val="x-none" w:eastAsia="x-none"/>
              </w:rPr>
              <w:t>נכון למועד האחרון להגשת ההצעות למכרז</w:t>
            </w:r>
            <w:r w:rsidRPr="006F0D91">
              <w:rPr>
                <w:rFonts w:ascii="David" w:eastAsia="Times New Roman" w:hAnsi="David" w:hint="cs"/>
                <w:sz w:val="20"/>
                <w:szCs w:val="20"/>
                <w:rtl/>
                <w:lang w:val="x-none" w:eastAsia="x-none"/>
              </w:rPr>
              <w:t xml:space="preserve"> </w:t>
            </w:r>
            <w:r w:rsidRPr="006F0D91">
              <w:rPr>
                <w:rFonts w:ascii="David" w:eastAsia="Times New Roman" w:hAnsi="David"/>
                <w:sz w:val="20"/>
                <w:szCs w:val="20"/>
                <w:rtl/>
                <w:lang w:val="x-none" w:eastAsia="x-none"/>
              </w:rPr>
              <w:t xml:space="preserve">ובמשך 36 חודשים קודם לכן לפחות </w:t>
            </w:r>
            <w:r w:rsidRPr="006F0D91">
              <w:rPr>
                <w:rFonts w:ascii="David" w:eastAsia="Times New Roman" w:hAnsi="David" w:hint="cs"/>
                <w:sz w:val="20"/>
                <w:szCs w:val="20"/>
                <w:rtl/>
                <w:lang w:val="x-none" w:eastAsia="x-none"/>
              </w:rPr>
              <w:t xml:space="preserve">המעבדה המוצעת על ידי המציע </w:t>
            </w:r>
            <w:r w:rsidRPr="00E14281">
              <w:rPr>
                <w:rFonts w:ascii="David" w:eastAsia="Times New Roman" w:hAnsi="David" w:hint="cs"/>
                <w:sz w:val="20"/>
                <w:szCs w:val="20"/>
                <w:rtl/>
                <w:lang w:val="x-none" w:eastAsia="x-none"/>
              </w:rPr>
              <w:t xml:space="preserve">סיפקה  </w:t>
            </w:r>
            <w:r w:rsidRPr="00E14281">
              <w:rPr>
                <w:rFonts w:ascii="David" w:eastAsia="Times New Roman" w:hAnsi="David"/>
                <w:sz w:val="20"/>
                <w:szCs w:val="20"/>
                <w:rtl/>
                <w:lang w:val="x-none" w:eastAsia="x-none"/>
              </w:rPr>
              <w:t xml:space="preserve">שירותי בדיקות לדגימות של מזון לבעלי חיים בערכי </w:t>
            </w:r>
            <w:r w:rsidRPr="00E14281">
              <w:rPr>
                <w:rFonts w:ascii="David" w:hAnsi="David"/>
                <w:sz w:val="20"/>
                <w:szCs w:val="20"/>
                <w:lang w:val="x-none" w:eastAsia="he-IL"/>
              </w:rPr>
              <w:t xml:space="preserve">LOD </w:t>
            </w:r>
            <w:r w:rsidRPr="00E14281">
              <w:rPr>
                <w:rFonts w:ascii="David" w:hAnsi="David"/>
                <w:sz w:val="20"/>
                <w:szCs w:val="20"/>
                <w:rtl/>
                <w:lang w:val="x-none" w:eastAsia="he-IL"/>
              </w:rPr>
              <w:t xml:space="preserve">  </w:t>
            </w:r>
            <w:r w:rsidRPr="00E14281">
              <w:rPr>
                <w:rFonts w:ascii="David" w:hAnsi="David"/>
                <w:sz w:val="20"/>
                <w:szCs w:val="20"/>
                <w:lang w:val="x-none" w:eastAsia="he-IL"/>
              </w:rPr>
              <w:t xml:space="preserve">(Limit of detection) </w:t>
            </w:r>
            <w:r w:rsidRPr="00E14281">
              <w:rPr>
                <w:rFonts w:ascii="David" w:hAnsi="David"/>
                <w:sz w:val="20"/>
                <w:szCs w:val="20"/>
                <w:rtl/>
                <w:lang w:val="x-none" w:eastAsia="he-IL"/>
              </w:rPr>
              <w:t xml:space="preserve"> ו- </w:t>
            </w:r>
            <w:r w:rsidRPr="00E14281">
              <w:rPr>
                <w:rFonts w:ascii="David" w:hAnsi="David"/>
                <w:sz w:val="20"/>
                <w:szCs w:val="20"/>
                <w:lang w:val="x-none" w:eastAsia="he-IL"/>
              </w:rPr>
              <w:t>LQD</w:t>
            </w:r>
            <w:r w:rsidRPr="00E14281">
              <w:rPr>
                <w:rFonts w:ascii="David" w:eastAsia="Times New Roman" w:hAnsi="David"/>
                <w:sz w:val="20"/>
                <w:szCs w:val="20"/>
                <w:lang w:val="x-none" w:eastAsia="x-none"/>
              </w:rPr>
              <w:t xml:space="preserve"> </w:t>
            </w:r>
            <w:r w:rsidRPr="00E14281">
              <w:rPr>
                <w:rFonts w:ascii="David" w:eastAsia="Times New Roman" w:hAnsi="David"/>
                <w:sz w:val="20"/>
                <w:szCs w:val="20"/>
                <w:rtl/>
                <w:lang w:val="x-none" w:eastAsia="x-none"/>
              </w:rPr>
              <w:t xml:space="preserve"> (</w:t>
            </w:r>
            <w:r w:rsidRPr="00E14281">
              <w:rPr>
                <w:rFonts w:ascii="David" w:hAnsi="David"/>
                <w:sz w:val="20"/>
                <w:szCs w:val="20"/>
                <w:lang w:val="x-none" w:eastAsia="he-IL"/>
              </w:rPr>
              <w:t>Limit of quantitation)</w:t>
            </w:r>
            <w:r w:rsidRPr="00E14281">
              <w:rPr>
                <w:rFonts w:ascii="David" w:eastAsia="Times New Roman" w:hAnsi="David"/>
                <w:sz w:val="20"/>
                <w:szCs w:val="20"/>
                <w:rtl/>
                <w:lang w:val="x-none" w:eastAsia="x-none"/>
              </w:rPr>
              <w:t xml:space="preserve">) </w:t>
            </w:r>
            <w:r w:rsidR="001B6806" w:rsidRPr="00E14281">
              <w:rPr>
                <w:rFonts w:ascii="David" w:eastAsia="Times New Roman" w:hAnsi="David" w:hint="cs"/>
                <w:sz w:val="20"/>
                <w:szCs w:val="20"/>
                <w:rtl/>
                <w:lang w:val="x-none" w:eastAsia="x-none"/>
              </w:rPr>
              <w:t xml:space="preserve">בערכים כמפורט מעלה </w:t>
            </w:r>
            <w:proofErr w:type="spellStart"/>
            <w:r w:rsidR="001B6806" w:rsidRPr="00E14281">
              <w:rPr>
                <w:rFonts w:ascii="David" w:eastAsia="Times New Roman" w:hAnsi="David" w:hint="cs"/>
                <w:sz w:val="20"/>
                <w:szCs w:val="20"/>
                <w:rtl/>
                <w:lang w:val="x-none" w:eastAsia="x-none"/>
              </w:rPr>
              <w:t>בסע</w:t>
            </w:r>
            <w:proofErr w:type="spellEnd"/>
            <w:r w:rsidR="001B6806" w:rsidRPr="00E14281">
              <w:rPr>
                <w:rFonts w:ascii="David" w:eastAsia="Times New Roman" w:hAnsi="David" w:hint="cs"/>
                <w:sz w:val="20"/>
                <w:szCs w:val="20"/>
                <w:rtl/>
                <w:lang w:val="x-none" w:eastAsia="x-none"/>
              </w:rPr>
              <w:t xml:space="preserve"> 1.4.2 וזאת  </w:t>
            </w:r>
            <w:r w:rsidRPr="00E14281">
              <w:rPr>
                <w:rFonts w:ascii="David" w:eastAsia="Times New Roman" w:hAnsi="David"/>
                <w:sz w:val="20"/>
                <w:szCs w:val="20"/>
                <w:rtl/>
                <w:lang w:val="x-none" w:eastAsia="x-none"/>
              </w:rPr>
              <w:t xml:space="preserve">ל-שלושה לקוחות </w:t>
            </w:r>
            <w:r w:rsidRPr="00E14281">
              <w:rPr>
                <w:rFonts w:ascii="David" w:eastAsia="Times New Roman" w:hAnsi="David" w:hint="cs"/>
                <w:sz w:val="20"/>
                <w:szCs w:val="20"/>
                <w:rtl/>
                <w:lang w:val="x-none" w:eastAsia="x-none"/>
              </w:rPr>
              <w:t xml:space="preserve">שונים </w:t>
            </w:r>
            <w:r w:rsidRPr="00E14281">
              <w:rPr>
                <w:rFonts w:ascii="David" w:eastAsia="Times New Roman" w:hAnsi="David"/>
                <w:sz w:val="20"/>
                <w:szCs w:val="20"/>
                <w:rtl/>
                <w:lang w:val="x-none" w:eastAsia="x-none"/>
              </w:rPr>
              <w:t>לפחות</w:t>
            </w:r>
            <w:r w:rsidRPr="00E14281">
              <w:rPr>
                <w:rFonts w:ascii="David" w:eastAsia="Times New Roman" w:hAnsi="David" w:hint="cs"/>
                <w:sz w:val="20"/>
                <w:szCs w:val="20"/>
                <w:rtl/>
                <w:lang w:val="x-none" w:eastAsia="x-none"/>
              </w:rPr>
              <w:t>,</w:t>
            </w:r>
            <w:r w:rsidRPr="00E14281">
              <w:rPr>
                <w:rFonts w:ascii="David" w:eastAsia="Times New Roman" w:hAnsi="David"/>
                <w:sz w:val="20"/>
                <w:szCs w:val="20"/>
                <w:rtl/>
                <w:lang w:val="x-none" w:eastAsia="x-none"/>
              </w:rPr>
              <w:t xml:space="preserve"> בישראל או בחו"ל</w:t>
            </w:r>
            <w:r w:rsidRPr="00E14281">
              <w:rPr>
                <w:rFonts w:ascii="David" w:eastAsia="Times New Roman" w:hAnsi="David" w:hint="cs"/>
                <w:sz w:val="20"/>
                <w:szCs w:val="20"/>
                <w:rtl/>
                <w:lang w:val="x-none" w:eastAsia="x-none"/>
              </w:rPr>
              <w:t xml:space="preserve"> בהיקף מצטבר (בכל תקופת 36 </w:t>
            </w:r>
            <w:r w:rsidRPr="00E14281">
              <w:rPr>
                <w:rFonts w:ascii="David" w:eastAsia="Times New Roman" w:hAnsi="David" w:hint="cs"/>
                <w:sz w:val="20"/>
                <w:szCs w:val="20"/>
                <w:rtl/>
                <w:lang w:val="x-none" w:eastAsia="x-none"/>
              </w:rPr>
              <w:lastRenderedPageBreak/>
              <w:t>החודשים)</w:t>
            </w:r>
            <w:r w:rsidR="001B6806" w:rsidRPr="00E14281">
              <w:rPr>
                <w:rFonts w:ascii="David" w:eastAsia="Times New Roman" w:hAnsi="David" w:hint="cs"/>
                <w:sz w:val="20"/>
                <w:szCs w:val="20"/>
                <w:rtl/>
                <w:lang w:val="x-none" w:eastAsia="x-none"/>
              </w:rPr>
              <w:t xml:space="preserve">   </w:t>
            </w:r>
            <w:r w:rsidRPr="00E14281">
              <w:rPr>
                <w:rFonts w:ascii="David" w:eastAsia="Times New Roman" w:hAnsi="David" w:hint="cs"/>
                <w:sz w:val="20"/>
                <w:szCs w:val="20"/>
                <w:rtl/>
                <w:lang w:val="x-none" w:eastAsia="x-none"/>
              </w:rPr>
              <w:t xml:space="preserve"> של לפחות 50 אלף ₪ לכל לקוח.</w:t>
            </w:r>
          </w:p>
        </w:tc>
        <w:tc>
          <w:tcPr>
            <w:tcW w:w="2905" w:type="dxa"/>
            <w:shd w:val="clear" w:color="auto" w:fill="auto"/>
          </w:tcPr>
          <w:p w:rsidR="00773D5C" w:rsidRPr="006F0D91" w:rsidRDefault="00773D5C" w:rsidP="006F5425">
            <w:pPr>
              <w:spacing w:line="240" w:lineRule="auto"/>
              <w:jc w:val="left"/>
              <w:rPr>
                <w:rFonts w:ascii="David" w:eastAsia="Times New Roman" w:hAnsi="David"/>
                <w:sz w:val="20"/>
                <w:szCs w:val="20"/>
                <w:rtl/>
                <w:lang w:eastAsia="x-none"/>
              </w:rPr>
            </w:pPr>
            <w:r w:rsidRPr="006F0D91">
              <w:rPr>
                <w:rFonts w:ascii="David" w:eastAsia="Times New Roman" w:hAnsi="David"/>
                <w:sz w:val="20"/>
                <w:szCs w:val="20"/>
                <w:rtl/>
                <w:lang w:eastAsia="x-none"/>
              </w:rPr>
              <w:lastRenderedPageBreak/>
              <w:t>לכל לקוח (נוסף לאלה שהוצגו על ידי המציע כהוכחה לעמידת</w:t>
            </w:r>
            <w:r w:rsidR="00A20715" w:rsidRPr="006F0D91">
              <w:rPr>
                <w:rFonts w:ascii="David" w:eastAsia="Times New Roman" w:hAnsi="David" w:hint="cs"/>
                <w:sz w:val="20"/>
                <w:szCs w:val="20"/>
                <w:rtl/>
                <w:lang w:eastAsia="x-none"/>
              </w:rPr>
              <w:t xml:space="preserve"> המעבדה המוצעת בתנאי הסף</w:t>
            </w:r>
            <w:r w:rsidRPr="006F0D91">
              <w:rPr>
                <w:rFonts w:ascii="David" w:eastAsia="Times New Roman" w:hAnsi="David"/>
                <w:sz w:val="20"/>
                <w:szCs w:val="20"/>
                <w:rtl/>
                <w:lang w:eastAsia="x-none"/>
              </w:rPr>
              <w:t>)  לו סיפק</w:t>
            </w:r>
            <w:r w:rsidR="00A20715" w:rsidRPr="006F0D91">
              <w:rPr>
                <w:rFonts w:ascii="David" w:eastAsia="Times New Roman" w:hAnsi="David" w:hint="cs"/>
                <w:sz w:val="20"/>
                <w:szCs w:val="20"/>
                <w:rtl/>
                <w:lang w:eastAsia="x-none"/>
              </w:rPr>
              <w:t>ה</w:t>
            </w:r>
            <w:r w:rsidRPr="006F0D91">
              <w:rPr>
                <w:rFonts w:ascii="David" w:eastAsia="Times New Roman" w:hAnsi="David"/>
                <w:sz w:val="20"/>
                <w:szCs w:val="20"/>
                <w:rtl/>
                <w:lang w:eastAsia="x-none"/>
              </w:rPr>
              <w:t xml:space="preserve"> </w:t>
            </w:r>
            <w:r w:rsidR="00A20715" w:rsidRPr="006F0D91">
              <w:rPr>
                <w:rFonts w:ascii="David" w:eastAsia="Times New Roman" w:hAnsi="David" w:hint="cs"/>
                <w:sz w:val="20"/>
                <w:szCs w:val="20"/>
                <w:rtl/>
                <w:lang w:eastAsia="x-none"/>
              </w:rPr>
              <w:t>המעבדה</w:t>
            </w:r>
            <w:r w:rsidRPr="006F0D91">
              <w:rPr>
                <w:rFonts w:ascii="David" w:eastAsia="Times New Roman" w:hAnsi="David"/>
                <w:sz w:val="20"/>
                <w:szCs w:val="20"/>
                <w:rtl/>
                <w:lang w:eastAsia="x-none"/>
              </w:rPr>
              <w:t xml:space="preserve"> </w:t>
            </w:r>
            <w:r w:rsidR="006F5425" w:rsidRPr="006F0D91">
              <w:rPr>
                <w:rFonts w:ascii="David" w:eastAsia="Times New Roman" w:hAnsi="David" w:hint="cs"/>
                <w:sz w:val="20"/>
                <w:szCs w:val="20"/>
                <w:rtl/>
                <w:lang w:eastAsia="x-none"/>
              </w:rPr>
              <w:t xml:space="preserve">המוצעת </w:t>
            </w:r>
            <w:r w:rsidRPr="006F0D91">
              <w:rPr>
                <w:rFonts w:ascii="David" w:eastAsia="Times New Roman" w:hAnsi="David"/>
                <w:sz w:val="20"/>
                <w:szCs w:val="20"/>
                <w:rtl/>
                <w:lang w:eastAsia="x-none"/>
              </w:rPr>
              <w:t xml:space="preserve">שירותי בדיקות </w:t>
            </w:r>
            <w:r w:rsidRPr="006F0D91">
              <w:rPr>
                <w:rFonts w:ascii="David" w:hAnsi="David"/>
                <w:sz w:val="20"/>
                <w:szCs w:val="20"/>
                <w:rtl/>
              </w:rPr>
              <w:t xml:space="preserve">לדגימות של מזון לבעלי חיים בערכי </w:t>
            </w:r>
            <w:r w:rsidRPr="006F0D91">
              <w:rPr>
                <w:rFonts w:ascii="David" w:hAnsi="David"/>
                <w:sz w:val="20"/>
                <w:szCs w:val="20"/>
                <w:lang w:eastAsia="he-IL"/>
              </w:rPr>
              <w:t xml:space="preserve">LOD </w:t>
            </w:r>
            <w:r w:rsidRPr="006F0D91">
              <w:rPr>
                <w:rFonts w:ascii="David" w:hAnsi="David"/>
                <w:sz w:val="20"/>
                <w:szCs w:val="20"/>
                <w:rtl/>
                <w:lang w:eastAsia="he-IL"/>
              </w:rPr>
              <w:t xml:space="preserve">  </w:t>
            </w:r>
            <w:r w:rsidRPr="006F0D91">
              <w:rPr>
                <w:rFonts w:ascii="David" w:hAnsi="David"/>
                <w:sz w:val="20"/>
                <w:szCs w:val="20"/>
                <w:lang w:eastAsia="he-IL"/>
              </w:rPr>
              <w:t xml:space="preserve">(Limit of detection) </w:t>
            </w:r>
            <w:r w:rsidRPr="006F0D91">
              <w:rPr>
                <w:rFonts w:ascii="David" w:hAnsi="David"/>
                <w:sz w:val="20"/>
                <w:szCs w:val="20"/>
                <w:rtl/>
                <w:lang w:eastAsia="he-IL"/>
              </w:rPr>
              <w:t xml:space="preserve"> ו- </w:t>
            </w:r>
            <w:r w:rsidRPr="006F0D91">
              <w:rPr>
                <w:rFonts w:ascii="David" w:hAnsi="David"/>
                <w:sz w:val="20"/>
                <w:szCs w:val="20"/>
                <w:lang w:eastAsia="he-IL"/>
              </w:rPr>
              <w:t>LQD</w:t>
            </w:r>
            <w:r w:rsidRPr="006F0D91">
              <w:rPr>
                <w:rFonts w:ascii="David" w:hAnsi="David"/>
                <w:sz w:val="20"/>
                <w:szCs w:val="20"/>
              </w:rPr>
              <w:t xml:space="preserve"> </w:t>
            </w:r>
            <w:r w:rsidRPr="006F0D91">
              <w:rPr>
                <w:rFonts w:ascii="David" w:hAnsi="David"/>
                <w:sz w:val="20"/>
                <w:szCs w:val="20"/>
                <w:rtl/>
              </w:rPr>
              <w:t xml:space="preserve"> </w:t>
            </w:r>
            <w:r w:rsidRPr="006F0D91">
              <w:rPr>
                <w:rFonts w:ascii="David" w:hAnsi="David"/>
                <w:sz w:val="20"/>
                <w:szCs w:val="20"/>
                <w:lang w:eastAsia="he-IL"/>
              </w:rPr>
              <w:t>Limit of quantitation)</w:t>
            </w:r>
            <w:r w:rsidRPr="006F0D91">
              <w:rPr>
                <w:rFonts w:ascii="David" w:hAnsi="David"/>
                <w:sz w:val="20"/>
                <w:szCs w:val="20"/>
                <w:rtl/>
              </w:rPr>
              <w:t xml:space="preserve">) בישראל או בחו"ל </w:t>
            </w:r>
            <w:r w:rsidRPr="006F0D91">
              <w:rPr>
                <w:rFonts w:ascii="David" w:eastAsia="Times New Roman" w:hAnsi="David"/>
                <w:b/>
                <w:bCs/>
                <w:sz w:val="20"/>
                <w:szCs w:val="20"/>
                <w:u w:val="single"/>
                <w:rtl/>
              </w:rPr>
              <w:t xml:space="preserve">בטווח השנים 2015 עד 2020 </w:t>
            </w:r>
            <w:r w:rsidRPr="006F0D91">
              <w:rPr>
                <w:rFonts w:ascii="David" w:eastAsia="Times New Roman" w:hAnsi="David"/>
                <w:sz w:val="20"/>
                <w:szCs w:val="20"/>
                <w:rtl/>
                <w:lang w:eastAsia="x-none"/>
              </w:rPr>
              <w:t xml:space="preserve">תוענקנה </w:t>
            </w:r>
            <w:r w:rsidR="006F5425" w:rsidRPr="006F0D91">
              <w:rPr>
                <w:rFonts w:ascii="David" w:eastAsia="Times New Roman" w:hAnsi="David" w:hint="cs"/>
                <w:sz w:val="20"/>
                <w:szCs w:val="20"/>
                <w:rtl/>
                <w:lang w:eastAsia="x-none"/>
              </w:rPr>
              <w:t>5</w:t>
            </w:r>
            <w:r w:rsidRPr="006F0D91">
              <w:rPr>
                <w:rFonts w:ascii="David" w:eastAsia="Times New Roman" w:hAnsi="David"/>
                <w:sz w:val="20"/>
                <w:szCs w:val="20"/>
                <w:rtl/>
                <w:lang w:eastAsia="x-none"/>
              </w:rPr>
              <w:t xml:space="preserve"> נקודות. כלומר 5 לקוחות </w:t>
            </w:r>
            <w:r w:rsidRPr="006F0D91">
              <w:rPr>
                <w:rFonts w:ascii="David" w:eastAsia="Times New Roman" w:hAnsi="David" w:hint="cs"/>
                <w:sz w:val="20"/>
                <w:szCs w:val="20"/>
                <w:rtl/>
                <w:lang w:eastAsia="x-none"/>
              </w:rPr>
              <w:t xml:space="preserve">נוספים </w:t>
            </w:r>
            <w:r w:rsidRPr="006F0D91">
              <w:rPr>
                <w:rFonts w:ascii="David" w:eastAsia="Times New Roman" w:hAnsi="David"/>
                <w:sz w:val="20"/>
                <w:szCs w:val="20"/>
                <w:rtl/>
                <w:lang w:eastAsia="x-none"/>
              </w:rPr>
              <w:t>לכל היותר.</w:t>
            </w:r>
          </w:p>
        </w:tc>
        <w:tc>
          <w:tcPr>
            <w:tcW w:w="621" w:type="dxa"/>
            <w:shd w:val="clear" w:color="auto" w:fill="auto"/>
          </w:tcPr>
          <w:p w:rsidR="00773D5C" w:rsidRPr="006F0D91" w:rsidRDefault="006F5425" w:rsidP="008B77D9">
            <w:pPr>
              <w:spacing w:line="240" w:lineRule="auto"/>
              <w:rPr>
                <w:rFonts w:ascii="David" w:eastAsia="Times New Roman" w:hAnsi="David"/>
                <w:sz w:val="20"/>
                <w:szCs w:val="20"/>
                <w:rtl/>
                <w:lang w:val="x-none" w:eastAsia="x-none"/>
              </w:rPr>
            </w:pPr>
            <w:r w:rsidRPr="006F0D91">
              <w:rPr>
                <w:rFonts w:ascii="David" w:eastAsia="Times New Roman" w:hAnsi="David" w:hint="cs"/>
                <w:sz w:val="20"/>
                <w:szCs w:val="20"/>
                <w:rtl/>
                <w:lang w:val="x-none" w:eastAsia="x-none"/>
              </w:rPr>
              <w:t>25</w:t>
            </w:r>
          </w:p>
        </w:tc>
        <w:tc>
          <w:tcPr>
            <w:tcW w:w="2545" w:type="dxa"/>
          </w:tcPr>
          <w:p w:rsidR="00773D5C" w:rsidRPr="006F0D91" w:rsidRDefault="00773D5C" w:rsidP="00BC79CE">
            <w:pPr>
              <w:pStyle w:val="af"/>
              <w:numPr>
                <w:ilvl w:val="0"/>
                <w:numId w:val="189"/>
              </w:numPr>
              <w:spacing w:line="240" w:lineRule="auto"/>
              <w:ind w:left="175" w:hanging="175"/>
              <w:jc w:val="left"/>
              <w:rPr>
                <w:rFonts w:ascii="David" w:eastAsia="Times New Roman" w:hAnsi="David"/>
                <w:sz w:val="20"/>
                <w:szCs w:val="20"/>
              </w:rPr>
            </w:pPr>
            <w:r w:rsidRPr="006F0D91">
              <w:rPr>
                <w:rFonts w:ascii="David" w:eastAsia="Times New Roman" w:hAnsi="David"/>
                <w:sz w:val="20"/>
                <w:szCs w:val="20"/>
                <w:rtl/>
              </w:rPr>
              <w:t>מילוי טבלאות הניסיון הרלוונטיות בנספח מספר 12 בחוברת ההצעה.</w:t>
            </w:r>
          </w:p>
          <w:p w:rsidR="00773D5C" w:rsidRPr="006F0D91" w:rsidRDefault="00773D5C" w:rsidP="00BC79CE">
            <w:pPr>
              <w:pStyle w:val="af"/>
              <w:numPr>
                <w:ilvl w:val="0"/>
                <w:numId w:val="189"/>
              </w:numPr>
              <w:spacing w:line="240" w:lineRule="auto"/>
              <w:ind w:left="175" w:hanging="175"/>
              <w:jc w:val="left"/>
              <w:rPr>
                <w:rFonts w:ascii="David" w:eastAsia="Times New Roman" w:hAnsi="David"/>
                <w:sz w:val="20"/>
                <w:szCs w:val="20"/>
                <w:rtl/>
              </w:rPr>
            </w:pPr>
            <w:r w:rsidRPr="006F0D91">
              <w:rPr>
                <w:rFonts w:ascii="David" w:eastAsia="Times New Roman" w:hAnsi="David"/>
                <w:sz w:val="20"/>
                <w:szCs w:val="20"/>
                <w:rtl/>
              </w:rPr>
              <w:t xml:space="preserve">יצרף המציע להצעתו העתקי דוחות ממצאים אשר הועברו </w:t>
            </w:r>
            <w:r w:rsidR="00D9144E" w:rsidRPr="006F0D91">
              <w:rPr>
                <w:rFonts w:ascii="David" w:eastAsia="Times New Roman" w:hAnsi="David" w:hint="cs"/>
                <w:sz w:val="20"/>
                <w:szCs w:val="20"/>
                <w:rtl/>
              </w:rPr>
              <w:t>לחמשת</w:t>
            </w:r>
            <w:r w:rsidRPr="006F0D91">
              <w:rPr>
                <w:rFonts w:ascii="David" w:eastAsia="Times New Roman" w:hAnsi="David"/>
                <w:sz w:val="20"/>
                <w:szCs w:val="20"/>
                <w:rtl/>
              </w:rPr>
              <w:t xml:space="preserve"> הלקוחות להם סיפק </w:t>
            </w:r>
            <w:r w:rsidRPr="006F0D91">
              <w:rPr>
                <w:rFonts w:ascii="David" w:eastAsia="Times New Roman" w:hAnsi="David" w:hint="cs"/>
                <w:sz w:val="20"/>
                <w:szCs w:val="20"/>
                <w:rtl/>
              </w:rPr>
              <w:t xml:space="preserve">את </w:t>
            </w:r>
            <w:r w:rsidRPr="006F0D91">
              <w:rPr>
                <w:rFonts w:ascii="David" w:eastAsia="Times New Roman" w:hAnsi="David"/>
                <w:sz w:val="20"/>
                <w:szCs w:val="20"/>
                <w:rtl/>
              </w:rPr>
              <w:t xml:space="preserve">שירותי </w:t>
            </w:r>
            <w:r w:rsidRPr="006F0D91">
              <w:rPr>
                <w:rFonts w:ascii="David" w:eastAsia="Times New Roman" w:hAnsi="David" w:hint="cs"/>
                <w:sz w:val="20"/>
                <w:szCs w:val="20"/>
                <w:rtl/>
              </w:rPr>
              <w:t>ה</w:t>
            </w:r>
            <w:r w:rsidRPr="006F0D91">
              <w:rPr>
                <w:rFonts w:ascii="David" w:eastAsia="Times New Roman" w:hAnsi="David"/>
                <w:sz w:val="20"/>
                <w:szCs w:val="20"/>
                <w:rtl/>
              </w:rPr>
              <w:t>בדיקות.</w:t>
            </w:r>
            <w:r w:rsidRPr="006F0D91">
              <w:rPr>
                <w:rFonts w:ascii="David" w:eastAsia="Times New Roman" w:hAnsi="David" w:hint="cs"/>
                <w:sz w:val="20"/>
                <w:szCs w:val="20"/>
                <w:rtl/>
              </w:rPr>
              <w:t xml:space="preserve"> הדוחות יכללו את פירוט שיטות הבדיקה כולל ציון ההסמכה שניתנה עבור כל שיטת בדיקה על ידי הגופים המוסמכים.</w:t>
            </w:r>
          </w:p>
          <w:p w:rsidR="00773D5C" w:rsidRPr="006F0D91" w:rsidRDefault="00773D5C" w:rsidP="008B77D9">
            <w:pPr>
              <w:spacing w:line="240" w:lineRule="auto"/>
              <w:jc w:val="left"/>
              <w:rPr>
                <w:rFonts w:ascii="David" w:eastAsia="Times New Roman" w:hAnsi="David"/>
                <w:sz w:val="20"/>
                <w:szCs w:val="20"/>
                <w:rtl/>
                <w:lang w:val="x-none" w:eastAsia="x-none"/>
              </w:rPr>
            </w:pPr>
          </w:p>
          <w:p w:rsidR="00773D5C" w:rsidRPr="006F0D91" w:rsidRDefault="00773D5C" w:rsidP="008B77D9">
            <w:pPr>
              <w:spacing w:line="240" w:lineRule="auto"/>
              <w:ind w:left="360"/>
              <w:jc w:val="left"/>
              <w:rPr>
                <w:rFonts w:ascii="David" w:eastAsia="Times New Roman" w:hAnsi="David"/>
                <w:sz w:val="20"/>
                <w:szCs w:val="20"/>
                <w:rtl/>
                <w:lang w:val="x-none" w:eastAsia="x-none"/>
              </w:rPr>
            </w:pPr>
          </w:p>
        </w:tc>
      </w:tr>
    </w:tbl>
    <w:p w:rsidR="00657C1C" w:rsidRPr="006F0D91" w:rsidRDefault="00B519E6" w:rsidP="00B519E6">
      <w:pPr>
        <w:pStyle w:val="40"/>
        <w:bidi/>
        <w:rPr>
          <w:rtl/>
        </w:rPr>
      </w:pPr>
      <w:r w:rsidRPr="006F0D91">
        <w:rPr>
          <w:rFonts w:hint="cs"/>
          <w:rtl/>
        </w:rPr>
        <w:t>ביצוע בדיקות על ידי המעבדה המוצעת</w:t>
      </w:r>
    </w:p>
    <w:p w:rsidR="00B519E6" w:rsidRPr="006F0D91" w:rsidRDefault="00A20715" w:rsidP="00C25302">
      <w:pPr>
        <w:rPr>
          <w:u w:val="single"/>
          <w:rtl/>
          <w:lang w:val="x-none" w:eastAsia="x-none"/>
        </w:rPr>
      </w:pPr>
      <w:r w:rsidRPr="006F0D91">
        <w:rPr>
          <w:rFonts w:hint="cs"/>
          <w:rtl/>
          <w:lang w:val="x-none" w:eastAsia="x-none"/>
        </w:rPr>
        <w:t>ה</w:t>
      </w:r>
      <w:r w:rsidR="00B519E6" w:rsidRPr="006F0D91">
        <w:rPr>
          <w:rFonts w:hint="cs"/>
          <w:rtl/>
          <w:lang w:val="x-none" w:eastAsia="x-none"/>
        </w:rPr>
        <w:t>מציע יקבל ניקוד איכות בהתאמה לכמות הבדיקות</w:t>
      </w:r>
      <w:r w:rsidR="001020C7" w:rsidRPr="006F0D91">
        <w:rPr>
          <w:rFonts w:hint="cs"/>
          <w:rtl/>
          <w:lang w:val="x-none" w:eastAsia="x-none"/>
        </w:rPr>
        <w:t xml:space="preserve"> הממוצעת שביצע</w:t>
      </w:r>
      <w:r w:rsidRPr="006F0D91">
        <w:rPr>
          <w:rFonts w:hint="cs"/>
          <w:rtl/>
          <w:lang w:val="x-none" w:eastAsia="x-none"/>
        </w:rPr>
        <w:t>ה המעבדה המוצעת</w:t>
      </w:r>
      <w:r w:rsidR="001020C7" w:rsidRPr="006F0D91">
        <w:rPr>
          <w:rFonts w:hint="cs"/>
          <w:rtl/>
          <w:lang w:val="x-none" w:eastAsia="x-none"/>
        </w:rPr>
        <w:t xml:space="preserve"> בכל שנה במהלך השנים 201</w:t>
      </w:r>
      <w:r w:rsidRPr="006F0D91">
        <w:rPr>
          <w:rFonts w:hint="cs"/>
          <w:rtl/>
          <w:lang w:val="x-none" w:eastAsia="x-none"/>
        </w:rPr>
        <w:t>7</w:t>
      </w:r>
      <w:r w:rsidR="001020C7" w:rsidRPr="006F0D91">
        <w:rPr>
          <w:rFonts w:hint="cs"/>
          <w:rtl/>
          <w:lang w:val="x-none" w:eastAsia="x-none"/>
        </w:rPr>
        <w:t xml:space="preserve"> עד 2019 (שלוש שנים)</w:t>
      </w:r>
      <w:r w:rsidR="00B519E6" w:rsidRPr="006F0D91">
        <w:rPr>
          <w:rFonts w:hint="cs"/>
          <w:rtl/>
          <w:lang w:val="x-none" w:eastAsia="x-none"/>
        </w:rPr>
        <w:t xml:space="preserve"> על פי התפלגות </w:t>
      </w:r>
      <w:r w:rsidR="001020C7" w:rsidRPr="006F0D91">
        <w:rPr>
          <w:rFonts w:hint="cs"/>
          <w:rtl/>
          <w:lang w:val="x-none" w:eastAsia="x-none"/>
        </w:rPr>
        <w:t xml:space="preserve">הבדיקות </w:t>
      </w:r>
      <w:r w:rsidR="00C25302" w:rsidRPr="006F0D91">
        <w:rPr>
          <w:rFonts w:hint="cs"/>
          <w:rtl/>
          <w:lang w:val="x-none" w:eastAsia="x-none"/>
        </w:rPr>
        <w:t xml:space="preserve">שלהלן. </w:t>
      </w:r>
      <w:r w:rsidR="00C25302" w:rsidRPr="006F0D91">
        <w:rPr>
          <w:rFonts w:hint="cs"/>
          <w:u w:val="single"/>
          <w:rtl/>
          <w:lang w:val="x-none" w:eastAsia="x-none"/>
        </w:rPr>
        <w:t xml:space="preserve">ניקוד </w:t>
      </w:r>
      <w:proofErr w:type="spellStart"/>
      <w:r w:rsidR="00C25302" w:rsidRPr="006F0D91">
        <w:rPr>
          <w:rFonts w:hint="cs"/>
          <w:u w:val="single"/>
          <w:rtl/>
          <w:lang w:val="x-none" w:eastAsia="x-none"/>
        </w:rPr>
        <w:t>מירבי</w:t>
      </w:r>
      <w:proofErr w:type="spellEnd"/>
      <w:r w:rsidR="00C25302" w:rsidRPr="006F0D91">
        <w:rPr>
          <w:rFonts w:hint="cs"/>
          <w:u w:val="single"/>
          <w:rtl/>
          <w:lang w:val="x-none" w:eastAsia="x-none"/>
        </w:rPr>
        <w:t xml:space="preserve"> לסעיף זה: 15 נקודות.</w:t>
      </w:r>
    </w:p>
    <w:p w:rsidR="001020C7" w:rsidRPr="006F0D91" w:rsidRDefault="001020C7" w:rsidP="00BC79CE">
      <w:pPr>
        <w:pStyle w:val="af"/>
        <w:numPr>
          <w:ilvl w:val="0"/>
          <w:numId w:val="190"/>
        </w:numPr>
        <w:rPr>
          <w:b/>
          <w:bCs/>
          <w:sz w:val="22"/>
          <w:szCs w:val="22"/>
          <w:u w:val="single"/>
          <w:rtl/>
        </w:rPr>
      </w:pPr>
      <w:r w:rsidRPr="006F0D91">
        <w:rPr>
          <w:rFonts w:hint="cs"/>
          <w:b/>
          <w:bCs/>
          <w:sz w:val="22"/>
          <w:szCs w:val="22"/>
          <w:u w:val="single"/>
          <w:rtl/>
        </w:rPr>
        <w:t xml:space="preserve">בדיקות עבור </w:t>
      </w:r>
      <w:r w:rsidRPr="006F0D91">
        <w:rPr>
          <w:b/>
          <w:bCs/>
          <w:sz w:val="22"/>
          <w:szCs w:val="22"/>
          <w:u w:val="single"/>
        </w:rPr>
        <w:t xml:space="preserve"> FEED</w:t>
      </w:r>
      <w:r w:rsidRPr="006F0D91">
        <w:rPr>
          <w:rFonts w:hint="cs"/>
          <w:b/>
          <w:bCs/>
          <w:sz w:val="22"/>
          <w:szCs w:val="22"/>
          <w:u w:val="single"/>
          <w:rtl/>
        </w:rPr>
        <w:t xml:space="preserve"> </w:t>
      </w:r>
      <w:proofErr w:type="spellStart"/>
      <w:r w:rsidRPr="006F0D91">
        <w:rPr>
          <w:rFonts w:ascii="Arial" w:hAnsi="Arial" w:cs="Arial"/>
          <w:b/>
          <w:bCs/>
          <w:sz w:val="22"/>
          <w:szCs w:val="22"/>
          <w:u w:val="single"/>
          <w:rtl/>
        </w:rPr>
        <w:t>מיקוטוקסינים</w:t>
      </w:r>
      <w:proofErr w:type="spellEnd"/>
      <w:r w:rsidRPr="006F0D91">
        <w:rPr>
          <w:rFonts w:hint="cs"/>
          <w:b/>
          <w:bCs/>
          <w:sz w:val="22"/>
          <w:szCs w:val="22"/>
          <w:u w:val="single"/>
          <w:rtl/>
        </w:rPr>
        <w:t xml:space="preserve"> </w:t>
      </w:r>
    </w:p>
    <w:tbl>
      <w:tblPr>
        <w:tblStyle w:val="affff8"/>
        <w:bidiVisual/>
        <w:tblW w:w="0" w:type="auto"/>
        <w:tblInd w:w="430" w:type="dxa"/>
        <w:tblLook w:val="04A0" w:firstRow="1" w:lastRow="0" w:firstColumn="1" w:lastColumn="0" w:noHBand="0" w:noVBand="1"/>
      </w:tblPr>
      <w:tblGrid>
        <w:gridCol w:w="426"/>
        <w:gridCol w:w="1984"/>
        <w:gridCol w:w="1345"/>
      </w:tblGrid>
      <w:tr w:rsidR="001020C7" w:rsidRPr="006F0D91" w:rsidTr="001020C7">
        <w:tc>
          <w:tcPr>
            <w:tcW w:w="426"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r>
      <w:tr w:rsidR="001020C7" w:rsidRPr="006F0D91" w:rsidTr="001020C7">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r>
    </w:tbl>
    <w:p w:rsidR="001020C7" w:rsidRPr="006F0D91" w:rsidRDefault="001020C7" w:rsidP="00BC79CE">
      <w:pPr>
        <w:pStyle w:val="af"/>
        <w:numPr>
          <w:ilvl w:val="0"/>
          <w:numId w:val="190"/>
        </w:numPr>
        <w:rPr>
          <w:b/>
          <w:bCs/>
          <w:u w:val="single"/>
          <w:rtl/>
        </w:rPr>
      </w:pPr>
      <w:r w:rsidRPr="006F0D91">
        <w:rPr>
          <w:rFonts w:hint="cs"/>
          <w:b/>
          <w:bCs/>
          <w:u w:val="single"/>
          <w:rtl/>
        </w:rPr>
        <w:t xml:space="preserve">בדיקות עבור תרופות  </w:t>
      </w:r>
    </w:p>
    <w:tbl>
      <w:tblPr>
        <w:tblStyle w:val="affff8"/>
        <w:bidiVisual/>
        <w:tblW w:w="0" w:type="auto"/>
        <w:tblInd w:w="430" w:type="dxa"/>
        <w:tblLook w:val="04A0" w:firstRow="1" w:lastRow="0" w:firstColumn="1" w:lastColumn="0" w:noHBand="0" w:noVBand="1"/>
      </w:tblPr>
      <w:tblGrid>
        <w:gridCol w:w="426"/>
        <w:gridCol w:w="1984"/>
        <w:gridCol w:w="1345"/>
      </w:tblGrid>
      <w:tr w:rsidR="001020C7" w:rsidRPr="006F0D91" w:rsidTr="000C75A8">
        <w:tc>
          <w:tcPr>
            <w:tcW w:w="426"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r>
    </w:tbl>
    <w:p w:rsidR="001020C7" w:rsidRPr="006F0D91" w:rsidRDefault="001020C7" w:rsidP="00BC79CE">
      <w:pPr>
        <w:pStyle w:val="af"/>
        <w:numPr>
          <w:ilvl w:val="0"/>
          <w:numId w:val="190"/>
        </w:numPr>
        <w:rPr>
          <w:b/>
          <w:bCs/>
          <w:u w:val="single"/>
          <w:rtl/>
        </w:rPr>
      </w:pPr>
      <w:r w:rsidRPr="006F0D91">
        <w:rPr>
          <w:rFonts w:hint="cs"/>
          <w:b/>
          <w:bCs/>
          <w:u w:val="single"/>
          <w:rtl/>
        </w:rPr>
        <w:t xml:space="preserve">בדיקות עבור חומרי הדברה  </w:t>
      </w:r>
    </w:p>
    <w:tbl>
      <w:tblPr>
        <w:tblStyle w:val="affff8"/>
        <w:bidiVisual/>
        <w:tblW w:w="0" w:type="auto"/>
        <w:tblInd w:w="430" w:type="dxa"/>
        <w:tblLook w:val="04A0" w:firstRow="1" w:lastRow="0" w:firstColumn="1" w:lastColumn="0" w:noHBand="0" w:noVBand="1"/>
      </w:tblPr>
      <w:tblGrid>
        <w:gridCol w:w="426"/>
        <w:gridCol w:w="1984"/>
        <w:gridCol w:w="1345"/>
      </w:tblGrid>
      <w:tr w:rsidR="001020C7" w:rsidRPr="006F0D91" w:rsidTr="000C75A8">
        <w:tc>
          <w:tcPr>
            <w:tcW w:w="426"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1020C7" w:rsidRPr="006F0D91" w:rsidRDefault="001020C7" w:rsidP="001020C7">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1</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2</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3</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4</w:t>
            </w:r>
          </w:p>
        </w:tc>
      </w:tr>
      <w:tr w:rsidR="001020C7" w:rsidRPr="006F0D91" w:rsidTr="000C75A8">
        <w:tc>
          <w:tcPr>
            <w:tcW w:w="426"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1020C7" w:rsidRPr="006F0D91" w:rsidRDefault="001020C7" w:rsidP="001020C7">
            <w:pPr>
              <w:spacing w:line="240" w:lineRule="auto"/>
              <w:rPr>
                <w:sz w:val="22"/>
                <w:szCs w:val="22"/>
                <w:rtl/>
                <w:lang w:val="x-none" w:eastAsia="x-none"/>
              </w:rPr>
            </w:pPr>
            <w:r w:rsidRPr="006F0D91">
              <w:rPr>
                <w:rFonts w:hint="cs"/>
                <w:sz w:val="22"/>
                <w:szCs w:val="22"/>
                <w:rtl/>
                <w:lang w:val="x-none" w:eastAsia="x-none"/>
              </w:rPr>
              <w:t>5</w:t>
            </w:r>
          </w:p>
        </w:tc>
      </w:tr>
    </w:tbl>
    <w:p w:rsidR="001020C7" w:rsidRPr="006F0D91" w:rsidRDefault="001020C7" w:rsidP="00BC79CE">
      <w:pPr>
        <w:pStyle w:val="af"/>
        <w:numPr>
          <w:ilvl w:val="0"/>
          <w:numId w:val="191"/>
        </w:numPr>
        <w:ind w:left="299" w:hanging="284"/>
        <w:rPr>
          <w:rtl/>
        </w:rPr>
      </w:pPr>
      <w:r w:rsidRPr="006F0D91">
        <w:rPr>
          <w:rFonts w:hint="cs"/>
          <w:rtl/>
        </w:rPr>
        <w:t>להוכחת עמידת המציע בכמויות הנ"ל</w:t>
      </w:r>
      <w:r w:rsidR="006F5425" w:rsidRPr="006F0D91">
        <w:rPr>
          <w:rFonts w:hint="cs"/>
          <w:rtl/>
        </w:rPr>
        <w:t>:</w:t>
      </w:r>
      <w:r w:rsidRPr="006F0D91">
        <w:rPr>
          <w:rFonts w:hint="cs"/>
          <w:rtl/>
        </w:rPr>
        <w:t xml:space="preserve"> יצרף המציע פלט מתוך מערכת הכספים שלו חתום על מורשה החתימה </w:t>
      </w:r>
      <w:r w:rsidR="006F5425" w:rsidRPr="006F0D91">
        <w:rPr>
          <w:rFonts w:hint="cs"/>
          <w:rtl/>
        </w:rPr>
        <w:t xml:space="preserve">אצל המציע ורואה החשבון של המציע ובנוסף ימלא את הטבלאות הנדרשות בנספח </w:t>
      </w:r>
      <w:r w:rsidR="006F5425" w:rsidRPr="006F0D91">
        <w:rPr>
          <w:rFonts w:ascii="David" w:eastAsia="Times New Roman" w:hAnsi="David"/>
          <w:rtl/>
        </w:rPr>
        <w:t>מספר 12 בחוברת ההצעה.</w:t>
      </w:r>
    </w:p>
    <w:p w:rsidR="00541E8A" w:rsidRPr="006F0D91" w:rsidRDefault="00541E8A"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שלב </w:t>
      </w:r>
      <w:r w:rsidR="00102988" w:rsidRPr="006F0D91">
        <w:rPr>
          <w:rFonts w:ascii="David" w:hAnsi="David"/>
          <w:bCs/>
          <w:caps/>
          <w:spacing w:val="15"/>
          <w:sz w:val="28"/>
          <w:szCs w:val="32"/>
          <w:rtl/>
          <w:lang w:val="x-none" w:eastAsia="x-none"/>
        </w:rPr>
        <w:t>שלישי</w:t>
      </w:r>
      <w:r w:rsidRPr="006F0D91">
        <w:rPr>
          <w:rFonts w:ascii="David" w:hAnsi="David"/>
          <w:bCs/>
          <w:caps/>
          <w:spacing w:val="15"/>
          <w:sz w:val="28"/>
          <w:szCs w:val="32"/>
          <w:rtl/>
          <w:lang w:val="x-none" w:eastAsia="x-none"/>
        </w:rPr>
        <w:t xml:space="preserve"> - בדיקת וניקוד הצעת המחיר</w:t>
      </w:r>
    </w:p>
    <w:p w:rsidR="00541E8A" w:rsidRPr="006F0D91" w:rsidRDefault="00541E8A" w:rsidP="00E10DCD">
      <w:pPr>
        <w:numPr>
          <w:ilvl w:val="0"/>
          <w:numId w:val="126"/>
        </w:numPr>
        <w:rPr>
          <w:rFonts w:ascii="David" w:hAnsi="David"/>
        </w:rPr>
      </w:pPr>
      <w:r w:rsidRPr="006F0D91">
        <w:rPr>
          <w:rFonts w:ascii="David" w:hAnsi="David"/>
          <w:rtl/>
        </w:rPr>
        <w:t xml:space="preserve">מעטפות המחיר של ההצעות תיפתחנה ע"י ועדת המכרזים. </w:t>
      </w:r>
    </w:p>
    <w:p w:rsidR="00541E8A" w:rsidRPr="006F0D91" w:rsidRDefault="00541E8A" w:rsidP="00A81A4F">
      <w:pPr>
        <w:numPr>
          <w:ilvl w:val="0"/>
          <w:numId w:val="126"/>
        </w:numPr>
        <w:rPr>
          <w:rFonts w:ascii="David" w:hAnsi="David"/>
        </w:rPr>
      </w:pPr>
      <w:r w:rsidRPr="006F0D91">
        <w:rPr>
          <w:rFonts w:ascii="David" w:hAnsi="David"/>
          <w:rtl/>
        </w:rPr>
        <w:t xml:space="preserve">ההצעות תדורגנה ע"פ הצעות המציעים כפי שנכתבו על גבי טבלת הצעת המחיר אשר בנספח </w:t>
      </w:r>
      <w:r w:rsidR="006C4264" w:rsidRPr="006F0D91">
        <w:rPr>
          <w:rFonts w:ascii="David" w:hAnsi="David"/>
          <w:rtl/>
        </w:rPr>
        <w:t>1</w:t>
      </w:r>
      <w:r w:rsidR="00A81A4F" w:rsidRPr="006F0D91">
        <w:rPr>
          <w:rFonts w:ascii="David" w:hAnsi="David"/>
          <w:rtl/>
        </w:rPr>
        <w:t>4</w:t>
      </w:r>
      <w:r w:rsidRPr="006F0D91">
        <w:rPr>
          <w:rFonts w:ascii="David" w:hAnsi="David"/>
          <w:rtl/>
        </w:rPr>
        <w:t xml:space="preserve"> בחוברת ההצעה.</w:t>
      </w:r>
    </w:p>
    <w:p w:rsidR="00F74882" w:rsidRPr="006F0D91" w:rsidRDefault="00F74882" w:rsidP="00E10DCD">
      <w:pPr>
        <w:numPr>
          <w:ilvl w:val="0"/>
          <w:numId w:val="126"/>
        </w:numPr>
        <w:rPr>
          <w:rFonts w:ascii="David" w:hAnsi="David"/>
          <w:b/>
          <w:bCs/>
          <w:u w:val="single"/>
        </w:rPr>
      </w:pPr>
      <w:r w:rsidRPr="006F0D91">
        <w:rPr>
          <w:rFonts w:ascii="David" w:hAnsi="David"/>
          <w:b/>
          <w:bCs/>
          <w:u w:val="single"/>
          <w:rtl/>
        </w:rPr>
        <w:t>מרכיבי העלות ומשקלותיהם היחסיים בחישוב הצעת המחיר:</w:t>
      </w:r>
    </w:p>
    <w:p w:rsidR="00F74882" w:rsidRPr="006F0D91" w:rsidRDefault="00102988" w:rsidP="00102988">
      <w:pPr>
        <w:ind w:left="724"/>
        <w:rPr>
          <w:rFonts w:ascii="David" w:hAnsi="David"/>
          <w:rtl/>
        </w:rPr>
      </w:pPr>
      <w:r w:rsidRPr="006F0D91">
        <w:rPr>
          <w:rFonts w:ascii="David" w:hAnsi="David"/>
          <w:rtl/>
        </w:rPr>
        <w:t>בנספח הצעת המחיר אשר בחוברת ההצעה מפורטים סוגי הבדיקות וכמויות משוערות לביצוע במהלך שנת התקשרות אחת.</w:t>
      </w:r>
    </w:p>
    <w:p w:rsidR="00F74882" w:rsidRPr="006F0D91" w:rsidRDefault="00F74882" w:rsidP="00E10DCD">
      <w:pPr>
        <w:numPr>
          <w:ilvl w:val="0"/>
          <w:numId w:val="126"/>
        </w:numPr>
        <w:rPr>
          <w:rFonts w:ascii="David" w:hAnsi="David"/>
          <w:b/>
          <w:bCs/>
          <w:u w:val="single"/>
          <w:rtl/>
        </w:rPr>
      </w:pPr>
      <w:r w:rsidRPr="006F0D91">
        <w:rPr>
          <w:rFonts w:ascii="David" w:hAnsi="David"/>
          <w:b/>
          <w:bCs/>
          <w:u w:val="single"/>
          <w:rtl/>
        </w:rPr>
        <w:t xml:space="preserve">המציע יידרש להציע </w:t>
      </w:r>
      <w:r w:rsidR="00102988" w:rsidRPr="006F0D91">
        <w:rPr>
          <w:rFonts w:ascii="David" w:hAnsi="David"/>
          <w:b/>
          <w:bCs/>
          <w:u w:val="single"/>
          <w:rtl/>
        </w:rPr>
        <w:t>מחיר מוצע לכל סוג בדיקה.</w:t>
      </w:r>
    </w:p>
    <w:p w:rsidR="001B6806" w:rsidRPr="001B6806" w:rsidRDefault="00541E8A" w:rsidP="001B6806">
      <w:pPr>
        <w:numPr>
          <w:ilvl w:val="0"/>
          <w:numId w:val="126"/>
        </w:numPr>
        <w:rPr>
          <w:rFonts w:ascii="David" w:hAnsi="David"/>
        </w:rPr>
      </w:pPr>
      <w:r w:rsidRPr="001B6806">
        <w:rPr>
          <w:rFonts w:ascii="David" w:hAnsi="David"/>
          <w:rtl/>
        </w:rPr>
        <w:t xml:space="preserve">כל הצעת מחיר תיבדק </w:t>
      </w:r>
      <w:proofErr w:type="spellStart"/>
      <w:r w:rsidR="001B6806" w:rsidRPr="001B6806">
        <w:rPr>
          <w:rFonts w:ascii="David" w:hAnsi="David"/>
          <w:rtl/>
        </w:rPr>
        <w:t>ות</w:t>
      </w:r>
      <w:r w:rsidR="001B6806" w:rsidRPr="001B6806">
        <w:rPr>
          <w:rFonts w:ascii="David" w:hAnsi="David" w:hint="cs"/>
          <w:rtl/>
        </w:rPr>
        <w:t>ודרג</w:t>
      </w:r>
      <w:proofErr w:type="spellEnd"/>
      <w:r w:rsidR="001B6806" w:rsidRPr="001B6806">
        <w:rPr>
          <w:rFonts w:ascii="David" w:hAnsi="David" w:hint="cs"/>
          <w:rtl/>
        </w:rPr>
        <w:t xml:space="preserve"> בהתאם </w:t>
      </w:r>
      <w:proofErr w:type="spellStart"/>
      <w:r w:rsidR="001B6806" w:rsidRPr="001B6806">
        <w:rPr>
          <w:rFonts w:ascii="David" w:hAnsi="David" w:hint="cs"/>
          <w:rtl/>
        </w:rPr>
        <w:t>לסכימה</w:t>
      </w:r>
      <w:proofErr w:type="spellEnd"/>
      <w:r w:rsidR="001B6806" w:rsidRPr="001B6806">
        <w:rPr>
          <w:rFonts w:ascii="David" w:hAnsi="David" w:hint="cs"/>
          <w:rtl/>
        </w:rPr>
        <w:t xml:space="preserve"> של כמות * הצעת מחיר. ההצעה שתה</w:t>
      </w:r>
      <w:r w:rsidR="001B6806">
        <w:rPr>
          <w:rFonts w:ascii="David" w:hAnsi="David" w:hint="cs"/>
          <w:rtl/>
        </w:rPr>
        <w:t>א</w:t>
      </w:r>
      <w:r w:rsidR="001B6806" w:rsidRPr="001B6806">
        <w:rPr>
          <w:rFonts w:ascii="David" w:hAnsi="David" w:hint="cs"/>
          <w:rtl/>
        </w:rPr>
        <w:t xml:space="preserve"> הזולה ביותר תקבל את מלוא 60 </w:t>
      </w:r>
      <w:proofErr w:type="spellStart"/>
      <w:r w:rsidR="001B6806" w:rsidRPr="001B6806">
        <w:rPr>
          <w:rFonts w:ascii="David" w:hAnsi="David" w:hint="cs"/>
          <w:rtl/>
        </w:rPr>
        <w:t>הנק</w:t>
      </w:r>
      <w:proofErr w:type="spellEnd"/>
      <w:r w:rsidR="001B6806" w:rsidRPr="001B6806">
        <w:rPr>
          <w:rFonts w:ascii="David" w:hAnsi="David" w:hint="cs"/>
          <w:rtl/>
        </w:rPr>
        <w:t xml:space="preserve">' ויתר ההצעות ידורגו באופן יחסי. </w:t>
      </w:r>
    </w:p>
    <w:p w:rsidR="00541E8A" w:rsidRPr="006F0D91" w:rsidRDefault="001B6806" w:rsidP="00541E8A">
      <w:pPr>
        <w:ind w:left="720"/>
        <w:rPr>
          <w:rFonts w:ascii="David" w:hAnsi="David"/>
          <w:rtl/>
        </w:rPr>
      </w:pPr>
      <w:r>
        <w:rPr>
          <w:rFonts w:ascii="David" w:hAnsi="David" w:hint="cs"/>
          <w:u w:val="single"/>
          <w:rtl/>
        </w:rPr>
        <w:lastRenderedPageBreak/>
        <w:t xml:space="preserve"> </w:t>
      </w:r>
    </w:p>
    <w:p w:rsidR="00D6180C" w:rsidRPr="006F0D91" w:rsidRDefault="00D6180C"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hint="cs"/>
          <w:bCs/>
          <w:caps/>
          <w:spacing w:val="15"/>
          <w:sz w:val="28"/>
          <w:szCs w:val="32"/>
          <w:rtl/>
          <w:lang w:val="x-none" w:eastAsia="x-none"/>
        </w:rPr>
        <w:t>פתיחת אומדן כספי למכרז</w:t>
      </w:r>
    </w:p>
    <w:p w:rsidR="00D6180C" w:rsidRPr="006F0D91" w:rsidRDefault="00D6180C" w:rsidP="00BC79CE">
      <w:pPr>
        <w:numPr>
          <w:ilvl w:val="0"/>
          <w:numId w:val="197"/>
        </w:numPr>
        <w:rPr>
          <w:rtl/>
        </w:rPr>
      </w:pPr>
      <w:r w:rsidRPr="006F0D91">
        <w:rPr>
          <w:rFonts w:hint="cs"/>
          <w:rtl/>
          <w:lang w:eastAsia="he-IL"/>
        </w:rPr>
        <w:t xml:space="preserve">על פי הוראת </w:t>
      </w:r>
      <w:proofErr w:type="spellStart"/>
      <w:r w:rsidRPr="006F0D91">
        <w:rPr>
          <w:rFonts w:hint="cs"/>
          <w:rtl/>
          <w:lang w:eastAsia="he-IL"/>
        </w:rPr>
        <w:t>תכ"ם</w:t>
      </w:r>
      <w:proofErr w:type="spellEnd"/>
      <w:r w:rsidRPr="006F0D91">
        <w:rPr>
          <w:rFonts w:hint="cs"/>
          <w:rtl/>
          <w:lang w:eastAsia="he-IL"/>
        </w:rPr>
        <w:t xml:space="preserve"> מס. 7.4.1.5 להכנת אומדן, </w:t>
      </w:r>
      <w:r w:rsidRPr="006F0D91">
        <w:rPr>
          <w:b/>
          <w:bCs/>
          <w:u w:val="single"/>
          <w:rtl/>
        </w:rPr>
        <w:t xml:space="preserve">נעשה </w:t>
      </w:r>
      <w:r w:rsidRPr="006F0D91">
        <w:rPr>
          <w:rFonts w:hint="cs"/>
          <w:b/>
          <w:bCs/>
          <w:u w:val="single"/>
          <w:rtl/>
        </w:rPr>
        <w:t xml:space="preserve">למכרז זה </w:t>
      </w:r>
      <w:r w:rsidRPr="006F0D91">
        <w:rPr>
          <w:b/>
          <w:bCs/>
          <w:u w:val="single"/>
          <w:rtl/>
        </w:rPr>
        <w:t>אומדן שווי ההתקשרות</w:t>
      </w:r>
      <w:r w:rsidRPr="006F0D91">
        <w:rPr>
          <w:rtl/>
        </w:rPr>
        <w:t>, כאמור בתקנה 17א</w:t>
      </w:r>
      <w:r w:rsidRPr="006F0D91">
        <w:rPr>
          <w:rFonts w:hint="cs"/>
          <w:rtl/>
        </w:rPr>
        <w:t>.</w:t>
      </w:r>
    </w:p>
    <w:p w:rsidR="00D6180C" w:rsidRPr="006F0D91" w:rsidRDefault="00D6180C" w:rsidP="00BC79CE">
      <w:pPr>
        <w:numPr>
          <w:ilvl w:val="0"/>
          <w:numId w:val="197"/>
        </w:numPr>
        <w:rPr>
          <w:rtl/>
        </w:rPr>
      </w:pPr>
      <w:r w:rsidRPr="006F0D91">
        <w:rPr>
          <w:rFonts w:hint="cs"/>
          <w:rtl/>
        </w:rPr>
        <w:t xml:space="preserve">במקרה בו </w:t>
      </w:r>
      <w:r w:rsidRPr="006F0D91">
        <w:rPr>
          <w:rtl/>
        </w:rPr>
        <w:t>כל ההצעות שהוגשו למכרז מרעות עם עורך המכרז לעומת האומדן, רשאית ועדת המכרזים לקבוע כי כל המשתתפים במכרז שבקבוצת המציעים הסופית יגישו הצעת מחיר חוזרת ומשופרת, לפי תקנה 17ה(2).</w:t>
      </w:r>
    </w:p>
    <w:p w:rsidR="00D6180C" w:rsidRPr="006F0D91" w:rsidRDefault="00D6180C" w:rsidP="00BC79CE">
      <w:pPr>
        <w:numPr>
          <w:ilvl w:val="0"/>
          <w:numId w:val="197"/>
        </w:numPr>
        <w:rPr>
          <w:rtl/>
        </w:rPr>
      </w:pPr>
      <w:r w:rsidRPr="006F0D91">
        <w:rPr>
          <w:rtl/>
        </w:rPr>
        <w:t xml:space="preserve">ועדת המכרזים תהיה רשאית לשקול לקבל את ההצעה, גם אם היא חורגת מגבולות האומדן, לאחר בירור מול המציע ומנימוקים שיירשמו בפרוטוקול [ראה גם </w:t>
      </w:r>
      <w:hyperlink r:id="rId17" w:history="1">
        <w:r w:rsidRPr="006F0D91">
          <w:rPr>
            <w:color w:val="3464BA"/>
            <w:u w:val="dotted" w:color="3464BA"/>
            <w:rtl/>
          </w:rPr>
          <w:t xml:space="preserve">הוראת </w:t>
        </w:r>
        <w:proofErr w:type="spellStart"/>
        <w:r w:rsidRPr="006F0D91">
          <w:rPr>
            <w:color w:val="3464BA"/>
            <w:u w:val="dotted" w:color="3464BA"/>
            <w:rtl/>
          </w:rPr>
          <w:t>תכ"ם</w:t>
        </w:r>
        <w:proofErr w:type="spellEnd"/>
        <w:r w:rsidRPr="006F0D91">
          <w:rPr>
            <w:color w:val="3464BA"/>
            <w:u w:val="dotted" w:color="3464BA"/>
            <w:rtl/>
          </w:rPr>
          <w:t>, "בדיקת הצעות והשוואתן", מס' 7.4.3.5</w:t>
        </w:r>
      </w:hyperlink>
      <w:r w:rsidRPr="006F0D91">
        <w:rPr>
          <w:rtl/>
        </w:rPr>
        <w:t xml:space="preserve">]. </w:t>
      </w:r>
    </w:p>
    <w:p w:rsidR="00D6180C" w:rsidRPr="006F0D91" w:rsidRDefault="00D6180C" w:rsidP="00BC79CE">
      <w:pPr>
        <w:numPr>
          <w:ilvl w:val="0"/>
          <w:numId w:val="197"/>
        </w:numPr>
        <w:rPr>
          <w:rtl/>
          <w:lang w:eastAsia="he-IL"/>
        </w:rPr>
      </w:pPr>
      <w:r w:rsidRPr="006F0D91">
        <w:rPr>
          <w:rFonts w:hint="cs"/>
          <w:rtl/>
          <w:lang w:eastAsia="he-IL"/>
        </w:rPr>
        <w:t xml:space="preserve">האומדן מבטא את </w:t>
      </w:r>
      <w:r w:rsidRPr="006F0D91">
        <w:rPr>
          <w:rFonts w:hint="cs"/>
          <w:b/>
          <w:bCs/>
          <w:rtl/>
          <w:lang w:eastAsia="he-IL"/>
        </w:rPr>
        <w:t>עלות כלל השירותים המפורטים במכרז לשנת התקשרות אחת בש"ח כולל מע"מ</w:t>
      </w:r>
      <w:r w:rsidRPr="006F0D91">
        <w:rPr>
          <w:rFonts w:hint="cs"/>
          <w:rtl/>
          <w:lang w:eastAsia="he-IL"/>
        </w:rPr>
        <w:t>.</w:t>
      </w:r>
    </w:p>
    <w:p w:rsidR="00D6180C" w:rsidRPr="006F0D91" w:rsidRDefault="00D6180C" w:rsidP="00D6180C">
      <w:pPr>
        <w:ind w:left="720"/>
        <w:rPr>
          <w:rtl/>
          <w:lang w:eastAsia="he-IL"/>
        </w:rPr>
      </w:pPr>
      <w:r w:rsidRPr="006F0D91">
        <w:rPr>
          <w:rFonts w:hint="cs"/>
          <w:rtl/>
          <w:lang w:eastAsia="he-IL"/>
        </w:rPr>
        <w:t xml:space="preserve">וועדת המכרזים רשאית שלא לקבל הצעות אשר הצעת המחיר שלהן תחרוג בשיעור של: </w:t>
      </w:r>
    </w:p>
    <w:p w:rsidR="00D6180C" w:rsidRPr="006F0D91" w:rsidRDefault="00D6180C" w:rsidP="00D6180C">
      <w:pPr>
        <w:ind w:left="720"/>
        <w:rPr>
          <w:b/>
          <w:bCs/>
          <w:u w:val="single"/>
          <w:lang w:eastAsia="he-IL"/>
        </w:rPr>
      </w:pPr>
      <w:r w:rsidRPr="006F0D91">
        <w:rPr>
          <w:rFonts w:hint="cs"/>
          <w:b/>
          <w:bCs/>
          <w:u w:val="single"/>
          <w:rtl/>
          <w:lang w:eastAsia="he-IL"/>
        </w:rPr>
        <w:t>מעל ל- 20% מסך האומדן או מתחת ל-30% מסך האומדן לעלות השנתית.</w:t>
      </w:r>
    </w:p>
    <w:p w:rsidR="00541E8A" w:rsidRPr="006F0D91" w:rsidRDefault="00541E8A" w:rsidP="00E10DCD">
      <w:pPr>
        <w:widowControl w:val="0"/>
        <w:numPr>
          <w:ilvl w:val="2"/>
          <w:numId w:val="124"/>
        </w:numPr>
        <w:spacing w:before="120" w:after="120" w:line="240" w:lineRule="auto"/>
        <w:ind w:right="454"/>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שלב </w:t>
      </w:r>
      <w:r w:rsidR="00102988" w:rsidRPr="006F0D91">
        <w:rPr>
          <w:rFonts w:ascii="David" w:hAnsi="David"/>
          <w:bCs/>
          <w:caps/>
          <w:spacing w:val="15"/>
          <w:sz w:val="28"/>
          <w:szCs w:val="32"/>
          <w:rtl/>
          <w:lang w:val="x-none" w:eastAsia="x-none"/>
        </w:rPr>
        <w:t>רביעי</w:t>
      </w:r>
      <w:r w:rsidRPr="006F0D91">
        <w:rPr>
          <w:rFonts w:ascii="David" w:hAnsi="David"/>
          <w:bCs/>
          <w:caps/>
          <w:spacing w:val="15"/>
          <w:sz w:val="28"/>
          <w:szCs w:val="32"/>
          <w:rtl/>
          <w:lang w:val="x-none" w:eastAsia="x-none"/>
        </w:rPr>
        <w:t xml:space="preserve"> – ניקוד כולל להצעה</w:t>
      </w:r>
    </w:p>
    <w:p w:rsidR="00541E8A" w:rsidRPr="006F0D91" w:rsidRDefault="00541E8A" w:rsidP="00E10DCD">
      <w:pPr>
        <w:numPr>
          <w:ilvl w:val="0"/>
          <w:numId w:val="127"/>
        </w:numPr>
        <w:rPr>
          <w:rFonts w:ascii="David" w:hAnsi="David"/>
        </w:rPr>
      </w:pPr>
      <w:r w:rsidRPr="006F0D91">
        <w:rPr>
          <w:rFonts w:ascii="David" w:hAnsi="David"/>
          <w:rtl/>
        </w:rPr>
        <w:t>הציון הכולל לכל הצעה יקבע בהתאם לציון המצטבר בנקודות עבור המרכיבים הבאים:</w:t>
      </w:r>
    </w:p>
    <w:p w:rsidR="00541E8A" w:rsidRPr="006F0D91" w:rsidRDefault="00541E8A" w:rsidP="00E10DCD">
      <w:pPr>
        <w:numPr>
          <w:ilvl w:val="0"/>
          <w:numId w:val="128"/>
        </w:numPr>
        <w:rPr>
          <w:rFonts w:ascii="David" w:hAnsi="David"/>
        </w:rPr>
      </w:pPr>
      <w:r w:rsidRPr="006F0D91">
        <w:rPr>
          <w:rFonts w:ascii="David" w:hAnsi="David"/>
          <w:rtl/>
        </w:rPr>
        <w:t xml:space="preserve">ניקוד איכות המציע וצוותו המוצע (סעיף </w:t>
      </w:r>
      <w:r w:rsidR="00102988" w:rsidRPr="006F0D91">
        <w:rPr>
          <w:rFonts w:ascii="David" w:hAnsi="David"/>
          <w:rtl/>
        </w:rPr>
        <w:t>4</w:t>
      </w:r>
      <w:r w:rsidRPr="006F0D91">
        <w:rPr>
          <w:rFonts w:ascii="David" w:hAnsi="David"/>
          <w:rtl/>
        </w:rPr>
        <w:t>.4.3).</w:t>
      </w:r>
    </w:p>
    <w:p w:rsidR="00541E8A" w:rsidRPr="006F0D91" w:rsidRDefault="00541E8A" w:rsidP="00E10DCD">
      <w:pPr>
        <w:numPr>
          <w:ilvl w:val="0"/>
          <w:numId w:val="128"/>
        </w:numPr>
        <w:rPr>
          <w:rFonts w:ascii="David" w:hAnsi="David"/>
        </w:rPr>
      </w:pPr>
      <w:r w:rsidRPr="006F0D91">
        <w:rPr>
          <w:rFonts w:ascii="David" w:hAnsi="David"/>
          <w:rtl/>
        </w:rPr>
        <w:t xml:space="preserve">ניקוד הצעת המחיר (סעיף </w:t>
      </w:r>
      <w:r w:rsidR="00102988" w:rsidRPr="006F0D91">
        <w:rPr>
          <w:rFonts w:ascii="David" w:hAnsi="David"/>
          <w:rtl/>
        </w:rPr>
        <w:t>4</w:t>
      </w:r>
      <w:r w:rsidRPr="006F0D91">
        <w:rPr>
          <w:rFonts w:ascii="David" w:hAnsi="David"/>
          <w:rtl/>
        </w:rPr>
        <w:t>.4.</w:t>
      </w:r>
      <w:r w:rsidR="00102988" w:rsidRPr="006F0D91">
        <w:rPr>
          <w:rFonts w:ascii="David" w:hAnsi="David"/>
          <w:rtl/>
        </w:rPr>
        <w:t>4</w:t>
      </w:r>
      <w:r w:rsidRPr="006F0D91">
        <w:rPr>
          <w:rFonts w:ascii="David" w:hAnsi="David"/>
          <w:rtl/>
        </w:rPr>
        <w:t>).</w:t>
      </w:r>
    </w:p>
    <w:p w:rsidR="000A3F45" w:rsidRPr="006F0D91" w:rsidRDefault="00541E8A" w:rsidP="00E10DCD">
      <w:pPr>
        <w:numPr>
          <w:ilvl w:val="0"/>
          <w:numId w:val="127"/>
        </w:numPr>
        <w:rPr>
          <w:rFonts w:ascii="David" w:hAnsi="David"/>
        </w:rPr>
      </w:pPr>
      <w:r w:rsidRPr="006F0D91">
        <w:rPr>
          <w:rFonts w:ascii="David" w:hAnsi="David"/>
          <w:rtl/>
        </w:rPr>
        <w:t>ההצעות תדורגנה בסדר יורד, מ</w:t>
      </w:r>
      <w:r w:rsidR="00E10DCD" w:rsidRPr="006F0D91">
        <w:rPr>
          <w:rFonts w:ascii="David" w:hAnsi="David"/>
          <w:rtl/>
        </w:rPr>
        <w:t xml:space="preserve">הציון </w:t>
      </w:r>
      <w:r w:rsidRPr="006F0D91">
        <w:rPr>
          <w:rFonts w:ascii="David" w:hAnsi="David"/>
          <w:rtl/>
        </w:rPr>
        <w:t xml:space="preserve">הגבוה לנמוך, בהתאם לניקוד המצטבר. </w:t>
      </w:r>
    </w:p>
    <w:p w:rsidR="00513B95" w:rsidRPr="006F0D91" w:rsidRDefault="00102988" w:rsidP="0087567F">
      <w:pPr>
        <w:numPr>
          <w:ilvl w:val="0"/>
          <w:numId w:val="127"/>
        </w:numPr>
        <w:rPr>
          <w:rFonts w:ascii="David" w:hAnsi="David"/>
          <w:b/>
          <w:bCs/>
          <w:u w:val="single"/>
        </w:rPr>
      </w:pPr>
      <w:r w:rsidRPr="006F0D91">
        <w:rPr>
          <w:rFonts w:ascii="David" w:hAnsi="David"/>
          <w:b/>
          <w:bCs/>
          <w:u w:val="single"/>
          <w:rtl/>
        </w:rPr>
        <w:t>ההצעה אשר תדורג ראשונה תועבר</w:t>
      </w:r>
      <w:r w:rsidR="000A3F45" w:rsidRPr="006F0D91">
        <w:rPr>
          <w:rFonts w:ascii="David" w:hAnsi="David"/>
          <w:b/>
          <w:bCs/>
          <w:u w:val="single"/>
          <w:rtl/>
        </w:rPr>
        <w:t xml:space="preserve"> לאישור ועדת המכרזים להכרזת</w:t>
      </w:r>
      <w:r w:rsidRPr="006F0D91">
        <w:rPr>
          <w:rFonts w:ascii="David" w:hAnsi="David"/>
          <w:b/>
          <w:bCs/>
          <w:u w:val="single"/>
          <w:rtl/>
        </w:rPr>
        <w:t>ה כזוכה במכרז.</w:t>
      </w:r>
    </w:p>
    <w:p w:rsidR="00F40592" w:rsidRPr="006F0D91" w:rsidRDefault="00F40592" w:rsidP="00F40592">
      <w:pPr>
        <w:rPr>
          <w:rFonts w:ascii="David" w:hAnsi="David"/>
          <w:b/>
          <w:bCs/>
          <w:u w:val="single"/>
          <w:rtl/>
        </w:rPr>
      </w:pPr>
    </w:p>
    <w:p w:rsidR="00B716F9" w:rsidRPr="006F0D91" w:rsidRDefault="00B716F9" w:rsidP="00A81A4F">
      <w:pPr>
        <w:pStyle w:val="22"/>
        <w:rPr>
          <w:rFonts w:ascii="David" w:hAnsi="David"/>
          <w:rtl/>
        </w:rPr>
      </w:pPr>
      <w:bookmarkStart w:id="80" w:name="_Toc440130558"/>
      <w:bookmarkStart w:id="81" w:name="_Toc949604"/>
      <w:bookmarkStart w:id="82" w:name="_Toc950306"/>
      <w:bookmarkStart w:id="83" w:name="_Toc35543094"/>
      <w:r w:rsidRPr="006F0D91">
        <w:rPr>
          <w:rFonts w:ascii="David" w:hAnsi="David"/>
          <w:rtl/>
        </w:rPr>
        <w:t>מסמכים ואישורים בגין הכרזת המציע כ"</w:t>
      </w:r>
      <w:r w:rsidR="00842DAD" w:rsidRPr="006F0D91">
        <w:rPr>
          <w:rFonts w:ascii="David" w:hAnsi="David"/>
          <w:rtl/>
        </w:rPr>
        <w:t>זוכה</w:t>
      </w:r>
      <w:r w:rsidRPr="006F0D91">
        <w:rPr>
          <w:rFonts w:ascii="David" w:hAnsi="David"/>
          <w:rtl/>
        </w:rPr>
        <w:t>"</w:t>
      </w:r>
      <w:bookmarkEnd w:id="80"/>
      <w:bookmarkEnd w:id="81"/>
      <w:bookmarkEnd w:id="82"/>
      <w:bookmarkEnd w:id="83"/>
      <w:r w:rsidRPr="006F0D91">
        <w:rPr>
          <w:rFonts w:ascii="David" w:hAnsi="David"/>
          <w:rtl/>
        </w:rPr>
        <w:t xml:space="preserve"> </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המציע, במידה והוכרז </w:t>
      </w:r>
      <w:r w:rsidR="00841893" w:rsidRPr="006F0D91">
        <w:rPr>
          <w:rFonts w:ascii="David" w:eastAsia="Times New Roman" w:hAnsi="David"/>
          <w:rtl/>
          <w:lang w:eastAsia="he-IL"/>
        </w:rPr>
        <w:t>כזוכה</w:t>
      </w:r>
      <w:r w:rsidRPr="006F0D91">
        <w:rPr>
          <w:rFonts w:ascii="David" w:eastAsia="Times New Roman" w:hAnsi="David"/>
          <w:rtl/>
          <w:lang w:eastAsia="he-IL"/>
        </w:rPr>
        <w:t xml:space="preserve"> על ידי ועדת המכרזים - יגיש את האישורים, והמסמכים הבאים על פי המפורט להלן </w:t>
      </w:r>
      <w:r w:rsidRPr="006F0D91">
        <w:rPr>
          <w:rFonts w:ascii="David" w:eastAsia="Times New Roman" w:hAnsi="David"/>
          <w:b/>
          <w:bCs/>
          <w:u w:val="single"/>
          <w:rtl/>
          <w:lang w:eastAsia="he-IL"/>
        </w:rPr>
        <w:t>תוך 7 ימים משליחת הודעת הזכייה אליו על ידי עורך המכרז.</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יובהר כי ועדת המכרזים רשאי לפסול את הכרזתו של המציע </w:t>
      </w:r>
      <w:r w:rsidR="00841893" w:rsidRPr="006F0D91">
        <w:rPr>
          <w:rFonts w:ascii="David" w:eastAsia="Times New Roman" w:hAnsi="David"/>
          <w:rtl/>
          <w:lang w:eastAsia="he-IL"/>
        </w:rPr>
        <w:t>כזוכה</w:t>
      </w:r>
      <w:r w:rsidRPr="006F0D91">
        <w:rPr>
          <w:rFonts w:ascii="David" w:eastAsia="Times New Roman" w:hAnsi="David"/>
          <w:rtl/>
          <w:lang w:eastAsia="he-IL"/>
        </w:rPr>
        <w:t xml:space="preserve">, במידה ולא יעמוד בדרישות אלה. </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6F0D91">
        <w:rPr>
          <w:rFonts w:ascii="David" w:hAnsi="David"/>
          <w:bCs/>
          <w:caps/>
          <w:spacing w:val="15"/>
          <w:sz w:val="28"/>
          <w:szCs w:val="32"/>
          <w:rtl/>
        </w:rPr>
        <w:t xml:space="preserve">ערבות ביצוע </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הערבות על סך 5% משווי ההתקשרות תיכתב לפקודת </w:t>
      </w:r>
      <w:r w:rsidR="00725B36" w:rsidRPr="006F0D91">
        <w:rPr>
          <w:rFonts w:ascii="David" w:eastAsia="Times New Roman" w:hAnsi="David"/>
          <w:rtl/>
          <w:lang w:eastAsia="he-IL"/>
        </w:rPr>
        <w:t>המשרד</w:t>
      </w:r>
      <w:r w:rsidRPr="006F0D91">
        <w:rPr>
          <w:rFonts w:ascii="David" w:eastAsia="Times New Roman" w:hAnsi="David"/>
          <w:rtl/>
          <w:lang w:eastAsia="he-IL"/>
        </w:rPr>
        <w:t xml:space="preserve"> בנוסח המחייב </w:t>
      </w:r>
      <w:r w:rsidRPr="006F0D91">
        <w:rPr>
          <w:rFonts w:ascii="David" w:eastAsia="Times New Roman" w:hAnsi="David"/>
          <w:b/>
          <w:bCs/>
          <w:rtl/>
          <w:lang w:eastAsia="he-IL"/>
        </w:rPr>
        <w:t>כמפורט בנספח א' להסכם ההתקשרות</w:t>
      </w:r>
      <w:r w:rsidRPr="006F0D91">
        <w:rPr>
          <w:rFonts w:ascii="David" w:eastAsia="Times New Roman" w:hAnsi="David"/>
          <w:rtl/>
          <w:lang w:eastAsia="he-IL"/>
        </w:rPr>
        <w:t xml:space="preserve">, למשך תקופת </w:t>
      </w:r>
      <w:r w:rsidR="00E3194D" w:rsidRPr="006F0D91">
        <w:rPr>
          <w:rFonts w:ascii="David" w:eastAsia="Times New Roman" w:hAnsi="David"/>
          <w:rtl/>
          <w:lang w:eastAsia="he-IL"/>
        </w:rPr>
        <w:t>ההתקשרות</w:t>
      </w:r>
      <w:r w:rsidR="001B68A8" w:rsidRPr="006F0D91">
        <w:rPr>
          <w:rFonts w:ascii="David" w:eastAsia="Times New Roman" w:hAnsi="David"/>
          <w:rtl/>
          <w:lang w:eastAsia="he-IL"/>
        </w:rPr>
        <w:t xml:space="preserve"> </w:t>
      </w:r>
      <w:r w:rsidRPr="006F0D91">
        <w:rPr>
          <w:rFonts w:ascii="David" w:eastAsia="Times New Roman" w:hAnsi="David"/>
          <w:rtl/>
          <w:lang w:eastAsia="he-IL"/>
        </w:rPr>
        <w:t>בתוספת 60 יום לאחר תום התקופה.</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היה ויחליט עורך המכרז לממש את האופציה המוקנית לו </w:t>
      </w:r>
      <w:r w:rsidR="006A67EB" w:rsidRPr="006F0D91">
        <w:rPr>
          <w:rFonts w:ascii="David" w:eastAsia="Times New Roman" w:hAnsi="David"/>
          <w:rtl/>
          <w:lang w:eastAsia="he-IL"/>
        </w:rPr>
        <w:t xml:space="preserve">להאריך את תקופת ההתקשרות יאריך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את הערבות בהתאם, עד ל- 60 יום לאחר תום כל תקופת</w:t>
      </w:r>
      <w:r w:rsidR="006A67EB" w:rsidRPr="006F0D91">
        <w:rPr>
          <w:rFonts w:ascii="David" w:eastAsia="Times New Roman" w:hAnsi="David"/>
          <w:rtl/>
          <w:lang w:eastAsia="he-IL"/>
        </w:rPr>
        <w:t xml:space="preserve"> התקשרות נוספת. במקרה של סירוב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להאריך את תקופת ההתקשרות או הערבות בהתאם, עורך המכרז יהיה רשאי לחלט את הערבות, כולה או מקצתה, לפי שיקול דעתו הבלעדי, בנוסף לכל סעד אחר לו הוא זכאי על </w:t>
      </w:r>
      <w:r w:rsidRPr="006F0D91">
        <w:rPr>
          <w:rFonts w:ascii="David" w:eastAsia="Times New Roman" w:hAnsi="David"/>
          <w:rtl/>
          <w:lang w:eastAsia="he-IL"/>
        </w:rPr>
        <w:lastRenderedPageBreak/>
        <w:t xml:space="preserve">פי כל דין. </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מבלי לגרוע מזכויות עורך המכרז על פי כל דין, עורך המכרז יהא רשאי לחלט א</w:t>
      </w:r>
      <w:r w:rsidR="006A67EB" w:rsidRPr="006F0D91">
        <w:rPr>
          <w:rFonts w:ascii="David" w:eastAsia="Times New Roman" w:hAnsi="David"/>
          <w:rtl/>
          <w:lang w:eastAsia="he-IL"/>
        </w:rPr>
        <w:t>ת הערבות כולה או מקצתה, במקרה ש</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לא יעמוד במי מהתחייבויותיו על פי הסכם ההתקשרות.</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למען הסר ספק, אין בחילוט הערבות משום ויתור מצד עורך המכרז על מי מטענותיו ו</w:t>
      </w:r>
      <w:r w:rsidR="006A67EB" w:rsidRPr="006F0D91">
        <w:rPr>
          <w:rFonts w:ascii="David" w:eastAsia="Times New Roman" w:hAnsi="David"/>
          <w:rtl/>
          <w:lang w:eastAsia="he-IL"/>
        </w:rPr>
        <w:t xml:space="preserve">/או דרישותיו ו/או תביעותיו מאת </w:t>
      </w:r>
      <w:r w:rsidR="00842DAD" w:rsidRPr="006F0D91">
        <w:rPr>
          <w:rFonts w:ascii="David" w:eastAsia="Times New Roman" w:hAnsi="David"/>
          <w:rtl/>
          <w:lang w:eastAsia="he-IL"/>
        </w:rPr>
        <w:t>הזוכה</w:t>
      </w:r>
      <w:r w:rsidRPr="006F0D91">
        <w:rPr>
          <w:rFonts w:ascii="David" w:eastAsia="Times New Roman" w:hAnsi="David"/>
          <w:rtl/>
          <w:lang w:eastAsia="he-IL"/>
        </w:rPr>
        <w:t>. עורך המכרז רשאי לנקוט בכל הדרכים החוקיות הנוספות העומדות לרשותו על מנת לקבל פיצוי מלא עבור הנזקים אשר נגרמו ל</w:t>
      </w:r>
      <w:r w:rsidR="006A67EB" w:rsidRPr="006F0D91">
        <w:rPr>
          <w:rFonts w:ascii="David" w:eastAsia="Times New Roman" w:hAnsi="David"/>
          <w:rtl/>
          <w:lang w:eastAsia="he-IL"/>
        </w:rPr>
        <w:t xml:space="preserve">ו על ידי </w:t>
      </w:r>
      <w:r w:rsidR="00842DAD" w:rsidRPr="006F0D91">
        <w:rPr>
          <w:rFonts w:ascii="David" w:eastAsia="Times New Roman" w:hAnsi="David"/>
          <w:rtl/>
          <w:lang w:eastAsia="he-IL"/>
        </w:rPr>
        <w:t>הזוכה</w:t>
      </w:r>
      <w:r w:rsidRPr="006F0D91">
        <w:rPr>
          <w:rFonts w:ascii="David" w:eastAsia="Times New Roman" w:hAnsi="David"/>
          <w:rtl/>
          <w:lang w:eastAsia="he-IL"/>
        </w:rPr>
        <w:t>, במידה וייגרמו כאלה. הערבות תהיה ערבות בנקאית או של חברת ביטוח ישראלית שברשותה רישיון לעסוק בביטוח על פי חוק הפיקוח על שירותים פיננסיים (ביטוח), התשמ"א-1981.</w:t>
      </w:r>
    </w:p>
    <w:p w:rsidR="00B716F9" w:rsidRPr="006F0D91" w:rsidRDefault="00B716F9" w:rsidP="00E10DCD">
      <w:pPr>
        <w:widowControl w:val="0"/>
        <w:numPr>
          <w:ilvl w:val="0"/>
          <w:numId w:val="113"/>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הערבות תיחתם על ידי מורשה/י חתימה מטעמו של הבנק או מטעמה של חברת הביטוח וחותמת הבנק או חברת הביטוח.</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Pr>
      </w:pPr>
      <w:r w:rsidRPr="006F0D91">
        <w:rPr>
          <w:rFonts w:ascii="David" w:hAnsi="David"/>
          <w:bCs/>
          <w:caps/>
          <w:spacing w:val="15"/>
          <w:sz w:val="28"/>
          <w:szCs w:val="32"/>
          <w:rtl/>
        </w:rPr>
        <w:t xml:space="preserve"> הסכם התקשרות </w:t>
      </w:r>
    </w:p>
    <w:p w:rsidR="00B716F9" w:rsidRPr="006F0D91" w:rsidRDefault="00842DAD" w:rsidP="00A81A4F">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הזוכה</w:t>
      </w:r>
      <w:r w:rsidR="00B716F9" w:rsidRPr="006F0D91">
        <w:rPr>
          <w:rFonts w:ascii="David" w:eastAsia="Times New Roman" w:hAnsi="David"/>
          <w:rtl/>
          <w:lang w:eastAsia="he-IL"/>
        </w:rPr>
        <w:t xml:space="preserve"> יעביר לעורך המכרז הסכם התקשרות </w:t>
      </w:r>
      <w:r w:rsidR="00B716F9" w:rsidRPr="006F0D91">
        <w:rPr>
          <w:rFonts w:ascii="David" w:eastAsia="Times New Roman" w:hAnsi="David"/>
          <w:b/>
          <w:bCs/>
          <w:u w:val="single"/>
          <w:rtl/>
          <w:lang w:eastAsia="he-IL"/>
        </w:rPr>
        <w:t>על כלל נספחיו</w:t>
      </w:r>
      <w:r w:rsidR="00B716F9" w:rsidRPr="006F0D91">
        <w:rPr>
          <w:rFonts w:ascii="David" w:eastAsia="Times New Roman" w:hAnsi="David"/>
          <w:rtl/>
          <w:lang w:eastAsia="he-IL"/>
        </w:rPr>
        <w:t xml:space="preserve">, חתום על ידי מורשה/י החתימה מטעמו של המציע בתוספת חותמת התאגיד על כל עמוד בהסכם ההתקשרות, כולל במקום המיועד לכך בעמוד האחרון, </w:t>
      </w:r>
      <w:r w:rsidR="00B716F9" w:rsidRPr="006F0D91">
        <w:rPr>
          <w:rFonts w:ascii="David" w:eastAsia="Times New Roman" w:hAnsi="David"/>
          <w:b/>
          <w:bCs/>
          <w:rtl/>
          <w:lang w:eastAsia="he-IL"/>
        </w:rPr>
        <w:t>בהתאם לנוסח בחוברת ההצעה</w:t>
      </w:r>
      <w:r w:rsidR="00A81A4F" w:rsidRPr="006F0D91">
        <w:rPr>
          <w:rFonts w:ascii="David" w:eastAsia="Times New Roman" w:hAnsi="David"/>
          <w:b/>
          <w:bCs/>
          <w:rtl/>
          <w:lang w:eastAsia="he-IL"/>
        </w:rPr>
        <w:t xml:space="preserve"> – נספח 15.</w:t>
      </w:r>
    </w:p>
    <w:p w:rsidR="00431768" w:rsidRPr="006F0D91" w:rsidRDefault="00513B95" w:rsidP="00513B95">
      <w:pPr>
        <w:pStyle w:val="31"/>
        <w:bidi/>
        <w:rPr>
          <w:rFonts w:ascii="David" w:hAnsi="David"/>
          <w:rtl/>
        </w:rPr>
      </w:pPr>
      <w:r w:rsidRPr="006F0D91">
        <w:rPr>
          <w:rFonts w:ascii="David" w:hAnsi="David"/>
          <w:rtl/>
        </w:rPr>
        <w:t>אישור על קיום ביטוחים</w:t>
      </w:r>
    </w:p>
    <w:p w:rsidR="00513B95" w:rsidRPr="006F0D91" w:rsidRDefault="00513B95" w:rsidP="00513B95">
      <w:pPr>
        <w:rPr>
          <w:rFonts w:ascii="David" w:hAnsi="David"/>
          <w:rtl/>
          <w:lang w:val="x-none" w:eastAsia="x-none"/>
        </w:rPr>
      </w:pPr>
      <w:r w:rsidRPr="006F0D91">
        <w:rPr>
          <w:rFonts w:ascii="David" w:hAnsi="David"/>
          <w:rtl/>
          <w:lang w:val="x-none" w:eastAsia="x-none"/>
        </w:rPr>
        <w:t xml:space="preserve">הזוכה יעביר אישור על קיום ביטוחים </w:t>
      </w:r>
      <w:r w:rsidRPr="006F0D91">
        <w:rPr>
          <w:rFonts w:ascii="David" w:hAnsi="David"/>
          <w:b/>
          <w:bCs/>
          <w:u w:val="single"/>
          <w:rtl/>
          <w:lang w:val="x-none" w:eastAsia="x-none"/>
        </w:rPr>
        <w:t xml:space="preserve">בהתאם לנוסח המחייב </w:t>
      </w:r>
      <w:r w:rsidR="00A81A4F" w:rsidRPr="006F0D91">
        <w:rPr>
          <w:rFonts w:ascii="David" w:hAnsi="David"/>
          <w:b/>
          <w:bCs/>
          <w:u w:val="single"/>
          <w:rtl/>
          <w:lang w:val="x-none" w:eastAsia="x-none"/>
        </w:rPr>
        <w:t>בנספח ג'</w:t>
      </w:r>
      <w:r w:rsidR="00A81A4F" w:rsidRPr="006F0D91">
        <w:rPr>
          <w:rFonts w:ascii="David" w:hAnsi="David"/>
          <w:rtl/>
          <w:lang w:val="x-none" w:eastAsia="x-none"/>
        </w:rPr>
        <w:t xml:space="preserve"> המצורף להסכם ההתקשרות אשר </w:t>
      </w:r>
      <w:r w:rsidRPr="006F0D91">
        <w:rPr>
          <w:rFonts w:ascii="David" w:hAnsi="David"/>
          <w:rtl/>
          <w:lang w:val="x-none" w:eastAsia="x-none"/>
        </w:rPr>
        <w:t xml:space="preserve">בחוברת ההצעה. האישור ייחתם באופן רשמי על ידי המבטח של הזוכה ויוצג </w:t>
      </w:r>
      <w:r w:rsidR="00BB6A1A" w:rsidRPr="006F0D91">
        <w:rPr>
          <w:rFonts w:ascii="David" w:hAnsi="David"/>
          <w:rtl/>
          <w:lang w:val="x-none" w:eastAsia="x-none"/>
        </w:rPr>
        <w:t>למשרד במעמד החתימה על הסכם ההתקשרות.</w:t>
      </w:r>
    </w:p>
    <w:p w:rsidR="00BB6A1A" w:rsidRPr="006F0D91" w:rsidRDefault="00BB6A1A" w:rsidP="00513B95">
      <w:pPr>
        <w:rPr>
          <w:rFonts w:ascii="David" w:hAnsi="David"/>
          <w:b/>
          <w:bCs/>
          <w:u w:val="single"/>
          <w:rtl/>
          <w:lang w:val="x-none" w:eastAsia="x-none"/>
        </w:rPr>
      </w:pPr>
      <w:r w:rsidRPr="006F0D91">
        <w:rPr>
          <w:rFonts w:ascii="David" w:hAnsi="David"/>
          <w:b/>
          <w:bCs/>
          <w:u w:val="single"/>
          <w:rtl/>
          <w:lang w:val="x-none" w:eastAsia="x-none"/>
        </w:rPr>
        <w:t>יובהר כי אין לבצע כל שינוי ולו הקל ביותר בנוסחי הביטוח כפי שנקבעו במסמכי המכרז.</w:t>
      </w:r>
    </w:p>
    <w:p w:rsidR="00B716F9" w:rsidRPr="006F0D91" w:rsidRDefault="00B716F9" w:rsidP="00E10509">
      <w:pPr>
        <w:keepNext/>
        <w:keepLines/>
        <w:widowControl w:val="0"/>
        <w:numPr>
          <w:ilvl w:val="1"/>
          <w:numId w:val="53"/>
        </w:numPr>
        <w:tabs>
          <w:tab w:val="left" w:pos="486"/>
          <w:tab w:val="left" w:pos="628"/>
        </w:tabs>
        <w:adjustRightInd w:val="0"/>
        <w:spacing w:before="120" w:after="120" w:line="276" w:lineRule="auto"/>
        <w:textAlignment w:val="baseline"/>
        <w:outlineLvl w:val="1"/>
        <w:rPr>
          <w:rFonts w:ascii="David" w:hAnsi="David"/>
          <w:b/>
          <w:bCs/>
          <w:caps/>
          <w:spacing w:val="15"/>
          <w:sz w:val="36"/>
          <w:szCs w:val="36"/>
          <w:rtl/>
          <w:lang w:val="x-none" w:eastAsia="x-none"/>
        </w:rPr>
      </w:pPr>
      <w:bookmarkStart w:id="84" w:name="_Toc440130559"/>
      <w:bookmarkStart w:id="85" w:name="_Toc949605"/>
      <w:bookmarkStart w:id="86" w:name="_Toc950307"/>
      <w:bookmarkStart w:id="87" w:name="_Toc35543095"/>
      <w:r w:rsidRPr="006F0D91">
        <w:rPr>
          <w:rFonts w:ascii="David" w:hAnsi="David"/>
          <w:b/>
          <w:bCs/>
          <w:caps/>
          <w:spacing w:val="15"/>
          <w:sz w:val="36"/>
          <w:szCs w:val="36"/>
          <w:rtl/>
          <w:lang w:val="x-none" w:eastAsia="x-none"/>
        </w:rPr>
        <w:t xml:space="preserve">זכויות </w:t>
      </w:r>
      <w:bookmarkEnd w:id="84"/>
      <w:r w:rsidRPr="006F0D91">
        <w:rPr>
          <w:rFonts w:ascii="David" w:hAnsi="David"/>
          <w:b/>
          <w:bCs/>
          <w:caps/>
          <w:spacing w:val="15"/>
          <w:sz w:val="36"/>
          <w:szCs w:val="36"/>
          <w:rtl/>
          <w:lang w:val="x-none" w:eastAsia="x-none"/>
        </w:rPr>
        <w:t>עורך המכרז</w:t>
      </w:r>
      <w:bookmarkEnd w:id="85"/>
      <w:bookmarkEnd w:id="86"/>
      <w:bookmarkEnd w:id="87"/>
      <w:r w:rsidRPr="006F0D91">
        <w:rPr>
          <w:rFonts w:ascii="David" w:hAnsi="David"/>
          <w:b/>
          <w:bCs/>
          <w:caps/>
          <w:spacing w:val="15"/>
          <w:sz w:val="36"/>
          <w:szCs w:val="36"/>
          <w:rtl/>
          <w:lang w:val="x-none" w:eastAsia="x-none"/>
        </w:rPr>
        <w:t xml:space="preserve"> </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בקשת הבהרה</w:t>
      </w:r>
    </w:p>
    <w:p w:rsidR="00B716F9" w:rsidRPr="006F0D91" w:rsidRDefault="00B716F9" w:rsidP="00B716F9">
      <w:pPr>
        <w:widowControl w:val="0"/>
        <w:adjustRightInd w:val="0"/>
        <w:spacing w:before="120"/>
        <w:textAlignment w:val="baseline"/>
        <w:rPr>
          <w:rFonts w:ascii="David" w:eastAsia="Times New Roman" w:hAnsi="David"/>
          <w:rtl/>
        </w:rPr>
      </w:pPr>
      <w:r w:rsidRPr="006F0D91">
        <w:rPr>
          <w:rFonts w:ascii="David" w:eastAsia="Times New Roman" w:hAnsi="David"/>
          <w:rtl/>
        </w:rPr>
        <w:t>עורך המכרז שומר לעצמו את הזכות לפנות למציעים לצורך קבלת הבהרות על הצעתם.</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ביטול הליכי המכרז</w:t>
      </w:r>
    </w:p>
    <w:p w:rsidR="00B716F9" w:rsidRPr="006F0D91" w:rsidRDefault="00B716F9" w:rsidP="00E10DCD">
      <w:pPr>
        <w:widowControl w:val="0"/>
        <w:numPr>
          <w:ilvl w:val="0"/>
          <w:numId w:val="114"/>
        </w:numPr>
        <w:adjustRightInd w:val="0"/>
        <w:spacing w:before="120"/>
        <w:textAlignment w:val="baseline"/>
        <w:rPr>
          <w:rFonts w:ascii="David" w:eastAsia="Times New Roman" w:hAnsi="David"/>
          <w:rtl/>
        </w:rPr>
      </w:pPr>
      <w:r w:rsidRPr="006F0D91">
        <w:rPr>
          <w:rFonts w:ascii="David" w:eastAsia="Times New Roman" w:hAnsi="David"/>
          <w:rtl/>
        </w:rPr>
        <w:t xml:space="preserve">עורך המכרז רשאי, על פי שיקול דעתו הבלעדי, לבטל את המכרז או לפרסם מכרז חדש. באם יבוטל המכרז לפני בחירת </w:t>
      </w:r>
      <w:r w:rsidR="00842DAD" w:rsidRPr="006F0D91">
        <w:rPr>
          <w:rFonts w:ascii="David" w:eastAsia="Times New Roman" w:hAnsi="David"/>
          <w:rtl/>
        </w:rPr>
        <w:t>הזוכה</w:t>
      </w:r>
      <w:r w:rsidRPr="006F0D91">
        <w:rPr>
          <w:rFonts w:ascii="David" w:eastAsia="Times New Roman" w:hAnsi="David"/>
          <w:rtl/>
        </w:rPr>
        <w:t>, הודעה על ביטול המכרז תשלח לכל המציעים אשר הגישו הצעות למכרז.</w:t>
      </w:r>
    </w:p>
    <w:p w:rsidR="00B716F9" w:rsidRPr="006F0D91" w:rsidRDefault="00B716F9" w:rsidP="00E10DCD">
      <w:pPr>
        <w:widowControl w:val="0"/>
        <w:numPr>
          <w:ilvl w:val="0"/>
          <w:numId w:val="114"/>
        </w:numPr>
        <w:adjustRightInd w:val="0"/>
        <w:spacing w:before="120"/>
        <w:textAlignment w:val="baseline"/>
        <w:rPr>
          <w:rFonts w:ascii="David" w:eastAsia="Times New Roman" w:hAnsi="David"/>
          <w:b/>
          <w:bCs/>
          <w:sz w:val="28"/>
          <w:szCs w:val="28"/>
        </w:rPr>
      </w:pPr>
      <w:r w:rsidRPr="006F0D91">
        <w:rPr>
          <w:rFonts w:ascii="David" w:eastAsia="Times New Roman" w:hAnsi="David"/>
          <w:rtl/>
        </w:rPr>
        <w:t xml:space="preserve">במקרה של ביטול, לא יהיה חייב </w:t>
      </w:r>
      <w:r w:rsidR="00725B36" w:rsidRPr="006F0D91">
        <w:rPr>
          <w:rFonts w:ascii="David" w:eastAsia="Times New Roman" w:hAnsi="David"/>
          <w:rtl/>
        </w:rPr>
        <w:t>המשרד</w:t>
      </w:r>
      <w:r w:rsidRPr="006F0D91">
        <w:rPr>
          <w:rFonts w:ascii="David" w:eastAsia="Times New Roman" w:hAnsi="David"/>
          <w:rtl/>
        </w:rPr>
        <w:t xml:space="preserve"> לפצות את המציעים או כל משתתף אחר במכרז, בכל צורה שהיא.</w:t>
      </w:r>
    </w:p>
    <w:p w:rsidR="00B716F9" w:rsidRPr="006F0D91" w:rsidRDefault="006A67EB" w:rsidP="00E10DCD">
      <w:pPr>
        <w:widowControl w:val="0"/>
        <w:numPr>
          <w:ilvl w:val="0"/>
          <w:numId w:val="114"/>
        </w:numPr>
        <w:adjustRightInd w:val="0"/>
        <w:spacing w:before="120"/>
        <w:textAlignment w:val="baseline"/>
        <w:rPr>
          <w:rFonts w:ascii="David" w:eastAsia="Times New Roman" w:hAnsi="David"/>
        </w:rPr>
      </w:pPr>
      <w:r w:rsidRPr="006F0D91">
        <w:rPr>
          <w:rFonts w:ascii="David" w:eastAsia="Times New Roman" w:hAnsi="David"/>
          <w:rtl/>
        </w:rPr>
        <w:t xml:space="preserve">ההחלטה אודות </w:t>
      </w:r>
      <w:r w:rsidR="00842DAD" w:rsidRPr="006F0D91">
        <w:rPr>
          <w:rFonts w:ascii="David" w:eastAsia="Times New Roman" w:hAnsi="David"/>
          <w:rtl/>
        </w:rPr>
        <w:t>הזוכה</w:t>
      </w:r>
      <w:r w:rsidR="00B716F9" w:rsidRPr="006F0D91">
        <w:rPr>
          <w:rFonts w:ascii="David" w:eastAsia="Times New Roman" w:hAnsi="David"/>
          <w:rtl/>
        </w:rPr>
        <w:t xml:space="preserve"> במכרז נתונה באופן בלעדי בידי וועדת המכרזים. </w:t>
      </w:r>
    </w:p>
    <w:p w:rsidR="00B716F9" w:rsidRPr="006F0D91" w:rsidRDefault="00B716F9" w:rsidP="00E10509">
      <w:pPr>
        <w:widowControl w:val="0"/>
        <w:numPr>
          <w:ilvl w:val="2"/>
          <w:numId w:val="53"/>
        </w:numPr>
        <w:spacing w:before="120" w:after="120" w:line="240" w:lineRule="auto"/>
        <w:ind w:right="454"/>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תוקף ההצעה</w:t>
      </w:r>
    </w:p>
    <w:p w:rsidR="00B716F9" w:rsidRPr="006F0D91" w:rsidRDefault="00B716F9" w:rsidP="00E10DCD">
      <w:pPr>
        <w:numPr>
          <w:ilvl w:val="0"/>
          <w:numId w:val="115"/>
        </w:numPr>
        <w:rPr>
          <w:rFonts w:ascii="David" w:hAnsi="David"/>
        </w:rPr>
      </w:pPr>
      <w:r w:rsidRPr="006F0D91">
        <w:rPr>
          <w:rFonts w:ascii="David" w:eastAsia="Times New Roman" w:hAnsi="David"/>
          <w:rtl/>
          <w:lang w:eastAsia="he-IL"/>
        </w:rPr>
        <w:lastRenderedPageBreak/>
        <w:t xml:space="preserve">ההצעה תעמוד בתוקפה ותחייב את מגישה עד לחתימה על הסכם ההתקשרות עם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במכרז</w:t>
      </w:r>
      <w:r w:rsidRPr="006F0D91">
        <w:rPr>
          <w:rFonts w:ascii="David" w:hAnsi="David"/>
          <w:rtl/>
        </w:rPr>
        <w:t>.</w:t>
      </w:r>
      <w:r w:rsidRPr="006F0D91">
        <w:rPr>
          <w:rFonts w:ascii="David" w:eastAsia="Times New Roman" w:hAnsi="David"/>
          <w:rtl/>
          <w:lang w:eastAsia="he-IL"/>
        </w:rPr>
        <w:t xml:space="preserve"> </w:t>
      </w:r>
    </w:p>
    <w:p w:rsidR="00B716F9" w:rsidRPr="006F0D91" w:rsidRDefault="00B716F9" w:rsidP="00E10DCD">
      <w:pPr>
        <w:numPr>
          <w:ilvl w:val="0"/>
          <w:numId w:val="115"/>
        </w:numPr>
        <w:rPr>
          <w:rFonts w:ascii="David" w:hAnsi="David"/>
        </w:rPr>
      </w:pPr>
      <w:r w:rsidRPr="006F0D91">
        <w:rPr>
          <w:rFonts w:ascii="David" w:eastAsia="Times New Roman" w:hAnsi="David"/>
          <w:rtl/>
          <w:lang w:eastAsia="he-IL"/>
        </w:rPr>
        <w:t xml:space="preserve">מבלי לגרוע מהאמור לעיל, הצעות שלא נבחרו תעמודנה בתוקפן 180 יום נוספים לאחר סיום הליכי המכרז, וזאת למקרה שבו תופסק ההתקשרות עם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במכרז מכל סיבה שהיא, לרבות בשל חזרתו מהצעתו, הפרתו את ההתקשרות עם </w:t>
      </w:r>
      <w:r w:rsidR="00725B36" w:rsidRPr="006F0D91">
        <w:rPr>
          <w:rFonts w:ascii="David" w:eastAsia="Times New Roman" w:hAnsi="David"/>
          <w:rtl/>
          <w:lang w:eastAsia="he-IL"/>
        </w:rPr>
        <w:t>המשרד</w:t>
      </w:r>
      <w:r w:rsidRPr="006F0D91">
        <w:rPr>
          <w:rFonts w:ascii="David" w:eastAsia="Times New Roman" w:hAnsi="David"/>
          <w:rtl/>
          <w:lang w:eastAsia="he-IL"/>
        </w:rPr>
        <w:t xml:space="preserve"> או אי שביעות רצונו של </w:t>
      </w:r>
      <w:r w:rsidR="00725B36" w:rsidRPr="006F0D91">
        <w:rPr>
          <w:rFonts w:ascii="David" w:eastAsia="Times New Roman" w:hAnsi="David"/>
          <w:rtl/>
          <w:lang w:eastAsia="he-IL"/>
        </w:rPr>
        <w:t>המשרד</w:t>
      </w:r>
      <w:r w:rsidRPr="006F0D91">
        <w:rPr>
          <w:rFonts w:ascii="David" w:eastAsia="Times New Roman" w:hAnsi="David"/>
          <w:rtl/>
          <w:lang w:eastAsia="he-IL"/>
        </w:rPr>
        <w:t xml:space="preserve"> מתפקודו.</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הפסקת ההתקשרות עם </w:t>
      </w:r>
      <w:r w:rsidR="00842DAD" w:rsidRPr="006F0D91">
        <w:rPr>
          <w:rFonts w:ascii="David" w:hAnsi="David"/>
          <w:bCs/>
          <w:caps/>
          <w:spacing w:val="15"/>
          <w:sz w:val="28"/>
          <w:szCs w:val="32"/>
          <w:rtl/>
          <w:lang w:val="x-none" w:eastAsia="x-none"/>
        </w:rPr>
        <w:t>הזוכה</w:t>
      </w:r>
      <w:r w:rsidRPr="006F0D91">
        <w:rPr>
          <w:rFonts w:ascii="David" w:hAnsi="David"/>
          <w:bCs/>
          <w:caps/>
          <w:spacing w:val="15"/>
          <w:sz w:val="28"/>
          <w:szCs w:val="32"/>
          <w:rtl/>
          <w:lang w:val="x-none" w:eastAsia="x-none"/>
        </w:rPr>
        <w:t xml:space="preserve"> במכרז</w:t>
      </w:r>
    </w:p>
    <w:p w:rsidR="00B716F9" w:rsidRPr="006F0D91" w:rsidRDefault="00B716F9" w:rsidP="00630CE0">
      <w:pPr>
        <w:pStyle w:val="40"/>
        <w:bidi/>
        <w:rPr>
          <w:rFonts w:ascii="David" w:hAnsi="David"/>
          <w:rtl/>
        </w:rPr>
      </w:pPr>
      <w:r w:rsidRPr="006F0D91">
        <w:rPr>
          <w:rFonts w:ascii="David" w:hAnsi="David"/>
          <w:rtl/>
        </w:rPr>
        <w:t>עילות להפסקת ההתקשרות</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rPr>
        <w:t xml:space="preserve">עורך המכרז </w:t>
      </w:r>
      <w:r w:rsidR="006A67EB" w:rsidRPr="006F0D91">
        <w:rPr>
          <w:rFonts w:ascii="David" w:eastAsia="Times New Roman" w:hAnsi="David"/>
          <w:rtl/>
          <w:lang w:eastAsia="he-IL"/>
        </w:rPr>
        <w:t xml:space="preserve">יהא רשאי להפסיק את ההתקשרות עם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ולחלט ערבויותיו, בהתרחש כל אחד או יותר מן המקרים הבאים:</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ימונה קדם מפרק, מפרק זמני או מפרק קבוע </w:t>
      </w:r>
      <w:r w:rsidR="00841893" w:rsidRPr="006F0D91">
        <w:rPr>
          <w:rFonts w:ascii="David" w:eastAsia="Times New Roman" w:hAnsi="David"/>
          <w:rtl/>
          <w:lang w:eastAsia="he-IL"/>
        </w:rPr>
        <w:t>לזוכה</w:t>
      </w:r>
      <w:r w:rsidRPr="006F0D91">
        <w:rPr>
          <w:rFonts w:ascii="David" w:eastAsia="Times New Roman" w:hAnsi="David"/>
          <w:rtl/>
          <w:lang w:eastAsia="he-IL"/>
        </w:rPr>
        <w:t>. ויוב</w:t>
      </w:r>
      <w:r w:rsidR="006A67EB" w:rsidRPr="006F0D91">
        <w:rPr>
          <w:rFonts w:ascii="David" w:eastAsia="Times New Roman" w:hAnsi="David"/>
          <w:rtl/>
          <w:lang w:eastAsia="he-IL"/>
        </w:rPr>
        <w:t xml:space="preserve">הר כי, במקרים המפורטים לעיל על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להודיע מידית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בדבר מינוי כאמור.</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ימונה כונס נכסים זמני או כונס נכסים קבוע לעסקי ו/או רכוש </w:t>
      </w:r>
      <w:r w:rsidR="00841893" w:rsidRPr="006F0D91">
        <w:rPr>
          <w:rFonts w:ascii="David" w:eastAsia="Times New Roman" w:hAnsi="David"/>
          <w:rtl/>
          <w:lang w:eastAsia="he-IL"/>
        </w:rPr>
        <w:t>לזוכה</w:t>
      </w:r>
      <w:r w:rsidRPr="006F0D91">
        <w:rPr>
          <w:rFonts w:ascii="David" w:eastAsia="Times New Roman" w:hAnsi="David"/>
          <w:rtl/>
          <w:lang w:eastAsia="he-IL"/>
        </w:rPr>
        <w:t>. ויוב</w:t>
      </w:r>
      <w:r w:rsidR="006A67EB" w:rsidRPr="006F0D91">
        <w:rPr>
          <w:rFonts w:ascii="David" w:eastAsia="Times New Roman" w:hAnsi="David"/>
          <w:rtl/>
          <w:lang w:eastAsia="he-IL"/>
        </w:rPr>
        <w:t xml:space="preserve">הר כי, במקרים המפורטים לעיל על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להודיע </w:t>
      </w:r>
      <w:proofErr w:type="spellStart"/>
      <w:r w:rsidRPr="006F0D91">
        <w:rPr>
          <w:rFonts w:ascii="David" w:eastAsia="Times New Roman" w:hAnsi="David"/>
          <w:rtl/>
          <w:lang w:eastAsia="he-IL"/>
        </w:rPr>
        <w:t>מיידית</w:t>
      </w:r>
      <w:proofErr w:type="spellEnd"/>
      <w:r w:rsidRPr="006F0D91">
        <w:rPr>
          <w:rFonts w:ascii="David" w:eastAsia="Times New Roman" w:hAnsi="David"/>
          <w:rtl/>
          <w:lang w:eastAsia="he-IL"/>
        </w:rPr>
        <w:t xml:space="preserve">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בדבר מינוי כאמור.</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יינתן צו הקפאת הליכים </w:t>
      </w:r>
      <w:r w:rsidR="00841893" w:rsidRPr="006F0D91">
        <w:rPr>
          <w:rFonts w:ascii="David" w:eastAsia="Times New Roman" w:hAnsi="David"/>
          <w:rtl/>
          <w:lang w:eastAsia="he-IL"/>
        </w:rPr>
        <w:t>לזוכה</w:t>
      </w:r>
      <w:r w:rsidRPr="006F0D91">
        <w:rPr>
          <w:rFonts w:ascii="David" w:eastAsia="Times New Roman" w:hAnsi="David"/>
          <w:rtl/>
          <w:lang w:eastAsia="he-IL"/>
        </w:rPr>
        <w:t>. ו</w:t>
      </w:r>
      <w:r w:rsidR="006A67EB" w:rsidRPr="006F0D91">
        <w:rPr>
          <w:rFonts w:ascii="David" w:eastAsia="Times New Roman" w:hAnsi="David"/>
          <w:rtl/>
          <w:lang w:eastAsia="he-IL"/>
        </w:rPr>
        <w:t xml:space="preserve">יובהר כי, במקרה המפורט לעיל על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להודיע </w:t>
      </w:r>
      <w:proofErr w:type="spellStart"/>
      <w:r w:rsidRPr="006F0D91">
        <w:rPr>
          <w:rFonts w:ascii="David" w:eastAsia="Times New Roman" w:hAnsi="David"/>
          <w:rtl/>
          <w:lang w:eastAsia="he-IL"/>
        </w:rPr>
        <w:t>מיידית</w:t>
      </w:r>
      <w:proofErr w:type="spellEnd"/>
      <w:r w:rsidRPr="006F0D91">
        <w:rPr>
          <w:rFonts w:ascii="David" w:eastAsia="Times New Roman" w:hAnsi="David"/>
          <w:rtl/>
          <w:lang w:eastAsia="he-IL"/>
        </w:rPr>
        <w:t xml:space="preserve">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בדבר מתן צו כאמור.</w:t>
      </w:r>
    </w:p>
    <w:p w:rsidR="00B716F9" w:rsidRPr="006F0D91" w:rsidRDefault="006A67EB" w:rsidP="00E10DCD">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אם הפסיק </w:t>
      </w:r>
      <w:r w:rsidR="00842DAD" w:rsidRPr="006F0D91">
        <w:rPr>
          <w:rFonts w:ascii="David" w:eastAsia="Times New Roman" w:hAnsi="David"/>
          <w:rtl/>
          <w:lang w:eastAsia="he-IL"/>
        </w:rPr>
        <w:t>הזוכה</w:t>
      </w:r>
      <w:r w:rsidR="00B716F9" w:rsidRPr="006F0D91">
        <w:rPr>
          <w:rFonts w:ascii="David" w:eastAsia="Times New Roman" w:hAnsi="David"/>
          <w:rtl/>
          <w:lang w:eastAsia="he-IL"/>
        </w:rPr>
        <w:t xml:space="preserve"> לנהל את עסקיו לתקופה העולה על 30 ימים.</w:t>
      </w:r>
    </w:p>
    <w:p w:rsidR="00B716F9" w:rsidRPr="006F0D91" w:rsidRDefault="006A67EB" w:rsidP="00E10DCD">
      <w:pPr>
        <w:widowControl w:val="0"/>
        <w:numPr>
          <w:ilvl w:val="0"/>
          <w:numId w:val="116"/>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הסתלק </w:t>
      </w:r>
      <w:r w:rsidR="00842DAD" w:rsidRPr="006F0D91">
        <w:rPr>
          <w:rFonts w:ascii="David" w:eastAsia="Times New Roman" w:hAnsi="David"/>
          <w:rtl/>
          <w:lang w:eastAsia="he-IL"/>
        </w:rPr>
        <w:t>הזוכה</w:t>
      </w:r>
      <w:r w:rsidR="00B716F9" w:rsidRPr="006F0D91">
        <w:rPr>
          <w:rFonts w:ascii="David" w:eastAsia="Times New Roman" w:hAnsi="David"/>
          <w:rtl/>
          <w:lang w:eastAsia="he-IL"/>
        </w:rPr>
        <w:t xml:space="preserve"> מביצוע הסכם ההתקשרות.</w:t>
      </w:r>
    </w:p>
    <w:p w:rsidR="00B716F9" w:rsidRPr="006F0D91" w:rsidRDefault="00B716F9" w:rsidP="00E10DCD">
      <w:pPr>
        <w:widowControl w:val="0"/>
        <w:numPr>
          <w:ilvl w:val="0"/>
          <w:numId w:val="116"/>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חוסר שביעות רצון נצבר ומתועד של </w:t>
      </w:r>
      <w:r w:rsidR="00725B36" w:rsidRPr="006F0D91">
        <w:rPr>
          <w:rFonts w:ascii="David" w:eastAsia="Times New Roman" w:hAnsi="David"/>
          <w:rtl/>
          <w:lang w:eastAsia="he-IL"/>
        </w:rPr>
        <w:t>המשרד</w:t>
      </w:r>
      <w:r w:rsidR="006A67EB" w:rsidRPr="006F0D91">
        <w:rPr>
          <w:rFonts w:ascii="David" w:eastAsia="Times New Roman" w:hAnsi="David"/>
          <w:rtl/>
          <w:lang w:eastAsia="he-IL"/>
        </w:rPr>
        <w:t xml:space="preserve"> מרמת השירותים אותם מספק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w:t>
      </w:r>
      <w:r w:rsidR="003A4DC7" w:rsidRPr="006F0D91">
        <w:rPr>
          <w:rFonts w:ascii="David" w:eastAsia="Times New Roman" w:hAnsi="David"/>
          <w:rtl/>
          <w:lang w:eastAsia="he-IL"/>
        </w:rPr>
        <w:t>למשרד</w:t>
      </w:r>
      <w:r w:rsidRPr="006F0D91">
        <w:rPr>
          <w:rFonts w:ascii="David" w:eastAsia="Times New Roman" w:hAnsi="David"/>
          <w:rtl/>
          <w:lang w:eastAsia="he-IL"/>
        </w:rPr>
        <w:t>.</w:t>
      </w:r>
    </w:p>
    <w:p w:rsidR="00A81A4F" w:rsidRPr="006F0D91" w:rsidRDefault="00A81A4F" w:rsidP="000F187A">
      <w:pPr>
        <w:widowControl w:val="0"/>
        <w:numPr>
          <w:ilvl w:val="0"/>
          <w:numId w:val="116"/>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אי חידוש</w:t>
      </w:r>
      <w:r w:rsidR="000F187A" w:rsidRPr="006F0D91">
        <w:rPr>
          <w:rFonts w:ascii="David" w:eastAsia="Times New Roman" w:hAnsi="David"/>
          <w:rtl/>
          <w:lang w:eastAsia="he-IL"/>
        </w:rPr>
        <w:t xml:space="preserve"> תוקף </w:t>
      </w:r>
      <w:proofErr w:type="spellStart"/>
      <w:r w:rsidR="000F187A" w:rsidRPr="006F0D91">
        <w:rPr>
          <w:rFonts w:ascii="David" w:eastAsia="Times New Roman" w:hAnsi="David"/>
          <w:rtl/>
          <w:lang w:eastAsia="he-IL"/>
        </w:rPr>
        <w:t>ההסמכות</w:t>
      </w:r>
      <w:proofErr w:type="spellEnd"/>
      <w:r w:rsidR="000F187A" w:rsidRPr="006F0D91">
        <w:rPr>
          <w:rFonts w:ascii="David" w:eastAsia="Times New Roman" w:hAnsi="David"/>
          <w:rtl/>
          <w:lang w:eastAsia="he-IL"/>
        </w:rPr>
        <w:t xml:space="preserve"> של המעבדה המופעלת</w:t>
      </w:r>
      <w:r w:rsidR="000F187A" w:rsidRPr="006F0D91">
        <w:rPr>
          <w:rFonts w:ascii="David" w:eastAsia="Times New Roman" w:hAnsi="David" w:hint="cs"/>
          <w:rtl/>
          <w:lang w:eastAsia="he-IL"/>
        </w:rPr>
        <w:t xml:space="preserve"> ושיטות הבדיקה, </w:t>
      </w:r>
      <w:r w:rsidRPr="006F0D91">
        <w:rPr>
          <w:rFonts w:ascii="David" w:eastAsia="Times New Roman" w:hAnsi="David"/>
          <w:rtl/>
          <w:lang w:eastAsia="he-IL"/>
        </w:rPr>
        <w:t>על ידי הזוכה על פי תנאי המכרז והסכם ההתקשרות.</w:t>
      </w:r>
    </w:p>
    <w:p w:rsidR="00B716F9" w:rsidRPr="006F0D91" w:rsidRDefault="00842DAD" w:rsidP="00E10DCD">
      <w:pPr>
        <w:widowControl w:val="0"/>
        <w:numPr>
          <w:ilvl w:val="0"/>
          <w:numId w:val="116"/>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הזוכה</w:t>
      </w:r>
      <w:r w:rsidR="00B716F9" w:rsidRPr="006F0D91">
        <w:rPr>
          <w:rFonts w:ascii="David" w:eastAsia="Times New Roman" w:hAnsi="David"/>
          <w:rtl/>
          <w:lang w:eastAsia="he-IL"/>
        </w:rPr>
        <w:t xml:space="preserve"> חרג מהרשום באמנת השירות במכרז, או צבר מספר מקרים של תשלום פיצויים מוסכמים, אשר על פי שיקול דעתו של </w:t>
      </w:r>
      <w:r w:rsidR="00725B36" w:rsidRPr="006F0D91">
        <w:rPr>
          <w:rFonts w:ascii="David" w:eastAsia="Times New Roman" w:hAnsi="David"/>
          <w:rtl/>
          <w:lang w:eastAsia="he-IL"/>
        </w:rPr>
        <w:t>המשרד</w:t>
      </w:r>
      <w:r w:rsidR="00B716F9" w:rsidRPr="006F0D91">
        <w:rPr>
          <w:rFonts w:ascii="David" w:eastAsia="Times New Roman" w:hAnsi="David"/>
          <w:rtl/>
          <w:lang w:eastAsia="he-IL"/>
        </w:rPr>
        <w:t xml:space="preserve"> מהווה עילה להפסקת ההתקשרות עמו.</w:t>
      </w:r>
    </w:p>
    <w:p w:rsidR="00B716F9" w:rsidRPr="006F0D91" w:rsidRDefault="00B716F9" w:rsidP="003D5158">
      <w:pPr>
        <w:pStyle w:val="40"/>
        <w:bidi/>
        <w:rPr>
          <w:rFonts w:ascii="David" w:hAnsi="David"/>
        </w:rPr>
      </w:pPr>
      <w:r w:rsidRPr="006F0D91">
        <w:rPr>
          <w:rFonts w:ascii="David" w:hAnsi="David"/>
          <w:rtl/>
        </w:rPr>
        <w:t>העברת השירותים המבוקשים ל</w:t>
      </w:r>
      <w:r w:rsidR="006A67EB" w:rsidRPr="006F0D91">
        <w:rPr>
          <w:rFonts w:ascii="David" w:hAnsi="David"/>
          <w:rtl/>
        </w:rPr>
        <w:t xml:space="preserve">ספק </w:t>
      </w:r>
      <w:r w:rsidRPr="006F0D91">
        <w:rPr>
          <w:rFonts w:ascii="David" w:hAnsi="David"/>
          <w:rtl/>
        </w:rPr>
        <w:t>אחר</w:t>
      </w:r>
    </w:p>
    <w:p w:rsidR="00B716F9" w:rsidRPr="006F0D91" w:rsidRDefault="00B716F9" w:rsidP="00E10DCD">
      <w:pPr>
        <w:widowControl w:val="0"/>
        <w:numPr>
          <w:ilvl w:val="0"/>
          <w:numId w:val="117"/>
        </w:numPr>
        <w:adjustRightInd w:val="0"/>
        <w:spacing w:before="120"/>
        <w:textAlignment w:val="baseline"/>
        <w:rPr>
          <w:rFonts w:ascii="David" w:eastAsia="Times New Roman" w:hAnsi="David"/>
          <w:lang w:eastAsia="he-IL"/>
        </w:rPr>
      </w:pPr>
      <w:r w:rsidRPr="006F0D91">
        <w:rPr>
          <w:rFonts w:ascii="David" w:eastAsia="Times New Roman" w:hAnsi="David"/>
          <w:rtl/>
        </w:rPr>
        <w:t xml:space="preserve">עורך המכרז </w:t>
      </w:r>
      <w:r w:rsidRPr="006F0D91">
        <w:rPr>
          <w:rFonts w:ascii="David" w:eastAsia="Times New Roman" w:hAnsi="David"/>
          <w:rtl/>
          <w:lang w:eastAsia="he-IL"/>
        </w:rPr>
        <w:t xml:space="preserve">רשאי להעביר את ביצוע השירותים שניתנו על ידי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w:t>
      </w:r>
      <w:proofErr w:type="spellStart"/>
      <w:r w:rsidRPr="006F0D91">
        <w:rPr>
          <w:rFonts w:ascii="David" w:eastAsia="Times New Roman" w:hAnsi="David"/>
          <w:rtl/>
          <w:lang w:eastAsia="he-IL"/>
        </w:rPr>
        <w:t>שעימו</w:t>
      </w:r>
      <w:proofErr w:type="spellEnd"/>
      <w:r w:rsidRPr="006F0D91">
        <w:rPr>
          <w:rFonts w:ascii="David" w:eastAsia="Times New Roman" w:hAnsi="David"/>
          <w:rtl/>
          <w:lang w:eastAsia="he-IL"/>
        </w:rPr>
        <w:t xml:space="preserve"> הופסקה ההתקשרות, למציע אשר דורג במקום השני במכרז או לספק אחר (להלן – "</w:t>
      </w:r>
      <w:r w:rsidR="00842DAD" w:rsidRPr="006F0D91">
        <w:rPr>
          <w:rFonts w:ascii="David" w:eastAsia="Times New Roman" w:hAnsi="David"/>
          <w:b/>
          <w:bCs/>
          <w:rtl/>
          <w:lang w:eastAsia="he-IL"/>
        </w:rPr>
        <w:t>הזוכה</w:t>
      </w:r>
      <w:r w:rsidRPr="006F0D91">
        <w:rPr>
          <w:rFonts w:ascii="David" w:eastAsia="Times New Roman" w:hAnsi="David"/>
          <w:b/>
          <w:bCs/>
          <w:rtl/>
          <w:lang w:eastAsia="he-IL"/>
        </w:rPr>
        <w:t xml:space="preserve"> חדש</w:t>
      </w:r>
      <w:r w:rsidRPr="006F0D91">
        <w:rPr>
          <w:rFonts w:ascii="David" w:eastAsia="Times New Roman" w:hAnsi="David"/>
          <w:rtl/>
          <w:lang w:eastAsia="he-IL"/>
        </w:rPr>
        <w:t>").</w:t>
      </w:r>
    </w:p>
    <w:p w:rsidR="00B716F9" w:rsidRPr="006F0D91" w:rsidRDefault="00842DAD" w:rsidP="00E10DCD">
      <w:pPr>
        <w:widowControl w:val="0"/>
        <w:numPr>
          <w:ilvl w:val="0"/>
          <w:numId w:val="117"/>
        </w:numPr>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הזוכה</w:t>
      </w:r>
      <w:r w:rsidR="00B716F9" w:rsidRPr="006F0D91">
        <w:rPr>
          <w:rFonts w:ascii="David" w:eastAsia="Times New Roman" w:hAnsi="David"/>
          <w:rtl/>
          <w:lang w:eastAsia="he-IL"/>
        </w:rPr>
        <w:t xml:space="preserve"> החדש יעמוד בכל תנאי המכרז, ויבצע את כלל השירותים שהועברו לאחריותו באופן מלא.</w:t>
      </w:r>
    </w:p>
    <w:p w:rsidR="00B716F9" w:rsidRPr="006F0D91" w:rsidRDefault="006A67EB" w:rsidP="00E10DCD">
      <w:pPr>
        <w:widowControl w:val="0"/>
        <w:numPr>
          <w:ilvl w:val="0"/>
          <w:numId w:val="117"/>
        </w:numPr>
        <w:adjustRightInd w:val="0"/>
        <w:spacing w:before="120"/>
        <w:textAlignment w:val="baseline"/>
        <w:rPr>
          <w:rFonts w:ascii="David" w:eastAsia="Times New Roman" w:hAnsi="David"/>
          <w:lang w:eastAsia="he-IL"/>
        </w:rPr>
      </w:pPr>
      <w:r w:rsidRPr="006F0D91">
        <w:rPr>
          <w:rFonts w:ascii="David" w:eastAsia="Times New Roman" w:hAnsi="David"/>
          <w:rtl/>
          <w:lang w:eastAsia="he-IL"/>
        </w:rPr>
        <w:t xml:space="preserve">תמחור השירותים של </w:t>
      </w:r>
      <w:r w:rsidR="00842DAD" w:rsidRPr="006F0D91">
        <w:rPr>
          <w:rFonts w:ascii="David" w:eastAsia="Times New Roman" w:hAnsi="David"/>
          <w:rtl/>
          <w:lang w:eastAsia="he-IL"/>
        </w:rPr>
        <w:t>הזוכה</w:t>
      </w:r>
      <w:r w:rsidR="00B716F9" w:rsidRPr="006F0D91">
        <w:rPr>
          <w:rFonts w:ascii="David" w:eastAsia="Times New Roman" w:hAnsi="David"/>
          <w:rtl/>
          <w:lang w:eastAsia="he-IL"/>
        </w:rPr>
        <w:t xml:space="preserve"> החדש יהיה כפי שהופיע במענה שלו למכרז בהצעת המחיר.</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אי שלמות ההצעה</w:t>
      </w:r>
    </w:p>
    <w:p w:rsidR="00B716F9" w:rsidRPr="006F0D91" w:rsidRDefault="00B716F9" w:rsidP="00B716F9">
      <w:pPr>
        <w:widowControl w:val="0"/>
        <w:adjustRightInd w:val="0"/>
        <w:spacing w:before="120"/>
        <w:textAlignment w:val="baseline"/>
        <w:rPr>
          <w:rFonts w:ascii="David" w:eastAsia="Times New Roman" w:hAnsi="David"/>
          <w:b/>
          <w:bCs/>
          <w:sz w:val="28"/>
          <w:szCs w:val="28"/>
          <w:rtl/>
        </w:rPr>
      </w:pPr>
      <w:r w:rsidRPr="006F0D91">
        <w:rPr>
          <w:rFonts w:ascii="David" w:eastAsia="Times New Roman" w:hAnsi="David"/>
          <w:rtl/>
        </w:rPr>
        <w:t xml:space="preserve">עורך המכרז רשאי שלא להתחשב כלל בהצעה בשל חוסר התייחסות מפורטת לסעיף מסעיפי המכרז, אשר לדעת </w:t>
      </w:r>
      <w:r w:rsidR="00725B36" w:rsidRPr="006F0D91">
        <w:rPr>
          <w:rFonts w:ascii="David" w:eastAsia="Times New Roman" w:hAnsi="David"/>
          <w:rtl/>
        </w:rPr>
        <w:t>המשרד</w:t>
      </w:r>
      <w:r w:rsidRPr="006F0D91">
        <w:rPr>
          <w:rFonts w:ascii="David" w:eastAsia="Times New Roman" w:hAnsi="David"/>
          <w:rtl/>
        </w:rPr>
        <w:t xml:space="preserve"> מונע הערכת ההצעה כראוי או בשל היותו תנאי סף.</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lastRenderedPageBreak/>
        <w:t xml:space="preserve"> בעלות על המכרז ושימוש בו</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lang w:eastAsia="he-IL"/>
        </w:rPr>
        <w:t xml:space="preserve">מכרז זה הוא קניינה הרוחני של </w:t>
      </w:r>
      <w:r w:rsidRPr="006F0D91">
        <w:rPr>
          <w:rFonts w:ascii="David" w:eastAsia="Times New Roman" w:hAnsi="David"/>
          <w:rtl/>
        </w:rPr>
        <w:t>עורך המכרז</w:t>
      </w:r>
      <w:r w:rsidRPr="006F0D91">
        <w:rPr>
          <w:rFonts w:ascii="David" w:eastAsia="Times New Roman" w:hAnsi="David"/>
          <w:rtl/>
          <w:lang w:eastAsia="he-IL"/>
        </w:rPr>
        <w:t>, אשר מועבר למציע לצורך הגשת הצעה בלבד. אין לעשות בו שימוש שאינו לצורך הכנת הצעת המציע.</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פיצול ההצעה</w:t>
      </w:r>
    </w:p>
    <w:p w:rsidR="00B716F9" w:rsidRPr="006F0D91" w:rsidRDefault="00B716F9" w:rsidP="00B716F9">
      <w:pPr>
        <w:spacing w:before="120"/>
        <w:rPr>
          <w:rFonts w:ascii="David" w:hAnsi="David"/>
          <w:rtl/>
        </w:rPr>
      </w:pPr>
      <w:r w:rsidRPr="006F0D91">
        <w:rPr>
          <w:rFonts w:ascii="David" w:hAnsi="David"/>
          <w:rtl/>
        </w:rPr>
        <w:t xml:space="preserve">  </w:t>
      </w:r>
      <w:r w:rsidRPr="006F0D91">
        <w:rPr>
          <w:rFonts w:ascii="David" w:eastAsia="Times New Roman" w:hAnsi="David"/>
          <w:rtl/>
        </w:rPr>
        <w:t xml:space="preserve">עורך המכרז </w:t>
      </w:r>
      <w:r w:rsidRPr="006F0D91">
        <w:rPr>
          <w:rFonts w:ascii="David" w:hAnsi="David"/>
          <w:rtl/>
        </w:rPr>
        <w:t>רשאי:</w:t>
      </w:r>
    </w:p>
    <w:p w:rsidR="00B716F9" w:rsidRPr="006F0D91" w:rsidRDefault="00B716F9" w:rsidP="00E10DCD">
      <w:pPr>
        <w:numPr>
          <w:ilvl w:val="0"/>
          <w:numId w:val="118"/>
        </w:numPr>
        <w:rPr>
          <w:rFonts w:ascii="David" w:hAnsi="David"/>
        </w:rPr>
      </w:pPr>
      <w:r w:rsidRPr="006F0D91">
        <w:rPr>
          <w:rFonts w:ascii="David" w:hAnsi="David"/>
          <w:rtl/>
        </w:rPr>
        <w:t>לקבל חלקים מהשירותים המבוקשים.</w:t>
      </w:r>
    </w:p>
    <w:p w:rsidR="00B716F9" w:rsidRPr="006F0D91" w:rsidRDefault="00B716F9" w:rsidP="00E10DCD">
      <w:pPr>
        <w:numPr>
          <w:ilvl w:val="0"/>
          <w:numId w:val="118"/>
        </w:numPr>
        <w:rPr>
          <w:rFonts w:ascii="David" w:hAnsi="David"/>
        </w:rPr>
      </w:pPr>
      <w:r w:rsidRPr="006F0D91">
        <w:rPr>
          <w:rFonts w:ascii="David" w:hAnsi="David"/>
          <w:rtl/>
        </w:rPr>
        <w:t>לממש את קבלת השירותים המבוקשים בשלבים.</w:t>
      </w:r>
    </w:p>
    <w:p w:rsidR="00B716F9" w:rsidRPr="006F0D91" w:rsidRDefault="00B716F9" w:rsidP="00E10DCD">
      <w:pPr>
        <w:numPr>
          <w:ilvl w:val="0"/>
          <w:numId w:val="118"/>
        </w:numPr>
        <w:rPr>
          <w:rFonts w:ascii="David" w:hAnsi="David"/>
        </w:rPr>
      </w:pPr>
      <w:r w:rsidRPr="006F0D91">
        <w:rPr>
          <w:rFonts w:ascii="David" w:hAnsi="David"/>
          <w:rtl/>
        </w:rPr>
        <w:t>להעביר חלקים מהשירותים המבוקשים לספק אחר או לבצעם בעצמה.</w:t>
      </w:r>
    </w:p>
    <w:p w:rsidR="00B716F9" w:rsidRPr="006F0D91" w:rsidRDefault="00B716F9" w:rsidP="00E10DCD">
      <w:pPr>
        <w:numPr>
          <w:ilvl w:val="0"/>
          <w:numId w:val="118"/>
        </w:numPr>
        <w:rPr>
          <w:rFonts w:ascii="David" w:hAnsi="David"/>
        </w:rPr>
      </w:pPr>
      <w:r w:rsidRPr="006F0D91">
        <w:rPr>
          <w:rFonts w:ascii="David" w:hAnsi="David"/>
          <w:rtl/>
        </w:rPr>
        <w:t>לפצל את קבלת השירותים בין מספר זוכים.</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rtl/>
          <w:lang w:val="x-none" w:eastAsia="x-none"/>
        </w:rPr>
      </w:pPr>
      <w:r w:rsidRPr="006F0D91">
        <w:rPr>
          <w:rFonts w:ascii="David" w:hAnsi="David"/>
          <w:bCs/>
          <w:caps/>
          <w:spacing w:val="15"/>
          <w:sz w:val="28"/>
          <w:szCs w:val="32"/>
          <w:rtl/>
          <w:lang w:val="x-none" w:eastAsia="x-none"/>
        </w:rPr>
        <w:t xml:space="preserve"> המחאת זכות או חובה </w:t>
      </w:r>
    </w:p>
    <w:p w:rsidR="00B716F9" w:rsidRPr="006F0D91" w:rsidRDefault="00842DAD" w:rsidP="00B716F9">
      <w:pPr>
        <w:rPr>
          <w:rFonts w:ascii="David" w:hAnsi="David"/>
          <w:rtl/>
        </w:rPr>
      </w:pPr>
      <w:r w:rsidRPr="006F0D91">
        <w:rPr>
          <w:rFonts w:ascii="David" w:hAnsi="David"/>
          <w:rtl/>
        </w:rPr>
        <w:t>הזוכה</w:t>
      </w:r>
      <w:r w:rsidR="00B716F9" w:rsidRPr="006F0D91">
        <w:rPr>
          <w:rFonts w:ascii="David" w:hAnsi="David"/>
          <w:rtl/>
        </w:rPr>
        <w:t xml:space="preserve"> אינו רשאי </w:t>
      </w:r>
      <w:proofErr w:type="spellStart"/>
      <w:r w:rsidR="00B716F9" w:rsidRPr="006F0D91">
        <w:rPr>
          <w:rFonts w:ascii="David" w:hAnsi="David"/>
          <w:rtl/>
        </w:rPr>
        <w:t>להמחות</w:t>
      </w:r>
      <w:proofErr w:type="spellEnd"/>
      <w:r w:rsidR="00B716F9" w:rsidRPr="006F0D91">
        <w:rPr>
          <w:rFonts w:ascii="David" w:hAnsi="David"/>
          <w:rtl/>
        </w:rPr>
        <w:t xml:space="preserve"> לאחר כל זכות או חובה הנובעת ממכרז זה ומהסכם שנחתם על פיו, אלא אם כן ניתנה לכך הסכמת </w:t>
      </w:r>
      <w:r w:rsidR="00B716F9" w:rsidRPr="006F0D91">
        <w:rPr>
          <w:rFonts w:ascii="David" w:eastAsia="Times New Roman" w:hAnsi="David"/>
          <w:rtl/>
        </w:rPr>
        <w:t xml:space="preserve">עורך המכרז </w:t>
      </w:r>
      <w:r w:rsidR="00B716F9" w:rsidRPr="006F0D91">
        <w:rPr>
          <w:rFonts w:ascii="David" w:hAnsi="David"/>
          <w:rtl/>
        </w:rPr>
        <w:t xml:space="preserve">מראש ובכתב ובכפוף לשיקול דעתו הבלעדי של </w:t>
      </w:r>
      <w:r w:rsidR="00B716F9" w:rsidRPr="006F0D91">
        <w:rPr>
          <w:rFonts w:ascii="David" w:eastAsia="Times New Roman" w:hAnsi="David"/>
          <w:rtl/>
        </w:rPr>
        <w:t>עורך המכרז</w:t>
      </w:r>
      <w:r w:rsidR="00B716F9" w:rsidRPr="006F0D91">
        <w:rPr>
          <w:rFonts w:ascii="David" w:hAnsi="David"/>
          <w:rtl/>
        </w:rPr>
        <w:t xml:space="preserve">; ניתנה הסכמת </w:t>
      </w:r>
      <w:r w:rsidR="00B716F9" w:rsidRPr="006F0D91">
        <w:rPr>
          <w:rFonts w:ascii="David" w:eastAsia="Times New Roman" w:hAnsi="David"/>
          <w:rtl/>
        </w:rPr>
        <w:t xml:space="preserve">עורך המכרז </w:t>
      </w:r>
      <w:r w:rsidR="00B716F9" w:rsidRPr="006F0D91">
        <w:rPr>
          <w:rFonts w:ascii="David" w:hAnsi="David"/>
          <w:rtl/>
        </w:rPr>
        <w:t>כ</w:t>
      </w:r>
      <w:r w:rsidR="006A67EB" w:rsidRPr="006F0D91">
        <w:rPr>
          <w:rFonts w:ascii="David" w:hAnsi="David"/>
          <w:rtl/>
        </w:rPr>
        <w:t xml:space="preserve">אמור, לא יהיה בכך כדי לשחרר את </w:t>
      </w:r>
      <w:r w:rsidRPr="006F0D91">
        <w:rPr>
          <w:rFonts w:ascii="David" w:hAnsi="David"/>
          <w:rtl/>
        </w:rPr>
        <w:t>הזוכה</w:t>
      </w:r>
      <w:r w:rsidR="00B716F9" w:rsidRPr="006F0D91">
        <w:rPr>
          <w:rFonts w:ascii="David" w:hAnsi="David"/>
          <w:rtl/>
        </w:rPr>
        <w:t xml:space="preserve"> מהתחייבות ואחריות או חובה כלשהי על פי כל דין ולפי מכרז זה.</w:t>
      </w:r>
    </w:p>
    <w:p w:rsidR="00B716F9" w:rsidRPr="006F0D91" w:rsidRDefault="00B716F9" w:rsidP="00E10509">
      <w:pPr>
        <w:widowControl w:val="0"/>
        <w:numPr>
          <w:ilvl w:val="2"/>
          <w:numId w:val="53"/>
        </w:numPr>
        <w:spacing w:before="120" w:after="120" w:line="240" w:lineRule="auto"/>
        <w:outlineLvl w:val="2"/>
        <w:rPr>
          <w:rFonts w:ascii="David" w:hAnsi="David"/>
          <w:bCs/>
          <w:caps/>
          <w:spacing w:val="15"/>
          <w:sz w:val="28"/>
          <w:szCs w:val="32"/>
          <w:lang w:val="x-none" w:eastAsia="x-none"/>
        </w:rPr>
      </w:pPr>
      <w:r w:rsidRPr="006F0D91">
        <w:rPr>
          <w:rFonts w:ascii="David" w:hAnsi="David"/>
          <w:bCs/>
          <w:caps/>
          <w:spacing w:val="15"/>
          <w:sz w:val="28"/>
          <w:szCs w:val="32"/>
          <w:rtl/>
          <w:lang w:val="x-none" w:eastAsia="x-none"/>
        </w:rPr>
        <w:t xml:space="preserve"> פיקוח ובקרה</w:t>
      </w:r>
    </w:p>
    <w:p w:rsidR="00B716F9" w:rsidRPr="006F0D91" w:rsidRDefault="00B716F9" w:rsidP="00B716F9">
      <w:pPr>
        <w:widowControl w:val="0"/>
        <w:adjustRightInd w:val="0"/>
        <w:spacing w:before="120"/>
        <w:textAlignment w:val="baseline"/>
        <w:rPr>
          <w:rFonts w:ascii="David" w:eastAsia="Times New Roman" w:hAnsi="David"/>
          <w:rtl/>
          <w:lang w:eastAsia="he-IL"/>
        </w:rPr>
      </w:pPr>
      <w:r w:rsidRPr="006F0D91">
        <w:rPr>
          <w:rFonts w:ascii="David" w:eastAsia="Times New Roman" w:hAnsi="David"/>
          <w:rtl/>
        </w:rPr>
        <w:t>עורך המכרז</w:t>
      </w:r>
      <w:r w:rsidRPr="006F0D91">
        <w:rPr>
          <w:rFonts w:ascii="David" w:eastAsia="Times New Roman" w:hAnsi="David"/>
          <w:rtl/>
          <w:lang w:eastAsia="he-IL"/>
        </w:rPr>
        <w:t>, או מי מטעמו (להלן –"</w:t>
      </w:r>
      <w:r w:rsidRPr="006F0D91">
        <w:rPr>
          <w:rFonts w:ascii="David" w:eastAsia="Times New Roman" w:hAnsi="David"/>
          <w:b/>
          <w:bCs/>
          <w:rtl/>
          <w:lang w:eastAsia="he-IL"/>
        </w:rPr>
        <w:t>הנציגים</w:t>
      </w:r>
      <w:r w:rsidRPr="006F0D91">
        <w:rPr>
          <w:rFonts w:ascii="David" w:eastAsia="Times New Roman" w:hAnsi="David"/>
          <w:rtl/>
          <w:lang w:eastAsia="he-IL"/>
        </w:rPr>
        <w:t xml:space="preserve">"), יבצעו פעולות </w:t>
      </w:r>
      <w:r w:rsidR="006A67EB" w:rsidRPr="006F0D91">
        <w:rPr>
          <w:rFonts w:ascii="David" w:eastAsia="Times New Roman" w:hAnsi="David"/>
          <w:rtl/>
          <w:lang w:eastAsia="he-IL"/>
        </w:rPr>
        <w:t xml:space="preserve">שוטפות של פיקוח ובקרה על תפקוד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ומי מטעמו, לרבות קבלני המשנה ומי מטעמם, לעניין אספקת השירותים. </w:t>
      </w:r>
    </w:p>
    <w:p w:rsidR="00B716F9" w:rsidRDefault="00B716F9" w:rsidP="00B716F9">
      <w:pPr>
        <w:widowControl w:val="0"/>
        <w:adjustRightInd w:val="0"/>
        <w:spacing w:before="120"/>
        <w:textAlignment w:val="baseline"/>
        <w:rPr>
          <w:rFonts w:ascii="David" w:eastAsia="Times New Roman" w:hAnsi="David"/>
          <w:rtl/>
        </w:rPr>
      </w:pPr>
      <w:r w:rsidRPr="006F0D91">
        <w:rPr>
          <w:rFonts w:ascii="David" w:eastAsia="Times New Roman" w:hAnsi="David"/>
          <w:rtl/>
          <w:lang w:eastAsia="he-IL"/>
        </w:rPr>
        <w:t>ביצוע כזה ייערך באופן רציף החל מיום חתימת ההסכם, על פי שיקול דעתם הבלעדי של</w:t>
      </w:r>
      <w:r w:rsidR="006A67EB" w:rsidRPr="006F0D91">
        <w:rPr>
          <w:rFonts w:ascii="David" w:eastAsia="Times New Roman" w:hAnsi="David"/>
          <w:rtl/>
          <w:lang w:eastAsia="he-IL"/>
        </w:rPr>
        <w:t xml:space="preserve"> הנציגים ויכול שבעקבותיו יידרש </w:t>
      </w:r>
      <w:r w:rsidR="00842DAD" w:rsidRPr="006F0D91">
        <w:rPr>
          <w:rFonts w:ascii="David" w:eastAsia="Times New Roman" w:hAnsi="David"/>
          <w:rtl/>
          <w:lang w:eastAsia="he-IL"/>
        </w:rPr>
        <w:t>הזוכה</w:t>
      </w:r>
      <w:r w:rsidRPr="006F0D91">
        <w:rPr>
          <w:rFonts w:ascii="David" w:eastAsia="Times New Roman" w:hAnsi="David"/>
          <w:rtl/>
          <w:lang w:eastAsia="he-IL"/>
        </w:rPr>
        <w:t xml:space="preserve"> להעביר מידע כתוב או בעל פה, נתונים ותשובות בנושאים עליהם התבצעו הפיקוח והבקרה. נתונים אלו יועברו לנציגים</w:t>
      </w:r>
      <w:r w:rsidRPr="006F0D91">
        <w:rPr>
          <w:rFonts w:ascii="David" w:eastAsia="Times New Roman" w:hAnsi="David"/>
          <w:rtl/>
        </w:rPr>
        <w:t xml:space="preserve"> על פי דרישתם. </w:t>
      </w: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Default="00B32E6A" w:rsidP="00B716F9">
      <w:pPr>
        <w:widowControl w:val="0"/>
        <w:adjustRightInd w:val="0"/>
        <w:spacing w:before="120"/>
        <w:textAlignment w:val="baseline"/>
        <w:rPr>
          <w:rFonts w:ascii="David" w:eastAsia="Times New Roman" w:hAnsi="David"/>
          <w:rtl/>
        </w:rPr>
      </w:pPr>
    </w:p>
    <w:p w:rsidR="00B32E6A" w:rsidRPr="006F0D91" w:rsidRDefault="00B32E6A" w:rsidP="00B716F9">
      <w:pPr>
        <w:widowControl w:val="0"/>
        <w:adjustRightInd w:val="0"/>
        <w:spacing w:before="120"/>
        <w:textAlignment w:val="baseline"/>
        <w:rPr>
          <w:rFonts w:ascii="David" w:eastAsia="Times New Roman" w:hAnsi="David"/>
          <w:rtl/>
        </w:rPr>
      </w:pPr>
    </w:p>
    <w:p w:rsidR="00B716F9" w:rsidRPr="006F0D91" w:rsidRDefault="00B716F9" w:rsidP="00E10509">
      <w:pPr>
        <w:widowControl w:val="0"/>
        <w:numPr>
          <w:ilvl w:val="0"/>
          <w:numId w:val="53"/>
        </w:numPr>
        <w:outlineLvl w:val="0"/>
        <w:rPr>
          <w:rFonts w:ascii="David" w:hAnsi="David"/>
          <w:b/>
          <w:bCs/>
          <w:caps/>
          <w:spacing w:val="15"/>
          <w:sz w:val="36"/>
          <w:szCs w:val="40"/>
          <w:rtl/>
          <w:lang w:val="x-none" w:eastAsia="x-none"/>
        </w:rPr>
      </w:pPr>
      <w:bookmarkStart w:id="88" w:name="_Toc949522"/>
      <w:bookmarkStart w:id="89" w:name="_Toc949606"/>
      <w:bookmarkStart w:id="90" w:name="_Toc950308"/>
      <w:bookmarkStart w:id="91" w:name="_Toc35543096"/>
      <w:r w:rsidRPr="006F0D91">
        <w:rPr>
          <w:rFonts w:ascii="David" w:hAnsi="David"/>
          <w:b/>
          <w:bCs/>
          <w:caps/>
          <w:spacing w:val="15"/>
          <w:sz w:val="36"/>
          <w:szCs w:val="40"/>
          <w:rtl/>
          <w:lang w:val="x-none" w:eastAsia="x-none"/>
        </w:rPr>
        <w:t>חוברת ההצעה</w:t>
      </w:r>
      <w:bookmarkEnd w:id="88"/>
      <w:bookmarkEnd w:id="89"/>
      <w:bookmarkEnd w:id="90"/>
      <w:bookmarkEnd w:id="91"/>
    </w:p>
    <w:p w:rsidR="00B716F9" w:rsidRPr="006F0D91" w:rsidRDefault="00B716F9" w:rsidP="00B716F9">
      <w:pPr>
        <w:spacing w:line="276" w:lineRule="auto"/>
        <w:jc w:val="center"/>
        <w:rPr>
          <w:rFonts w:ascii="David" w:hAnsi="David"/>
          <w:b/>
          <w:bCs/>
          <w:sz w:val="52"/>
          <w:szCs w:val="52"/>
          <w:rtl/>
        </w:rPr>
      </w:pPr>
      <w:r w:rsidRPr="006F0D91">
        <w:rPr>
          <w:rFonts w:ascii="David" w:hAnsi="David"/>
          <w:b/>
          <w:bCs/>
          <w:sz w:val="52"/>
          <w:szCs w:val="52"/>
          <w:rtl/>
        </w:rPr>
        <w:t xml:space="preserve">מדינת ישראל </w:t>
      </w:r>
    </w:p>
    <w:p w:rsidR="00B716F9" w:rsidRPr="006F0D91" w:rsidRDefault="00195EC6" w:rsidP="00B716F9">
      <w:pPr>
        <w:spacing w:line="276" w:lineRule="auto"/>
        <w:jc w:val="center"/>
        <w:rPr>
          <w:rFonts w:ascii="David" w:hAnsi="David"/>
          <w:b/>
          <w:bCs/>
          <w:sz w:val="52"/>
          <w:szCs w:val="52"/>
          <w:rtl/>
        </w:rPr>
      </w:pPr>
      <w:r w:rsidRPr="006F0D91">
        <w:rPr>
          <w:rFonts w:ascii="David" w:hAnsi="David"/>
          <w:b/>
          <w:bCs/>
          <w:sz w:val="52"/>
          <w:szCs w:val="52"/>
          <w:rtl/>
        </w:rPr>
        <w:t>משרד החקלאות ופיתוח הכפר</w:t>
      </w:r>
    </w:p>
    <w:p w:rsidR="00F02E04" w:rsidRPr="006F0D91" w:rsidRDefault="00F02E04" w:rsidP="00F02E04">
      <w:pPr>
        <w:pBdr>
          <w:bottom w:val="single" w:sz="6" w:space="1" w:color="auto"/>
        </w:pBdr>
        <w:spacing w:line="276" w:lineRule="auto"/>
        <w:jc w:val="center"/>
        <w:rPr>
          <w:rFonts w:ascii="David" w:hAnsi="David"/>
          <w:sz w:val="56"/>
          <w:szCs w:val="56"/>
          <w:rtl/>
        </w:rPr>
      </w:pPr>
      <w:r w:rsidRPr="006F0D91">
        <w:rPr>
          <w:rFonts w:ascii="David" w:hAnsi="David"/>
          <w:b/>
          <w:bCs/>
          <w:noProof/>
          <w:sz w:val="56"/>
          <w:szCs w:val="56"/>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sz w:val="56"/>
          <w:szCs w:val="56"/>
          <w:rtl/>
          <w14:shadow w14:blurRad="50800" w14:dist="38100" w14:dir="2700000" w14:sx="100000" w14:sy="100000" w14:kx="0" w14:ky="0" w14:algn="tl">
            <w14:srgbClr w14:val="000000">
              <w14:alpha w14:val="60000"/>
            </w14:srgbClr>
          </w14:shadow>
        </w:rPr>
        <w:t>14/2019</w:t>
      </w:r>
      <w:r w:rsidRPr="006F0D91">
        <w:rPr>
          <w:rFonts w:ascii="David" w:hAnsi="David"/>
          <w:b/>
          <w:bCs/>
          <w:noProof/>
          <w:sz w:val="56"/>
          <w:szCs w:val="56"/>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sz w:val="56"/>
          <w:szCs w:val="56"/>
          <w:rtl/>
        </w:rPr>
        <w:t>מתן שירותי מעבדה ל</w:t>
      </w:r>
      <w:r w:rsidRPr="006F0D91">
        <w:rPr>
          <w:rFonts w:ascii="David" w:hAnsi="David"/>
          <w:b/>
          <w:bCs/>
          <w:sz w:val="56"/>
          <w:szCs w:val="56"/>
          <w:rtl/>
        </w:rPr>
        <w:t>בדיקות נוכחות מזהמים במזון לבעלי חיים</w:t>
      </w:r>
    </w:p>
    <w:p w:rsidR="004445B3" w:rsidRPr="006F0D91" w:rsidRDefault="004445B3" w:rsidP="00E1612A">
      <w:pPr>
        <w:pBdr>
          <w:bottom w:val="single" w:sz="6" w:space="1" w:color="auto"/>
        </w:pBdr>
        <w:spacing w:line="276" w:lineRule="auto"/>
        <w:jc w:val="center"/>
        <w:rPr>
          <w:rFonts w:ascii="David" w:hAnsi="David"/>
          <w:b/>
          <w:bCs/>
          <w:sz w:val="56"/>
          <w:szCs w:val="56"/>
          <w:rtl/>
        </w:rPr>
      </w:pPr>
    </w:p>
    <w:p w:rsidR="00B716F9" w:rsidRPr="006F0D91" w:rsidRDefault="00B716F9" w:rsidP="00B716F9">
      <w:pPr>
        <w:spacing w:line="240" w:lineRule="auto"/>
        <w:jc w:val="center"/>
        <w:rPr>
          <w:rFonts w:ascii="David" w:eastAsia="Times New Roman" w:hAnsi="David"/>
          <w:b/>
          <w:bCs/>
          <w:sz w:val="56"/>
          <w:szCs w:val="56"/>
          <w:rtl/>
          <w:lang w:val="x-none" w:eastAsia="x-none"/>
        </w:rPr>
      </w:pPr>
    </w:p>
    <w:p w:rsidR="00B716F9" w:rsidRPr="006F0D91" w:rsidRDefault="00B716F9" w:rsidP="00B716F9">
      <w:pPr>
        <w:widowControl w:val="0"/>
        <w:spacing w:before="120" w:after="120" w:line="240" w:lineRule="auto"/>
        <w:ind w:left="-364"/>
        <w:jc w:val="center"/>
        <w:outlineLvl w:val="2"/>
        <w:rPr>
          <w:rFonts w:ascii="David" w:hAnsi="David"/>
          <w:bCs/>
          <w:caps/>
          <w:spacing w:val="15"/>
          <w:sz w:val="96"/>
          <w:szCs w:val="96"/>
          <w:rtl/>
        </w:rPr>
      </w:pPr>
      <w:r w:rsidRPr="006F0D91">
        <w:rPr>
          <w:rFonts w:ascii="David" w:hAnsi="David"/>
          <w:bCs/>
          <w:caps/>
          <w:spacing w:val="15"/>
          <w:sz w:val="96"/>
          <w:szCs w:val="96"/>
          <w:rtl/>
        </w:rPr>
        <w:t>חוברת ההצעה</w:t>
      </w:r>
    </w:p>
    <w:p w:rsidR="00B716F9" w:rsidRPr="006F0D91" w:rsidRDefault="00B716F9" w:rsidP="00B716F9">
      <w:pPr>
        <w:rPr>
          <w:rFonts w:ascii="David" w:hAnsi="David"/>
          <w:rtl/>
        </w:rPr>
      </w:pPr>
    </w:p>
    <w:p w:rsidR="00B716F9" w:rsidRPr="006F0D91" w:rsidRDefault="00B716F9" w:rsidP="00B716F9">
      <w:pPr>
        <w:rPr>
          <w:rFonts w:ascii="David" w:hAnsi="David"/>
          <w:rtl/>
        </w:rPr>
      </w:pPr>
    </w:p>
    <w:tbl>
      <w:tblPr>
        <w:bidiVisual/>
        <w:tblW w:w="8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675"/>
      </w:tblGrid>
      <w:tr w:rsidR="00B716F9" w:rsidRPr="006F0D91" w:rsidTr="001B7625">
        <w:tc>
          <w:tcPr>
            <w:tcW w:w="8675" w:type="dxa"/>
            <w:shd w:val="clear" w:color="auto" w:fill="D9D9D9"/>
          </w:tcPr>
          <w:p w:rsidR="00B716F9" w:rsidRPr="006F0D91" w:rsidRDefault="00B716F9" w:rsidP="00B716F9">
            <w:pPr>
              <w:rPr>
                <w:rFonts w:ascii="David" w:eastAsia="Times New Roman" w:hAnsi="David"/>
                <w:b/>
                <w:bCs/>
                <w:rtl/>
              </w:rPr>
            </w:pPr>
            <w:r w:rsidRPr="006F0D91">
              <w:rPr>
                <w:rFonts w:ascii="David" w:eastAsia="Times New Roman" w:hAnsi="David"/>
                <w:b/>
                <w:bCs/>
                <w:rtl/>
              </w:rPr>
              <w:t>שם ה</w:t>
            </w:r>
            <w:r w:rsidRPr="006F0D91">
              <w:rPr>
                <w:rFonts w:ascii="David" w:eastAsia="Times New Roman" w:hAnsi="David"/>
                <w:b/>
                <w:bCs/>
                <w:shd w:val="clear" w:color="auto" w:fill="D9D9D9"/>
                <w:rtl/>
              </w:rPr>
              <w:t>מציע:</w:t>
            </w:r>
          </w:p>
        </w:tc>
      </w:tr>
      <w:tr w:rsidR="00B716F9" w:rsidRPr="006F0D91" w:rsidTr="001B7625">
        <w:tc>
          <w:tcPr>
            <w:tcW w:w="8675" w:type="dxa"/>
            <w:shd w:val="clear" w:color="auto" w:fill="auto"/>
          </w:tcPr>
          <w:p w:rsidR="00B716F9" w:rsidRPr="006F0D91" w:rsidRDefault="00B716F9" w:rsidP="00B716F9">
            <w:pPr>
              <w:rPr>
                <w:rFonts w:ascii="David" w:eastAsia="Times New Roman" w:hAnsi="David"/>
                <w:b/>
                <w:bCs/>
                <w:rtl/>
              </w:rPr>
            </w:pPr>
          </w:p>
        </w:tc>
      </w:tr>
      <w:tr w:rsidR="00B716F9" w:rsidRPr="006F0D91" w:rsidTr="001B7625">
        <w:tc>
          <w:tcPr>
            <w:tcW w:w="8675" w:type="dxa"/>
            <w:shd w:val="clear" w:color="auto" w:fill="D9D9D9"/>
          </w:tcPr>
          <w:p w:rsidR="00B716F9" w:rsidRPr="006F0D91" w:rsidRDefault="00B716F9" w:rsidP="00B716F9">
            <w:pPr>
              <w:rPr>
                <w:rFonts w:ascii="David" w:eastAsia="Times New Roman" w:hAnsi="David"/>
                <w:b/>
                <w:bCs/>
                <w:rtl/>
              </w:rPr>
            </w:pPr>
            <w:r w:rsidRPr="006F0D91">
              <w:rPr>
                <w:rFonts w:ascii="David" w:eastAsia="Times New Roman" w:hAnsi="David"/>
                <w:b/>
                <w:bCs/>
                <w:rtl/>
              </w:rPr>
              <w:t>פרטי איש הקשר מטעם המציע למכרז:</w:t>
            </w:r>
          </w:p>
        </w:tc>
      </w:tr>
      <w:tr w:rsidR="00B716F9" w:rsidRPr="006F0D91" w:rsidTr="001B7625">
        <w:tc>
          <w:tcPr>
            <w:tcW w:w="8675" w:type="dxa"/>
            <w:shd w:val="clear" w:color="auto" w:fill="auto"/>
          </w:tcPr>
          <w:p w:rsidR="00B716F9" w:rsidRPr="006F0D91" w:rsidRDefault="00B716F9" w:rsidP="00B716F9">
            <w:pPr>
              <w:rPr>
                <w:rFonts w:ascii="David" w:eastAsia="Times New Roman" w:hAnsi="David"/>
                <w:b/>
                <w:bCs/>
                <w:rtl/>
              </w:rPr>
            </w:pPr>
          </w:p>
        </w:tc>
      </w:tr>
      <w:tr w:rsidR="00B716F9" w:rsidRPr="006F0D91" w:rsidTr="001B7625">
        <w:tc>
          <w:tcPr>
            <w:tcW w:w="8675" w:type="dxa"/>
            <w:shd w:val="clear" w:color="auto" w:fill="D9D9D9"/>
          </w:tcPr>
          <w:p w:rsidR="00B716F9" w:rsidRPr="006F0D91" w:rsidRDefault="00B716F9" w:rsidP="00B716F9">
            <w:pPr>
              <w:rPr>
                <w:rFonts w:ascii="David" w:eastAsia="Times New Roman" w:hAnsi="David"/>
                <w:b/>
                <w:bCs/>
                <w:rtl/>
              </w:rPr>
            </w:pPr>
            <w:r w:rsidRPr="006F0D91">
              <w:rPr>
                <w:rFonts w:ascii="David" w:eastAsia="Times New Roman" w:hAnsi="David"/>
                <w:b/>
                <w:bCs/>
                <w:rtl/>
              </w:rPr>
              <w:t xml:space="preserve">חתימת </w:t>
            </w:r>
            <w:r w:rsidRPr="006F0D91">
              <w:rPr>
                <w:rFonts w:ascii="David" w:eastAsia="Times New Roman" w:hAnsi="David"/>
                <w:b/>
                <w:bCs/>
                <w:shd w:val="clear" w:color="auto" w:fill="D9D9D9"/>
                <w:rtl/>
              </w:rPr>
              <w:t>מורשה החתימה של המציע וחותמת התאגיד:</w:t>
            </w:r>
          </w:p>
        </w:tc>
      </w:tr>
      <w:tr w:rsidR="00B716F9" w:rsidRPr="006F0D91" w:rsidTr="001B7625">
        <w:tc>
          <w:tcPr>
            <w:tcW w:w="8675" w:type="dxa"/>
            <w:shd w:val="clear" w:color="auto" w:fill="auto"/>
          </w:tcPr>
          <w:p w:rsidR="00B716F9" w:rsidRPr="006F0D91" w:rsidRDefault="00B716F9" w:rsidP="00B716F9">
            <w:pPr>
              <w:rPr>
                <w:rFonts w:ascii="David" w:eastAsia="Times New Roman" w:hAnsi="David"/>
                <w:b/>
                <w:bCs/>
                <w:rtl/>
              </w:rPr>
            </w:pPr>
          </w:p>
        </w:tc>
      </w:tr>
    </w:tbl>
    <w:p w:rsidR="00741F34" w:rsidRPr="006F0D91" w:rsidRDefault="00B716F9" w:rsidP="00741F34">
      <w:pPr>
        <w:widowControl w:val="0"/>
        <w:spacing w:before="120" w:after="120" w:line="240" w:lineRule="auto"/>
        <w:ind w:left="576" w:right="454" w:hanging="576"/>
        <w:jc w:val="center"/>
        <w:outlineLvl w:val="1"/>
        <w:rPr>
          <w:rFonts w:ascii="David" w:hAnsi="David"/>
          <w:b/>
          <w:bCs/>
          <w:caps/>
          <w:spacing w:val="15"/>
          <w:sz w:val="36"/>
          <w:szCs w:val="36"/>
          <w:rtl/>
        </w:rPr>
      </w:pPr>
      <w:r w:rsidRPr="006F0D91">
        <w:rPr>
          <w:rFonts w:ascii="David" w:eastAsia="Times New Roman" w:hAnsi="David"/>
          <w:b/>
          <w:bCs/>
          <w:caps/>
          <w:spacing w:val="15"/>
          <w:sz w:val="32"/>
          <w:szCs w:val="32"/>
          <w:u w:val="single"/>
          <w:rtl/>
        </w:rPr>
        <w:br w:type="page"/>
      </w:r>
      <w:bookmarkStart w:id="92" w:name="_Toc425704981"/>
      <w:bookmarkStart w:id="93" w:name="_Toc425710290"/>
      <w:bookmarkStart w:id="94" w:name="_Toc427133026"/>
      <w:bookmarkStart w:id="95" w:name="_Toc427674833"/>
      <w:bookmarkStart w:id="96" w:name="_Toc431144188"/>
      <w:bookmarkStart w:id="97" w:name="_Toc433896246"/>
      <w:bookmarkStart w:id="98" w:name="_Toc436344705"/>
      <w:bookmarkStart w:id="99" w:name="_Toc436344852"/>
      <w:bookmarkStart w:id="100" w:name="_Toc436344890"/>
      <w:bookmarkStart w:id="101" w:name="_Toc437013361"/>
      <w:bookmarkStart w:id="102" w:name="_Toc437692655"/>
      <w:bookmarkStart w:id="103" w:name="_Toc440130561"/>
      <w:bookmarkStart w:id="104" w:name="_Toc1570108"/>
      <w:bookmarkStart w:id="105" w:name="_Toc15727524"/>
      <w:bookmarkStart w:id="106" w:name="_Toc27654432"/>
      <w:bookmarkStart w:id="107" w:name="_Toc35543097"/>
      <w:r w:rsidR="00741F34" w:rsidRPr="006F0D91">
        <w:rPr>
          <w:rFonts w:ascii="David" w:eastAsia="MS Mincho" w:hAnsi="David"/>
          <w:b/>
          <w:bCs/>
          <w:caps/>
          <w:spacing w:val="15"/>
          <w:sz w:val="36"/>
          <w:szCs w:val="36"/>
          <w:rtl/>
        </w:rPr>
        <w:lastRenderedPageBreak/>
        <w:t>רשימת תיוג למסמכים, אישורים ונספחים נדרשים</w:t>
      </w:r>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p>
    <w:p w:rsidR="00741F34" w:rsidRPr="006F0D91" w:rsidRDefault="00741F34" w:rsidP="00741F34">
      <w:pPr>
        <w:pBdr>
          <w:top w:val="single" w:sz="4" w:space="1" w:color="auto"/>
          <w:left w:val="single" w:sz="4" w:space="0" w:color="auto"/>
          <w:bottom w:val="single" w:sz="4" w:space="1" w:color="auto"/>
          <w:right w:val="single" w:sz="4" w:space="4" w:color="auto"/>
        </w:pBdr>
        <w:shd w:val="clear" w:color="auto" w:fill="D9D9D9"/>
        <w:spacing w:line="240" w:lineRule="auto"/>
        <w:rPr>
          <w:rFonts w:ascii="David" w:hAnsi="David"/>
          <w:b/>
          <w:bCs/>
          <w:sz w:val="20"/>
          <w:szCs w:val="20"/>
          <w:rtl/>
        </w:rPr>
      </w:pPr>
      <w:r w:rsidRPr="006F0D91">
        <w:rPr>
          <w:rFonts w:ascii="David" w:eastAsia="MS Mincho" w:hAnsi="David"/>
          <w:b/>
          <w:bCs/>
          <w:sz w:val="20"/>
          <w:szCs w:val="20"/>
          <w:rtl/>
        </w:rPr>
        <w:t>ההשתתפות במכרז מותנית בהמצאת כל האישורים והמסמכים המפורטים בחוברת ההצעה, כשהם תקפים למועד הגשת ההצעה.</w:t>
      </w:r>
      <w:r w:rsidRPr="006F0D91">
        <w:rPr>
          <w:rFonts w:ascii="David" w:hAnsi="David"/>
          <w:b/>
          <w:bCs/>
          <w:sz w:val="20"/>
          <w:szCs w:val="20"/>
          <w:rtl/>
        </w:rPr>
        <w:t xml:space="preserve"> בכל אישור או התחייבות אשר עבורן נדרשות חתימות של גורם כלשהו לרבות מורשה חתימה, עו"ד, רואה חשבון, נציג בנק/חברת ביטוח, יש לחתום כדלקמן: שם ושם משפחה, חתימה, חותמת התאגיד.</w:t>
      </w:r>
    </w:p>
    <w:p w:rsidR="00741F34" w:rsidRPr="006F0D91" w:rsidRDefault="00741F34" w:rsidP="00741F34">
      <w:pPr>
        <w:widowControl w:val="0"/>
        <w:tabs>
          <w:tab w:val="left" w:pos="345"/>
        </w:tabs>
        <w:adjustRightInd w:val="0"/>
        <w:spacing w:line="240" w:lineRule="auto"/>
        <w:ind w:left="5040"/>
        <w:contextualSpacing/>
        <w:textAlignment w:val="baseline"/>
        <w:rPr>
          <w:rFonts w:ascii="David" w:eastAsia="Times New Roman" w:hAnsi="David"/>
          <w:b/>
          <w:bCs/>
          <w:rtl/>
        </w:rPr>
      </w:pPr>
    </w:p>
    <w:p w:rsidR="00741F34" w:rsidRPr="006F0D91" w:rsidRDefault="00741F34" w:rsidP="00BC79CE">
      <w:pPr>
        <w:widowControl w:val="0"/>
        <w:numPr>
          <w:ilvl w:val="6"/>
          <w:numId w:val="167"/>
        </w:numPr>
        <w:tabs>
          <w:tab w:val="left" w:pos="345"/>
        </w:tabs>
        <w:adjustRightInd w:val="0"/>
        <w:spacing w:line="240" w:lineRule="auto"/>
        <w:ind w:hanging="5121"/>
        <w:contextualSpacing/>
        <w:jc w:val="left"/>
        <w:textAlignment w:val="baseline"/>
        <w:rPr>
          <w:rFonts w:ascii="David" w:eastAsia="Times New Roman" w:hAnsi="David"/>
          <w:b/>
          <w:bCs/>
        </w:rPr>
      </w:pPr>
      <w:r w:rsidRPr="006F0D91">
        <w:rPr>
          <w:rFonts w:ascii="David" w:eastAsia="Times New Roman" w:hAnsi="David"/>
          <w:b/>
          <w:bCs/>
          <w:rtl/>
        </w:rPr>
        <w:t xml:space="preserve">נספחים </w:t>
      </w:r>
      <w:r w:rsidRPr="006F0D91">
        <w:rPr>
          <w:rFonts w:ascii="David" w:eastAsia="Times New Roman" w:hAnsi="David"/>
          <w:rtl/>
        </w:rPr>
        <w:t>(המופיעים בחוברת ההצעה ואותם יש למלא)</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741F34" w:rsidRPr="006F0D91" w:rsidTr="00741F34">
        <w:trPr>
          <w:tblHeader/>
        </w:trPr>
        <w:tc>
          <w:tcPr>
            <w:tcW w:w="566" w:type="dxa"/>
            <w:shd w:val="clear" w:color="auto" w:fill="D9D9D9"/>
          </w:tcPr>
          <w:p w:rsidR="00741F34" w:rsidRPr="006F0D91" w:rsidRDefault="00741F34" w:rsidP="00741F34">
            <w:pPr>
              <w:widowControl w:val="0"/>
              <w:spacing w:line="276" w:lineRule="auto"/>
              <w:ind w:right="454"/>
              <w:outlineLvl w:val="2"/>
              <w:rPr>
                <w:rFonts w:ascii="David" w:eastAsia="MS Mincho" w:hAnsi="David"/>
                <w:b/>
                <w:caps/>
                <w:spacing w:val="15"/>
                <w:sz w:val="22"/>
                <w:szCs w:val="22"/>
                <w:rtl/>
              </w:rPr>
            </w:pPr>
            <w:bookmarkStart w:id="108" w:name="_Toc1570109"/>
            <w:r w:rsidRPr="006F0D91">
              <w:rPr>
                <w:rFonts w:ascii="David" w:eastAsia="MS Mincho" w:hAnsi="David"/>
                <w:b/>
                <w:caps/>
                <w:spacing w:val="15"/>
                <w:sz w:val="22"/>
                <w:szCs w:val="22"/>
                <w:rtl/>
              </w:rPr>
              <w:t>#</w:t>
            </w:r>
            <w:bookmarkEnd w:id="108"/>
          </w:p>
        </w:tc>
        <w:tc>
          <w:tcPr>
            <w:tcW w:w="8223" w:type="dxa"/>
            <w:shd w:val="clear" w:color="auto" w:fill="D9D9D9"/>
          </w:tcPr>
          <w:p w:rsidR="00741F34" w:rsidRPr="006F0D91" w:rsidRDefault="00741F34" w:rsidP="00741F34">
            <w:pPr>
              <w:widowControl w:val="0"/>
              <w:spacing w:line="276" w:lineRule="auto"/>
              <w:ind w:right="454"/>
              <w:outlineLvl w:val="2"/>
              <w:rPr>
                <w:rFonts w:ascii="David" w:eastAsia="MS Mincho" w:hAnsi="David"/>
                <w:bCs/>
                <w:caps/>
                <w:spacing w:val="15"/>
                <w:sz w:val="22"/>
                <w:szCs w:val="22"/>
                <w:rtl/>
              </w:rPr>
            </w:pPr>
            <w:bookmarkStart w:id="109" w:name="_Toc1570110"/>
            <w:r w:rsidRPr="006F0D91">
              <w:rPr>
                <w:rFonts w:ascii="David" w:eastAsia="MS Mincho" w:hAnsi="David"/>
                <w:bCs/>
                <w:caps/>
                <w:spacing w:val="15"/>
                <w:sz w:val="22"/>
                <w:szCs w:val="22"/>
                <w:rtl/>
              </w:rPr>
              <w:t>האישור/המסמך</w:t>
            </w:r>
            <w:bookmarkEnd w:id="109"/>
          </w:p>
        </w:tc>
      </w:tr>
      <w:tr w:rsidR="00741F34" w:rsidRPr="006F0D91" w:rsidTr="00741F34">
        <w:trPr>
          <w:trHeight w:val="64"/>
        </w:trPr>
        <w:tc>
          <w:tcPr>
            <w:tcW w:w="566" w:type="dxa"/>
            <w:shd w:val="clear" w:color="auto" w:fill="auto"/>
          </w:tcPr>
          <w:p w:rsidR="00741F34" w:rsidRPr="006F0D91" w:rsidRDefault="00741F34"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741F34" w:rsidRPr="006F0D91" w:rsidRDefault="00741F34" w:rsidP="00741F34">
            <w:pPr>
              <w:spacing w:line="276" w:lineRule="auto"/>
              <w:outlineLvl w:val="3"/>
              <w:rPr>
                <w:rFonts w:ascii="David" w:eastAsia="MS Mincho" w:hAnsi="David"/>
                <w:sz w:val="22"/>
                <w:szCs w:val="22"/>
                <w:rtl/>
              </w:rPr>
            </w:pPr>
            <w:r w:rsidRPr="006F0D91">
              <w:rPr>
                <w:rFonts w:ascii="David" w:eastAsia="Times New Roman" w:hAnsi="David"/>
                <w:caps/>
                <w:spacing w:val="10"/>
                <w:sz w:val="22"/>
                <w:szCs w:val="22"/>
                <w:rtl/>
              </w:rPr>
              <w:t>תצהיר אודות אימות פרטי המציע</w:t>
            </w:r>
          </w:p>
        </w:tc>
      </w:tr>
      <w:tr w:rsidR="00741F34" w:rsidRPr="006F0D91" w:rsidTr="00741F34">
        <w:trPr>
          <w:trHeight w:val="64"/>
        </w:trPr>
        <w:tc>
          <w:tcPr>
            <w:tcW w:w="566" w:type="dxa"/>
            <w:shd w:val="clear" w:color="auto" w:fill="auto"/>
          </w:tcPr>
          <w:p w:rsidR="00741F34" w:rsidRPr="006F0D91" w:rsidRDefault="00741F34"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741F34" w:rsidRPr="006F0D91" w:rsidRDefault="00741F34" w:rsidP="00741F34">
            <w:pPr>
              <w:spacing w:line="276" w:lineRule="auto"/>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נוסח מחייב לערבות בגין הגשת ההצעה למכרז ("</w:t>
            </w:r>
            <w:r w:rsidRPr="006F0D91">
              <w:rPr>
                <w:rFonts w:ascii="David" w:eastAsia="Times New Roman" w:hAnsi="David"/>
                <w:b/>
                <w:bCs/>
                <w:caps/>
                <w:spacing w:val="10"/>
                <w:sz w:val="22"/>
                <w:szCs w:val="22"/>
                <w:rtl/>
              </w:rPr>
              <w:t>ערבות מכרז</w:t>
            </w:r>
            <w:r w:rsidRPr="006F0D91">
              <w:rPr>
                <w:rFonts w:ascii="David" w:eastAsia="Times New Roman" w:hAnsi="David"/>
                <w:caps/>
                <w:spacing w:val="10"/>
                <w:sz w:val="22"/>
                <w:szCs w:val="22"/>
                <w:rtl/>
              </w:rPr>
              <w:t>")</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0" w:name="_Toc1570111"/>
            <w:bookmarkEnd w:id="110"/>
          </w:p>
        </w:tc>
        <w:tc>
          <w:tcPr>
            <w:tcW w:w="8223" w:type="dxa"/>
            <w:shd w:val="clear" w:color="auto" w:fill="auto"/>
          </w:tcPr>
          <w:p w:rsidR="00741F34" w:rsidRPr="006F0D91" w:rsidRDefault="00741F34" w:rsidP="00741F34">
            <w:pPr>
              <w:spacing w:line="276" w:lineRule="auto"/>
              <w:rPr>
                <w:rFonts w:ascii="David" w:eastAsia="MS Mincho" w:hAnsi="David"/>
                <w:sz w:val="22"/>
                <w:szCs w:val="22"/>
                <w:rtl/>
              </w:rPr>
            </w:pPr>
            <w:r w:rsidRPr="006F0D91">
              <w:rPr>
                <w:rFonts w:ascii="David" w:eastAsia="MS Mincho" w:hAnsi="David"/>
                <w:sz w:val="22"/>
                <w:szCs w:val="22"/>
                <w:rtl/>
                <w:lang w:eastAsia="he-IL"/>
              </w:rPr>
              <w:t>תצהיר אודות היעדר הרשעות בגין העסקת עובדים זרים ושכר מינימום</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1" w:name="_Toc1570112"/>
            <w:bookmarkEnd w:id="111"/>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תצהיר אודות היעדר ניגוד עניינים</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2" w:name="_Toc1570113"/>
            <w:bookmarkEnd w:id="112"/>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תצהיר אודות אי תיאום הצעות במכרז</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3" w:name="_Toc1570114"/>
            <w:bookmarkEnd w:id="113"/>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תצהיר לעניין העסקת אנשים עם מוגבלות</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sz w:val="22"/>
                <w:szCs w:val="22"/>
                <w:rtl/>
                <w:lang w:eastAsia="he-IL"/>
              </w:rPr>
              <w:t>התחייבות לשימוש בתוכנות מקוריות</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תצהיר אודות אי המצאות המציע בהליך של כינוס נכסים, הקפאת הליכים, פשיטת רגל</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דיווח רואה חשבון לעניין עסק חי</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אישור רואה חשבון לעניין מחזיקה בשליטה</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lang w:eastAsia="he-IL"/>
              </w:rPr>
            </w:pPr>
            <w:r w:rsidRPr="006F0D91">
              <w:rPr>
                <w:rFonts w:ascii="David" w:eastAsia="Times New Roman" w:hAnsi="David"/>
                <w:sz w:val="22"/>
                <w:szCs w:val="22"/>
                <w:rtl/>
                <w:lang w:eastAsia="he-IL"/>
              </w:rPr>
              <w:t>תצהיר המציע אודות חלקים חסויים בהצעתו</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4" w:name="_Toc1570115"/>
            <w:bookmarkEnd w:id="114"/>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rPr>
            </w:pPr>
            <w:r w:rsidRPr="006F0D91">
              <w:rPr>
                <w:rFonts w:ascii="David" w:eastAsia="Times New Roman" w:hAnsi="David"/>
                <w:caps/>
                <w:spacing w:val="10"/>
                <w:sz w:val="22"/>
                <w:szCs w:val="22"/>
                <w:rtl/>
              </w:rPr>
              <w:t>תצהיר המציע אודות ניסיון המציע והמנהל המקצועי המוצע</w:t>
            </w:r>
          </w:p>
        </w:tc>
      </w:tr>
      <w:tr w:rsidR="00741F34" w:rsidRPr="006F0D91" w:rsidTr="00741F34">
        <w:trPr>
          <w:trHeight w:val="58"/>
        </w:trPr>
        <w:tc>
          <w:tcPr>
            <w:tcW w:w="566" w:type="dxa"/>
            <w:shd w:val="clear" w:color="auto" w:fill="auto"/>
          </w:tcPr>
          <w:p w:rsidR="00741F34" w:rsidRPr="006F0D91" w:rsidRDefault="00741F34"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bookmarkStart w:id="115" w:name="_Toc1570116"/>
            <w:bookmarkEnd w:id="115"/>
          </w:p>
        </w:tc>
        <w:tc>
          <w:tcPr>
            <w:tcW w:w="8223" w:type="dxa"/>
            <w:shd w:val="clear" w:color="auto" w:fill="auto"/>
          </w:tcPr>
          <w:p w:rsidR="00741F34" w:rsidRPr="006F0D91" w:rsidRDefault="00741F34" w:rsidP="00741F34">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הצעת המחיר של המציע במכרז</w:t>
            </w:r>
          </w:p>
        </w:tc>
      </w:tr>
      <w:tr w:rsidR="00741F34" w:rsidRPr="006F0D91" w:rsidTr="00741F34">
        <w:trPr>
          <w:trHeight w:val="58"/>
        </w:trPr>
        <w:tc>
          <w:tcPr>
            <w:tcW w:w="566" w:type="dxa"/>
            <w:shd w:val="clear" w:color="auto" w:fill="auto"/>
          </w:tcPr>
          <w:p w:rsidR="00741F34" w:rsidRPr="006F0D91" w:rsidRDefault="00741F34"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bookmarkStart w:id="116" w:name="_Toc1570117"/>
            <w:bookmarkEnd w:id="116"/>
          </w:p>
        </w:tc>
        <w:tc>
          <w:tcPr>
            <w:tcW w:w="8223" w:type="dxa"/>
            <w:shd w:val="clear" w:color="auto" w:fill="auto"/>
          </w:tcPr>
          <w:p w:rsidR="00741F34" w:rsidRPr="006F0D91" w:rsidRDefault="00741F34" w:rsidP="00741F34">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הסכם התקשרות בין עורך המכרז לזוכה</w:t>
            </w:r>
          </w:p>
        </w:tc>
      </w:tr>
    </w:tbl>
    <w:p w:rsidR="00741F34" w:rsidRPr="006F0D91" w:rsidRDefault="00741F34" w:rsidP="00BC79CE">
      <w:pPr>
        <w:widowControl w:val="0"/>
        <w:numPr>
          <w:ilvl w:val="6"/>
          <w:numId w:val="167"/>
        </w:numPr>
        <w:tabs>
          <w:tab w:val="left" w:pos="345"/>
        </w:tabs>
        <w:adjustRightInd w:val="0"/>
        <w:spacing w:line="240" w:lineRule="auto"/>
        <w:ind w:hanging="5121"/>
        <w:contextualSpacing/>
        <w:jc w:val="left"/>
        <w:textAlignment w:val="baseline"/>
        <w:rPr>
          <w:rFonts w:ascii="David" w:eastAsia="Times New Roman" w:hAnsi="David"/>
          <w:b/>
          <w:bCs/>
        </w:rPr>
      </w:pPr>
      <w:r w:rsidRPr="006F0D91">
        <w:rPr>
          <w:rFonts w:ascii="David" w:eastAsia="Times New Roman" w:hAnsi="David"/>
          <w:b/>
          <w:bCs/>
          <w:rtl/>
        </w:rPr>
        <w:t>אישורים ומסמכים (אותם יש לצרף להצעה)</w:t>
      </w:r>
    </w:p>
    <w:tbl>
      <w:tblPr>
        <w:bidiVisual/>
        <w:tblW w:w="8789" w:type="dxa"/>
        <w:tblInd w:w="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8223"/>
      </w:tblGrid>
      <w:tr w:rsidR="00741F34" w:rsidRPr="006F0D91" w:rsidTr="00741F34">
        <w:trPr>
          <w:tblHeader/>
        </w:trPr>
        <w:tc>
          <w:tcPr>
            <w:tcW w:w="566" w:type="dxa"/>
            <w:shd w:val="clear" w:color="auto" w:fill="D9D9D9"/>
          </w:tcPr>
          <w:p w:rsidR="00741F34" w:rsidRPr="006F0D91" w:rsidRDefault="00741F34" w:rsidP="00741F34">
            <w:pPr>
              <w:widowControl w:val="0"/>
              <w:spacing w:line="276" w:lineRule="auto"/>
              <w:ind w:right="454"/>
              <w:outlineLvl w:val="2"/>
              <w:rPr>
                <w:rFonts w:ascii="David" w:eastAsia="MS Mincho" w:hAnsi="David"/>
                <w:b/>
                <w:caps/>
                <w:spacing w:val="15"/>
                <w:sz w:val="22"/>
                <w:szCs w:val="22"/>
                <w:rtl/>
              </w:rPr>
            </w:pPr>
            <w:bookmarkStart w:id="117" w:name="_Toc1570118"/>
            <w:r w:rsidRPr="006F0D91">
              <w:rPr>
                <w:rFonts w:ascii="David" w:eastAsia="MS Mincho" w:hAnsi="David"/>
                <w:b/>
                <w:caps/>
                <w:spacing w:val="15"/>
                <w:sz w:val="22"/>
                <w:szCs w:val="22"/>
                <w:rtl/>
              </w:rPr>
              <w:t>#</w:t>
            </w:r>
            <w:bookmarkEnd w:id="117"/>
          </w:p>
        </w:tc>
        <w:tc>
          <w:tcPr>
            <w:tcW w:w="8223" w:type="dxa"/>
            <w:shd w:val="clear" w:color="auto" w:fill="D9D9D9"/>
          </w:tcPr>
          <w:p w:rsidR="00741F34" w:rsidRPr="006F0D91" w:rsidRDefault="00741F34" w:rsidP="00741F34">
            <w:pPr>
              <w:widowControl w:val="0"/>
              <w:spacing w:line="276" w:lineRule="auto"/>
              <w:ind w:right="454"/>
              <w:outlineLvl w:val="2"/>
              <w:rPr>
                <w:rFonts w:ascii="David" w:eastAsia="MS Mincho" w:hAnsi="David"/>
                <w:bCs/>
                <w:caps/>
                <w:spacing w:val="15"/>
                <w:sz w:val="22"/>
                <w:szCs w:val="22"/>
                <w:rtl/>
              </w:rPr>
            </w:pPr>
            <w:bookmarkStart w:id="118" w:name="_Toc1570119"/>
            <w:r w:rsidRPr="006F0D91">
              <w:rPr>
                <w:rFonts w:ascii="David" w:eastAsia="MS Mincho" w:hAnsi="David"/>
                <w:bCs/>
                <w:caps/>
                <w:spacing w:val="15"/>
                <w:sz w:val="22"/>
                <w:szCs w:val="22"/>
                <w:rtl/>
              </w:rPr>
              <w:t>האישור/המסמך</w:t>
            </w:r>
            <w:bookmarkEnd w:id="118"/>
          </w:p>
        </w:tc>
      </w:tr>
      <w:tr w:rsidR="00741F34" w:rsidRPr="006F0D91" w:rsidTr="00741F34">
        <w:tc>
          <w:tcPr>
            <w:tcW w:w="566" w:type="dxa"/>
            <w:shd w:val="clear" w:color="auto" w:fill="auto"/>
          </w:tcPr>
          <w:p w:rsidR="00741F34" w:rsidRPr="006F0D91" w:rsidRDefault="00741F34"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741F34" w:rsidRPr="006F0D91" w:rsidRDefault="00741F34" w:rsidP="00741F34">
            <w:pPr>
              <w:spacing w:line="276" w:lineRule="auto"/>
              <w:outlineLvl w:val="3"/>
              <w:rPr>
                <w:rFonts w:ascii="David" w:eastAsia="MS Mincho" w:hAnsi="David"/>
                <w:sz w:val="22"/>
                <w:szCs w:val="22"/>
                <w:rtl/>
              </w:rPr>
            </w:pPr>
            <w:r w:rsidRPr="006F0D91">
              <w:rPr>
                <w:rFonts w:ascii="David" w:hAnsi="David"/>
                <w:sz w:val="22"/>
                <w:szCs w:val="22"/>
                <w:rtl/>
              </w:rPr>
              <w:t xml:space="preserve">אישור פקיד שומה, רואה חשבון או יועץ מס המעיד שהמציע מנהל פנקסי חשבונות כדין או שהוא פטור </w:t>
            </w:r>
            <w:proofErr w:type="spellStart"/>
            <w:r w:rsidRPr="006F0D91">
              <w:rPr>
                <w:rFonts w:ascii="David" w:hAnsi="David"/>
                <w:sz w:val="22"/>
                <w:szCs w:val="22"/>
                <w:rtl/>
              </w:rPr>
              <w:t>מלנהלם</w:t>
            </w:r>
            <w:proofErr w:type="spellEnd"/>
            <w:r w:rsidRPr="006F0D91">
              <w:rPr>
                <w:rFonts w:ascii="David" w:hAnsi="David"/>
                <w:sz w:val="22"/>
                <w:szCs w:val="22"/>
                <w:rtl/>
              </w:rPr>
              <w:t xml:space="preserve"> ושהינו נוהג לדווח לפקיד שומה על הכנסותיו ושהינו מדווח על עסקאות שמוטל עליהן מס לפי חוק מס ערך מוסף, התשל"ו-1975, בצירוף אישור ניכוי מס במקור </w:t>
            </w:r>
            <w:proofErr w:type="spellStart"/>
            <w:r w:rsidRPr="006F0D91">
              <w:rPr>
                <w:rFonts w:ascii="David" w:hAnsi="David"/>
                <w:sz w:val="22"/>
                <w:szCs w:val="22"/>
                <w:rtl/>
              </w:rPr>
              <w:t>הכל</w:t>
            </w:r>
            <w:proofErr w:type="spellEnd"/>
            <w:r w:rsidRPr="006F0D91">
              <w:rPr>
                <w:rFonts w:ascii="David" w:hAnsi="David"/>
                <w:sz w:val="22"/>
                <w:szCs w:val="22"/>
                <w:rtl/>
              </w:rPr>
              <w:t xml:space="preserve"> בהתאם ובכפוף לאמור בחוק עסקאות גופים ציבוריים</w:t>
            </w:r>
          </w:p>
        </w:tc>
      </w:tr>
      <w:tr w:rsidR="00E10DCD" w:rsidRPr="006F0D91" w:rsidTr="00741F34">
        <w:tc>
          <w:tcPr>
            <w:tcW w:w="566" w:type="dxa"/>
            <w:shd w:val="clear" w:color="auto" w:fill="auto"/>
          </w:tcPr>
          <w:p w:rsidR="00E10DCD" w:rsidRPr="006F0D91" w:rsidRDefault="00E10DCD" w:rsidP="00BC79CE">
            <w:pPr>
              <w:numPr>
                <w:ilvl w:val="0"/>
                <w:numId w:val="168"/>
              </w:numPr>
              <w:spacing w:line="276" w:lineRule="auto"/>
              <w:contextualSpacing/>
              <w:jc w:val="left"/>
              <w:rPr>
                <w:rFonts w:ascii="David" w:hAnsi="David"/>
                <w:b/>
                <w:sz w:val="22"/>
                <w:szCs w:val="22"/>
                <w:rtl/>
                <w:lang w:val="x-none" w:eastAsia="x-none"/>
              </w:rPr>
            </w:pPr>
          </w:p>
        </w:tc>
        <w:tc>
          <w:tcPr>
            <w:tcW w:w="8223" w:type="dxa"/>
            <w:shd w:val="clear" w:color="auto" w:fill="auto"/>
          </w:tcPr>
          <w:p w:rsidR="00E10DCD" w:rsidRPr="006F0D91" w:rsidRDefault="00E10DCD" w:rsidP="00E10DCD">
            <w:pPr>
              <w:spacing w:line="276" w:lineRule="auto"/>
              <w:outlineLvl w:val="3"/>
              <w:rPr>
                <w:rFonts w:ascii="David" w:hAnsi="David"/>
                <w:sz w:val="22"/>
                <w:szCs w:val="22"/>
                <w:rtl/>
              </w:rPr>
            </w:pPr>
            <w:r w:rsidRPr="006F0D91">
              <w:rPr>
                <w:rFonts w:ascii="David" w:hAnsi="David"/>
                <w:sz w:val="22"/>
                <w:szCs w:val="22"/>
                <w:rtl/>
              </w:rPr>
              <w:t xml:space="preserve">ערבות מכרז בהתאם לנוסח המחייב המפורט בנספח מס. 2 בחוברת ההצעה. </w:t>
            </w:r>
            <w:r w:rsidRPr="006F0D91">
              <w:rPr>
                <w:rFonts w:ascii="David" w:hAnsi="David"/>
                <w:b/>
                <w:bCs/>
                <w:sz w:val="22"/>
                <w:szCs w:val="22"/>
                <w:u w:val="single"/>
                <w:rtl/>
              </w:rPr>
              <w:t>תאריך תוקף הערבות: 30.06.2020.</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19" w:name="_Toc1570120"/>
            <w:bookmarkEnd w:id="119"/>
          </w:p>
        </w:tc>
        <w:tc>
          <w:tcPr>
            <w:tcW w:w="8223" w:type="dxa"/>
            <w:shd w:val="clear" w:color="auto" w:fill="auto"/>
          </w:tcPr>
          <w:p w:rsidR="00741F34" w:rsidRPr="006F0D91" w:rsidRDefault="00741F34" w:rsidP="00741F34">
            <w:pPr>
              <w:spacing w:line="276" w:lineRule="auto"/>
              <w:rPr>
                <w:rFonts w:ascii="David" w:eastAsia="MS Mincho" w:hAnsi="David"/>
                <w:sz w:val="22"/>
                <w:szCs w:val="22"/>
                <w:rtl/>
              </w:rPr>
            </w:pPr>
            <w:r w:rsidRPr="006F0D91">
              <w:rPr>
                <w:rFonts w:ascii="David" w:eastAsia="Times New Roman" w:hAnsi="David"/>
                <w:b/>
                <w:bCs/>
                <w:sz w:val="22"/>
                <w:szCs w:val="22"/>
                <w:u w:val="single"/>
                <w:rtl/>
              </w:rPr>
              <w:t>עבור תאגיד</w:t>
            </w:r>
            <w:r w:rsidRPr="006F0D91">
              <w:rPr>
                <w:rFonts w:ascii="David" w:eastAsia="Times New Roman" w:hAnsi="David"/>
                <w:sz w:val="22"/>
                <w:szCs w:val="22"/>
                <w:rtl/>
              </w:rPr>
              <w:t xml:space="preserve">: העתק תעודת רישום המציע כתאגיד בישראל במרשם, תקפה על פי הוראות הדין הנוגעות לעניין, </w:t>
            </w:r>
            <w:r w:rsidRPr="006F0D91">
              <w:rPr>
                <w:rFonts w:ascii="David" w:eastAsia="Times New Roman" w:hAnsi="David"/>
                <w:b/>
                <w:bCs/>
                <w:sz w:val="22"/>
                <w:szCs w:val="22"/>
                <w:u w:val="single"/>
                <w:rtl/>
              </w:rPr>
              <w:t>עבור יחיד:</w:t>
            </w:r>
            <w:r w:rsidRPr="006F0D91">
              <w:rPr>
                <w:rFonts w:ascii="David" w:eastAsia="Times New Roman" w:hAnsi="David"/>
                <w:sz w:val="22"/>
                <w:szCs w:val="22"/>
                <w:rtl/>
              </w:rPr>
              <w:t xml:space="preserve"> העתק תעודת עוסק מורשה תקפה על פי הוראות הדין הנוגעות לעניין.</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0" w:name="_Toc1570121"/>
            <w:bookmarkEnd w:id="120"/>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b/>
                <w:bCs/>
                <w:caps/>
                <w:spacing w:val="10"/>
                <w:sz w:val="22"/>
                <w:szCs w:val="22"/>
                <w:u w:val="single"/>
                <w:rtl/>
              </w:rPr>
              <w:t>עבור תאגיד</w:t>
            </w:r>
            <w:r w:rsidRPr="006F0D91">
              <w:rPr>
                <w:rFonts w:ascii="David" w:eastAsia="Times New Roman" w:hAnsi="David"/>
                <w:caps/>
                <w:spacing w:val="10"/>
                <w:sz w:val="22"/>
                <w:szCs w:val="22"/>
                <w:rtl/>
              </w:rPr>
              <w:t>: אישור כי המציע אינו בעל חוב בגין אגרה למרשם הרלוונטי לשנים הקודמות לשנת 2020</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1" w:name="_Toc1570122"/>
            <w:bookmarkEnd w:id="121"/>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b/>
                <w:bCs/>
                <w:caps/>
                <w:spacing w:val="10"/>
                <w:sz w:val="22"/>
                <w:szCs w:val="22"/>
                <w:u w:val="single"/>
                <w:rtl/>
              </w:rPr>
              <w:t>עבור תאגיד:</w:t>
            </w:r>
            <w:r w:rsidRPr="006F0D91">
              <w:rPr>
                <w:rFonts w:ascii="David" w:eastAsia="Times New Roman" w:hAnsi="David"/>
                <w:caps/>
                <w:spacing w:val="10"/>
                <w:sz w:val="22"/>
                <w:szCs w:val="22"/>
                <w:rtl/>
              </w:rPr>
              <w:t xml:space="preserve"> אישור כי המציע אינו בעל רישום כחברה מפרת חוק או בעל התראה לפני רישום כאמור</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caps/>
                <w:spacing w:val="15"/>
                <w:sz w:val="22"/>
                <w:szCs w:val="22"/>
                <w:rtl/>
                <w:lang w:val="x-none" w:eastAsia="x-none"/>
              </w:rPr>
            </w:pPr>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caps/>
                <w:spacing w:val="10"/>
                <w:sz w:val="22"/>
                <w:szCs w:val="22"/>
                <w:rtl/>
              </w:rPr>
            </w:pPr>
            <w:r w:rsidRPr="006F0D91">
              <w:rPr>
                <w:rFonts w:ascii="David" w:eastAsia="Times New Roman" w:hAnsi="David"/>
                <w:caps/>
                <w:spacing w:val="10"/>
                <w:sz w:val="22"/>
                <w:szCs w:val="22"/>
                <w:rtl/>
              </w:rPr>
              <w:t>דיווח רואה חשבון בהתאם לנוסח המחייב בנספח מספר 9</w:t>
            </w:r>
          </w:p>
        </w:tc>
      </w:tr>
      <w:tr w:rsidR="00741F34" w:rsidRPr="006F0D91" w:rsidTr="00741F34">
        <w:tc>
          <w:tcPr>
            <w:tcW w:w="566" w:type="dxa"/>
            <w:shd w:val="clear" w:color="auto" w:fill="auto"/>
          </w:tcPr>
          <w:p w:rsidR="00741F34" w:rsidRPr="006F0D91" w:rsidRDefault="00741F34" w:rsidP="00BC79CE">
            <w:pPr>
              <w:widowControl w:val="0"/>
              <w:numPr>
                <w:ilvl w:val="0"/>
                <w:numId w:val="168"/>
              </w:numPr>
              <w:spacing w:line="276" w:lineRule="auto"/>
              <w:ind w:right="454"/>
              <w:contextualSpacing/>
              <w:jc w:val="left"/>
              <w:outlineLvl w:val="2"/>
              <w:rPr>
                <w:rFonts w:ascii="David" w:eastAsia="MS Mincho" w:hAnsi="David"/>
                <w:b/>
                <w:caps/>
                <w:spacing w:val="15"/>
                <w:sz w:val="22"/>
                <w:szCs w:val="22"/>
                <w:rtl/>
                <w:lang w:val="x-none" w:eastAsia="x-none"/>
              </w:rPr>
            </w:pPr>
            <w:bookmarkStart w:id="122" w:name="_Toc1570123"/>
            <w:bookmarkEnd w:id="122"/>
          </w:p>
        </w:tc>
        <w:tc>
          <w:tcPr>
            <w:tcW w:w="8223" w:type="dxa"/>
            <w:shd w:val="clear" w:color="auto" w:fill="auto"/>
          </w:tcPr>
          <w:p w:rsidR="00741F34" w:rsidRPr="006F0D91" w:rsidRDefault="00741F34" w:rsidP="00741F34">
            <w:pPr>
              <w:spacing w:line="276" w:lineRule="auto"/>
              <w:ind w:right="454"/>
              <w:outlineLvl w:val="3"/>
              <w:rPr>
                <w:rFonts w:ascii="David" w:eastAsia="Times New Roman" w:hAnsi="David"/>
                <w:sz w:val="22"/>
                <w:szCs w:val="22"/>
                <w:rtl/>
              </w:rPr>
            </w:pPr>
            <w:bookmarkStart w:id="123" w:name="_Toc287541400"/>
            <w:bookmarkStart w:id="124" w:name="_Toc287541500"/>
            <w:r w:rsidRPr="006F0D91">
              <w:rPr>
                <w:rFonts w:ascii="David" w:eastAsia="Times New Roman" w:hAnsi="David"/>
                <w:caps/>
                <w:spacing w:val="10"/>
                <w:sz w:val="22"/>
                <w:szCs w:val="22"/>
                <w:rtl/>
              </w:rPr>
              <w:t>אישור רואה חשבון לעניין "</w:t>
            </w:r>
            <w:r w:rsidRPr="006F0D91">
              <w:rPr>
                <w:rFonts w:ascii="David" w:eastAsia="Times New Roman" w:hAnsi="David"/>
                <w:b/>
                <w:bCs/>
                <w:caps/>
                <w:spacing w:val="10"/>
                <w:sz w:val="22"/>
                <w:szCs w:val="22"/>
                <w:rtl/>
              </w:rPr>
              <w:t>מחזיקה בשליטה</w:t>
            </w:r>
            <w:r w:rsidRPr="006F0D91">
              <w:rPr>
                <w:rFonts w:ascii="David" w:eastAsia="Times New Roman" w:hAnsi="David"/>
                <w:caps/>
                <w:spacing w:val="10"/>
                <w:sz w:val="22"/>
                <w:szCs w:val="22"/>
                <w:rtl/>
              </w:rPr>
              <w:t>"</w:t>
            </w:r>
            <w:bookmarkEnd w:id="123"/>
            <w:bookmarkEnd w:id="124"/>
            <w:r w:rsidRPr="006F0D91">
              <w:rPr>
                <w:rFonts w:ascii="David" w:eastAsia="Times New Roman" w:hAnsi="David"/>
                <w:sz w:val="22"/>
                <w:szCs w:val="22"/>
                <w:rtl/>
              </w:rPr>
              <w:t xml:space="preserve"> בהתאם לנוסח המחייב בנספח מספר 10</w:t>
            </w:r>
          </w:p>
        </w:tc>
      </w:tr>
      <w:tr w:rsidR="00741F34" w:rsidRPr="006F0D91" w:rsidTr="00741F34">
        <w:trPr>
          <w:trHeight w:val="58"/>
        </w:trPr>
        <w:tc>
          <w:tcPr>
            <w:tcW w:w="566" w:type="dxa"/>
            <w:shd w:val="clear" w:color="auto" w:fill="auto"/>
          </w:tcPr>
          <w:p w:rsidR="00741F34" w:rsidRPr="006F0D91" w:rsidRDefault="00741F34"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bookmarkStart w:id="125" w:name="_Toc1570124"/>
            <w:bookmarkStart w:id="126" w:name="_Toc1570125"/>
            <w:bookmarkEnd w:id="125"/>
            <w:bookmarkEnd w:id="126"/>
          </w:p>
        </w:tc>
        <w:tc>
          <w:tcPr>
            <w:tcW w:w="8223" w:type="dxa"/>
            <w:shd w:val="clear" w:color="auto" w:fill="auto"/>
          </w:tcPr>
          <w:p w:rsidR="00741F34" w:rsidRPr="006F0D91" w:rsidRDefault="00741F34" w:rsidP="00741F34">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קורות חיים ותעודות המעידות על הניסיון וההשכלה של המנהל המקצועי המוצע.</w:t>
            </w:r>
          </w:p>
        </w:tc>
      </w:tr>
      <w:tr w:rsidR="00E10DCD" w:rsidRPr="006F0D91" w:rsidTr="00741F34">
        <w:trPr>
          <w:trHeight w:val="58"/>
        </w:trPr>
        <w:tc>
          <w:tcPr>
            <w:tcW w:w="566" w:type="dxa"/>
            <w:shd w:val="clear" w:color="auto" w:fill="auto"/>
          </w:tcPr>
          <w:p w:rsidR="00E10DCD" w:rsidRPr="006F0D91" w:rsidRDefault="00E10DCD"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E10DCD" w:rsidRPr="006F0D91" w:rsidRDefault="00E10DCD" w:rsidP="000E545A">
            <w:pPr>
              <w:spacing w:line="276" w:lineRule="auto"/>
              <w:rPr>
                <w:rFonts w:ascii="David" w:eastAsia="Times New Roman" w:hAnsi="David"/>
                <w:caps/>
                <w:spacing w:val="10"/>
                <w:sz w:val="22"/>
                <w:szCs w:val="22"/>
                <w:rtl/>
              </w:rPr>
            </w:pPr>
            <w:r w:rsidRPr="006F0D91">
              <w:rPr>
                <w:rFonts w:ascii="David" w:eastAsia="Times New Roman" w:hAnsi="David"/>
                <w:caps/>
                <w:spacing w:val="10"/>
                <w:sz w:val="22"/>
                <w:szCs w:val="22"/>
                <w:rtl/>
              </w:rPr>
              <w:t xml:space="preserve">העתקי הסמכות למעבדה המוצעת </w:t>
            </w:r>
            <w:r w:rsidR="000E545A" w:rsidRPr="006F0D91">
              <w:rPr>
                <w:rFonts w:ascii="David" w:eastAsia="Times New Roman" w:hAnsi="David" w:hint="cs"/>
                <w:caps/>
                <w:spacing w:val="10"/>
                <w:sz w:val="22"/>
                <w:szCs w:val="22"/>
                <w:rtl/>
              </w:rPr>
              <w:t>ולישות הבדיקה כמפורט במכרז.</w:t>
            </w:r>
          </w:p>
        </w:tc>
      </w:tr>
      <w:tr w:rsidR="000E545A" w:rsidRPr="006F0D91" w:rsidTr="00741F34">
        <w:trPr>
          <w:trHeight w:val="58"/>
        </w:trPr>
        <w:tc>
          <w:tcPr>
            <w:tcW w:w="566" w:type="dxa"/>
            <w:shd w:val="clear" w:color="auto" w:fill="auto"/>
          </w:tcPr>
          <w:p w:rsidR="000E545A" w:rsidRPr="006F0D91" w:rsidRDefault="000E545A"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0E545A" w:rsidRPr="006F0D91" w:rsidRDefault="00E20F12" w:rsidP="00E20F12">
            <w:pPr>
              <w:spacing w:line="276" w:lineRule="auto"/>
              <w:rPr>
                <w:rFonts w:ascii="David" w:eastAsia="Times New Roman" w:hAnsi="David"/>
                <w:caps/>
                <w:spacing w:val="10"/>
                <w:sz w:val="22"/>
                <w:szCs w:val="22"/>
                <w:rtl/>
              </w:rPr>
            </w:pPr>
            <w:r w:rsidRPr="006F0D91">
              <w:rPr>
                <w:rFonts w:ascii="David" w:eastAsia="Times New Roman" w:hAnsi="David" w:hint="cs"/>
                <w:caps/>
                <w:spacing w:val="10"/>
                <w:sz w:val="22"/>
                <w:szCs w:val="22"/>
                <w:rtl/>
              </w:rPr>
              <w:t>העתק הסכם התקשרות בין המציע למעבדה המוצעת על ידו על פי תנאי המכרז</w:t>
            </w:r>
            <w:r w:rsidR="000E545A" w:rsidRPr="006F0D91">
              <w:rPr>
                <w:rFonts w:ascii="David" w:eastAsia="Times New Roman" w:hAnsi="David" w:hint="cs"/>
                <w:caps/>
                <w:spacing w:val="10"/>
                <w:sz w:val="22"/>
                <w:szCs w:val="22"/>
                <w:rtl/>
              </w:rPr>
              <w:t>.</w:t>
            </w:r>
          </w:p>
        </w:tc>
      </w:tr>
      <w:tr w:rsidR="003E0D7F" w:rsidRPr="006F0D91" w:rsidTr="00741F34">
        <w:trPr>
          <w:trHeight w:val="58"/>
        </w:trPr>
        <w:tc>
          <w:tcPr>
            <w:tcW w:w="566" w:type="dxa"/>
            <w:shd w:val="clear" w:color="auto" w:fill="auto"/>
          </w:tcPr>
          <w:p w:rsidR="003E0D7F" w:rsidRPr="006F0D91" w:rsidRDefault="003E0D7F" w:rsidP="00BC79CE">
            <w:pPr>
              <w:widowControl w:val="0"/>
              <w:numPr>
                <w:ilvl w:val="0"/>
                <w:numId w:val="168"/>
              </w:numPr>
              <w:spacing w:line="276"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3E0D7F" w:rsidRPr="006F0D91" w:rsidRDefault="003E0D7F" w:rsidP="000F187A">
            <w:pPr>
              <w:spacing w:line="276" w:lineRule="auto"/>
              <w:rPr>
                <w:rFonts w:ascii="David" w:eastAsia="Times New Roman" w:hAnsi="David"/>
                <w:caps/>
                <w:spacing w:val="10"/>
                <w:sz w:val="22"/>
                <w:szCs w:val="22"/>
                <w:rtl/>
              </w:rPr>
            </w:pPr>
            <w:r w:rsidRPr="006F0D91">
              <w:rPr>
                <w:rFonts w:ascii="David" w:eastAsia="Times New Roman" w:hAnsi="David"/>
                <w:sz w:val="22"/>
                <w:szCs w:val="22"/>
                <w:rtl/>
              </w:rPr>
              <w:t>העתקי דוחות ממצאי</w:t>
            </w:r>
            <w:r w:rsidR="000F187A" w:rsidRPr="006F0D91">
              <w:rPr>
                <w:rFonts w:ascii="David" w:eastAsia="Times New Roman" w:hAnsi="David" w:hint="cs"/>
                <w:sz w:val="22"/>
                <w:szCs w:val="22"/>
                <w:rtl/>
              </w:rPr>
              <w:t xml:space="preserve"> בדיקות </w:t>
            </w:r>
            <w:r w:rsidRPr="006F0D91">
              <w:rPr>
                <w:rFonts w:ascii="David" w:eastAsia="Times New Roman" w:hAnsi="David"/>
                <w:sz w:val="22"/>
                <w:szCs w:val="22"/>
                <w:rtl/>
              </w:rPr>
              <w:t xml:space="preserve">אשר הועברו </w:t>
            </w:r>
            <w:r w:rsidR="000F187A" w:rsidRPr="006F0D91">
              <w:rPr>
                <w:rFonts w:ascii="David" w:eastAsia="Times New Roman" w:hAnsi="David" w:hint="cs"/>
                <w:sz w:val="22"/>
                <w:szCs w:val="22"/>
                <w:rtl/>
              </w:rPr>
              <w:t>ללקוחות המציע הן על פי תנאי הסף והן על פי מרכיבי האיכות</w:t>
            </w:r>
            <w:r w:rsidRPr="006F0D91">
              <w:rPr>
                <w:rFonts w:ascii="David" w:eastAsia="Times New Roman" w:hAnsi="David"/>
                <w:sz w:val="22"/>
                <w:szCs w:val="22"/>
                <w:rtl/>
              </w:rPr>
              <w:t xml:space="preserve"> במכרז.</w:t>
            </w:r>
          </w:p>
        </w:tc>
      </w:tr>
      <w:tr w:rsidR="00795FD5" w:rsidRPr="006F0D91" w:rsidTr="00741F34">
        <w:trPr>
          <w:trHeight w:val="58"/>
        </w:trPr>
        <w:tc>
          <w:tcPr>
            <w:tcW w:w="566" w:type="dxa"/>
            <w:shd w:val="clear" w:color="auto" w:fill="auto"/>
          </w:tcPr>
          <w:p w:rsidR="00795FD5" w:rsidRPr="006F0D91" w:rsidRDefault="00795FD5" w:rsidP="00BC79CE">
            <w:pPr>
              <w:widowControl w:val="0"/>
              <w:numPr>
                <w:ilvl w:val="0"/>
                <w:numId w:val="168"/>
              </w:numPr>
              <w:spacing w:line="240"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795FD5" w:rsidRPr="006F0D91" w:rsidRDefault="00795FD5" w:rsidP="00795FD5">
            <w:pPr>
              <w:spacing w:line="240" w:lineRule="auto"/>
              <w:rPr>
                <w:rFonts w:ascii="David" w:eastAsia="Times New Roman" w:hAnsi="David"/>
                <w:sz w:val="22"/>
                <w:szCs w:val="22"/>
                <w:rtl/>
              </w:rPr>
            </w:pPr>
            <w:r w:rsidRPr="006F0D91">
              <w:rPr>
                <w:rFonts w:hint="cs"/>
                <w:sz w:val="22"/>
                <w:szCs w:val="22"/>
                <w:rtl/>
              </w:rPr>
              <w:t xml:space="preserve">פלט מתוך מערכת הכספים שלו </w:t>
            </w:r>
            <w:r w:rsidR="004B62BA" w:rsidRPr="006F0D91">
              <w:rPr>
                <w:rFonts w:hint="cs"/>
                <w:sz w:val="22"/>
                <w:szCs w:val="22"/>
                <w:rtl/>
              </w:rPr>
              <w:t>המוכיח</w:t>
            </w:r>
            <w:r w:rsidRPr="006F0D91">
              <w:rPr>
                <w:rFonts w:hint="cs"/>
                <w:sz w:val="22"/>
                <w:szCs w:val="22"/>
                <w:rtl/>
              </w:rPr>
              <w:t xml:space="preserve"> כי המציע ביצע את כמויות הבדיקות כפי שהוצהרו על ידו עבור מרכיבי האיכות </w:t>
            </w:r>
            <w:r w:rsidR="004B62BA" w:rsidRPr="006F0D91">
              <w:rPr>
                <w:rFonts w:hint="cs"/>
                <w:sz w:val="22"/>
                <w:szCs w:val="22"/>
                <w:rtl/>
              </w:rPr>
              <w:t>במכרז</w:t>
            </w:r>
            <w:r w:rsidRPr="006F0D91">
              <w:rPr>
                <w:rFonts w:hint="cs"/>
                <w:sz w:val="22"/>
                <w:szCs w:val="22"/>
                <w:rtl/>
              </w:rPr>
              <w:t>, חתום על מורשה החתימה אצל המציע ורואה החשבון של המציע.</w:t>
            </w:r>
          </w:p>
        </w:tc>
      </w:tr>
      <w:tr w:rsidR="00D6180C" w:rsidRPr="006F0D91" w:rsidTr="00741F34">
        <w:trPr>
          <w:trHeight w:val="58"/>
        </w:trPr>
        <w:tc>
          <w:tcPr>
            <w:tcW w:w="566" w:type="dxa"/>
            <w:shd w:val="clear" w:color="auto" w:fill="auto"/>
          </w:tcPr>
          <w:p w:rsidR="00D6180C" w:rsidRPr="006F0D91" w:rsidRDefault="00D6180C" w:rsidP="00BC79CE">
            <w:pPr>
              <w:widowControl w:val="0"/>
              <w:numPr>
                <w:ilvl w:val="0"/>
                <w:numId w:val="168"/>
              </w:numPr>
              <w:spacing w:line="240" w:lineRule="auto"/>
              <w:contextualSpacing/>
              <w:jc w:val="left"/>
              <w:outlineLvl w:val="2"/>
              <w:rPr>
                <w:rFonts w:ascii="David" w:eastAsia="MS Mincho" w:hAnsi="David"/>
                <w:b/>
                <w:caps/>
                <w:spacing w:val="15"/>
                <w:sz w:val="22"/>
                <w:szCs w:val="22"/>
                <w:rtl/>
                <w:lang w:val="x-none" w:eastAsia="x-none"/>
              </w:rPr>
            </w:pPr>
          </w:p>
        </w:tc>
        <w:tc>
          <w:tcPr>
            <w:tcW w:w="8223" w:type="dxa"/>
            <w:shd w:val="clear" w:color="auto" w:fill="auto"/>
          </w:tcPr>
          <w:p w:rsidR="00D6180C" w:rsidRPr="006F0D91" w:rsidRDefault="00AC0226" w:rsidP="00795FD5">
            <w:pPr>
              <w:spacing w:line="240" w:lineRule="auto"/>
              <w:rPr>
                <w:sz w:val="22"/>
                <w:szCs w:val="22"/>
                <w:rtl/>
              </w:rPr>
            </w:pPr>
            <w:r w:rsidRPr="006F0D91">
              <w:rPr>
                <w:rFonts w:hint="cs"/>
                <w:sz w:val="22"/>
                <w:szCs w:val="22"/>
                <w:rtl/>
              </w:rPr>
              <w:t xml:space="preserve">חוות דעת </w:t>
            </w:r>
            <w:r w:rsidRPr="006F0D91">
              <w:rPr>
                <w:rFonts w:cs="Arial" w:hint="cs"/>
                <w:sz w:val="22"/>
                <w:szCs w:val="22"/>
                <w:rtl/>
              </w:rPr>
              <w:t>רואה</w:t>
            </w:r>
            <w:r w:rsidR="00D6180C" w:rsidRPr="006F0D91">
              <w:rPr>
                <w:rFonts w:hint="cs"/>
                <w:sz w:val="22"/>
                <w:szCs w:val="22"/>
                <w:rtl/>
              </w:rPr>
              <w:t xml:space="preserve"> החשבון של המעבדה המוצעת אודות היקף ההכנסות של המעבדה</w:t>
            </w:r>
          </w:p>
        </w:tc>
      </w:tr>
    </w:tbl>
    <w:p w:rsidR="00E20F12" w:rsidRPr="006F0D91" w:rsidRDefault="00E20F12" w:rsidP="00741F34">
      <w:pPr>
        <w:rPr>
          <w:rFonts w:ascii="David" w:hAnsi="David"/>
          <w:b/>
          <w:bCs/>
          <w:sz w:val="32"/>
          <w:szCs w:val="32"/>
          <w:u w:val="single"/>
          <w:rtl/>
          <w:lang w:eastAsia="he-IL"/>
        </w:rPr>
      </w:pPr>
      <w:bookmarkStart w:id="127" w:name="_Toc1570126"/>
      <w:bookmarkStart w:id="128" w:name="_Toc1570127"/>
      <w:bookmarkEnd w:id="127"/>
      <w:bookmarkEnd w:id="128"/>
    </w:p>
    <w:p w:rsidR="002F73DC" w:rsidRPr="006F0D91" w:rsidRDefault="002F73DC" w:rsidP="00741F34">
      <w:pPr>
        <w:rPr>
          <w:rFonts w:ascii="David" w:hAnsi="David"/>
          <w:b/>
          <w:bCs/>
          <w:sz w:val="32"/>
          <w:szCs w:val="32"/>
          <w:u w:val="single"/>
          <w:rtl/>
          <w:lang w:eastAsia="he-IL"/>
        </w:rPr>
      </w:pPr>
    </w:p>
    <w:p w:rsidR="00741F34" w:rsidRPr="006F0D91" w:rsidRDefault="00741F34" w:rsidP="00741F34">
      <w:pPr>
        <w:rPr>
          <w:rFonts w:ascii="David" w:hAnsi="David"/>
          <w:b/>
          <w:bCs/>
          <w:sz w:val="32"/>
          <w:szCs w:val="32"/>
          <w:u w:val="single"/>
          <w:rtl/>
          <w:lang w:eastAsia="he-IL"/>
        </w:rPr>
      </w:pPr>
      <w:r w:rsidRPr="006F0D91">
        <w:rPr>
          <w:rFonts w:ascii="David" w:hAnsi="David"/>
          <w:b/>
          <w:bCs/>
          <w:sz w:val="32"/>
          <w:szCs w:val="32"/>
          <w:u w:val="single"/>
          <w:rtl/>
          <w:lang w:eastAsia="he-IL"/>
        </w:rPr>
        <w:lastRenderedPageBreak/>
        <w:t>נספח מס. 1:</w:t>
      </w:r>
    </w:p>
    <w:p w:rsidR="00741F34" w:rsidRPr="006F0D91" w:rsidRDefault="00741F34" w:rsidP="00741F34">
      <w:pPr>
        <w:rPr>
          <w:rFonts w:ascii="David" w:hAnsi="David"/>
          <w:b/>
          <w:bCs/>
          <w:sz w:val="28"/>
          <w:szCs w:val="28"/>
          <w:rtl/>
          <w:lang w:eastAsia="he-IL"/>
        </w:rPr>
      </w:pPr>
      <w:r w:rsidRPr="006F0D91">
        <w:rPr>
          <w:rFonts w:ascii="David" w:hAnsi="David"/>
          <w:b/>
          <w:bCs/>
          <w:sz w:val="28"/>
          <w:szCs w:val="28"/>
          <w:rtl/>
          <w:lang w:eastAsia="he-IL"/>
        </w:rPr>
        <w:t>תצהיר אודות אימות פרטי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741F34" w:rsidRPr="006F0D91" w:rsidRDefault="00741F34" w:rsidP="00741F34">
      <w:pPr>
        <w:rPr>
          <w:rFonts w:ascii="David" w:hAnsi="David"/>
          <w:b/>
          <w:bCs/>
          <w:rtl/>
        </w:rPr>
      </w:pPr>
      <w:r w:rsidRPr="006F0D91">
        <w:rPr>
          <w:rFonts w:ascii="David" w:hAnsi="David"/>
          <w:b/>
          <w:bCs/>
          <w:rtl/>
        </w:rPr>
        <w:t xml:space="preserve">לכבוד: </w:t>
      </w:r>
    </w:p>
    <w:p w:rsidR="00741F34" w:rsidRPr="006F0D91" w:rsidRDefault="00B356BB" w:rsidP="00741F34">
      <w:pPr>
        <w:rPr>
          <w:rFonts w:ascii="David" w:hAnsi="David"/>
          <w:b/>
          <w:bCs/>
          <w:rtl/>
        </w:rPr>
      </w:pPr>
      <w:r w:rsidRPr="006F0D91">
        <w:rPr>
          <w:rFonts w:ascii="David" w:hAnsi="David"/>
          <w:b/>
          <w:bCs/>
          <w:rtl/>
        </w:rPr>
        <w:t>משרד החקלאות ופיתוח הכפר</w:t>
      </w:r>
    </w:p>
    <w:p w:rsidR="00B356BB" w:rsidRPr="006F0D91" w:rsidRDefault="00B356BB" w:rsidP="00741F34">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741F34" w:rsidP="00B356BB">
      <w:pPr>
        <w:spacing w:line="276" w:lineRule="auto"/>
        <w:jc w:val="center"/>
        <w:rPr>
          <w:rFonts w:ascii="David" w:hAnsi="David"/>
          <w:b/>
          <w:bCs/>
          <w:rtl/>
        </w:rPr>
      </w:pPr>
      <w:r w:rsidRPr="006F0D91">
        <w:rPr>
          <w:rFonts w:ascii="David" w:hAnsi="David"/>
          <w:b/>
          <w:bCs/>
          <w:rtl/>
        </w:rPr>
        <w:t xml:space="preserve">הנדון: </w:t>
      </w:r>
      <w:r w:rsidR="00B356BB"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00B356BB"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00B356BB" w:rsidRPr="006F0D91">
        <w:rPr>
          <w:rFonts w:ascii="David" w:eastAsia="Times New Roman" w:hAnsi="David"/>
          <w:b/>
          <w:bCs/>
          <w:color w:val="000000"/>
          <w:rtl/>
        </w:rPr>
        <w:t>מתן שירותי מעבדה ל</w:t>
      </w:r>
      <w:r w:rsidR="00B356BB"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B356BB" w:rsidRPr="006F0D91" w:rsidRDefault="00B356BB" w:rsidP="00B356BB">
      <w:pPr>
        <w:spacing w:line="276" w:lineRule="auto"/>
        <w:jc w:val="center"/>
        <w:rPr>
          <w:rFonts w:ascii="David" w:hAnsi="David"/>
          <w:rtl/>
        </w:rPr>
      </w:pPr>
    </w:p>
    <w:p w:rsidR="00741F34" w:rsidRPr="006F0D91" w:rsidRDefault="00741F34" w:rsidP="00741F34">
      <w:pPr>
        <w:rPr>
          <w:rFonts w:ascii="David" w:hAnsi="David"/>
        </w:rPr>
      </w:pPr>
      <w:r w:rsidRPr="006F0D91">
        <w:rPr>
          <w:rFonts w:ascii="David" w:hAnsi="David"/>
          <w:rtl/>
        </w:rPr>
        <w:t xml:space="preserve">אני, עורך הדין __________________(שם מלא), בעל רישיון מס. ___________ המשמש כעורך הדין החיצוני של ______________ המציע במכרז (להלן "המציע") מאשר בתאריך:_________________ את הפרטים הבאים לגבי המציע במכרז: </w:t>
      </w:r>
    </w:p>
    <w:tbl>
      <w:tblPr>
        <w:bidiVisual/>
        <w:tblW w:w="8931" w:type="dxa"/>
        <w:tblInd w:w="11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276"/>
        <w:gridCol w:w="2268"/>
        <w:gridCol w:w="1276"/>
        <w:gridCol w:w="1559"/>
        <w:gridCol w:w="2552"/>
      </w:tblGrid>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המציע כפי שהוא רשום במרשם</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B356BB">
            <w:pPr>
              <w:spacing w:line="240" w:lineRule="auto"/>
              <w:rPr>
                <w:rFonts w:ascii="David" w:hAnsi="David"/>
                <w:b/>
                <w:bCs/>
                <w:rtl/>
              </w:rPr>
            </w:pPr>
            <w:r w:rsidRPr="006F0D91">
              <w:rPr>
                <w:rFonts w:ascii="David" w:hAnsi="David"/>
                <w:b/>
                <w:bCs/>
                <w:rtl/>
              </w:rPr>
              <w:t>הכתובת הרשמית של משרדי המציע</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טלפון</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פקס</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סוג התארגנות</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תאריך הרישום</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מספר מזהה</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3544" w:type="dxa"/>
            <w:gridSpan w:val="2"/>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מספר חשבון בנק</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val="restart"/>
            <w:shd w:val="clear" w:color="auto" w:fill="F3F3F3"/>
          </w:tcPr>
          <w:p w:rsidR="00741F34" w:rsidRPr="006F0D91" w:rsidRDefault="00741F34" w:rsidP="00B356BB">
            <w:pPr>
              <w:spacing w:line="240" w:lineRule="auto"/>
              <w:jc w:val="left"/>
              <w:rPr>
                <w:rFonts w:ascii="David" w:hAnsi="David"/>
                <w:b/>
                <w:bCs/>
                <w:rtl/>
              </w:rPr>
            </w:pPr>
            <w:r w:rsidRPr="006F0D91">
              <w:rPr>
                <w:rFonts w:ascii="David" w:hAnsi="David"/>
                <w:b/>
                <w:bCs/>
                <w:rtl/>
              </w:rPr>
              <w:t>איש קשר מטעם המציע למכרז</w:t>
            </w: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שם מלא</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תפקיד</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טלפון משרד</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טלפון נייד</w:t>
            </w:r>
          </w:p>
        </w:tc>
        <w:tc>
          <w:tcPr>
            <w:tcW w:w="5387" w:type="dxa"/>
            <w:gridSpan w:val="3"/>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tcBorders>
              <w:bottom w:val="single" w:sz="4" w:space="0" w:color="auto"/>
            </w:tcBorders>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דוא"ל</w:t>
            </w:r>
          </w:p>
        </w:tc>
        <w:tc>
          <w:tcPr>
            <w:tcW w:w="5387" w:type="dxa"/>
            <w:gridSpan w:val="3"/>
            <w:tcBorders>
              <w:bottom w:val="single" w:sz="4" w:space="0" w:color="auto"/>
            </w:tcBorders>
            <w:shd w:val="clear" w:color="auto" w:fill="auto"/>
          </w:tcPr>
          <w:p w:rsidR="00741F34" w:rsidRPr="006F0D91" w:rsidRDefault="00741F34" w:rsidP="00741F34">
            <w:pPr>
              <w:spacing w:line="240" w:lineRule="auto"/>
              <w:rPr>
                <w:rFonts w:ascii="David" w:hAnsi="David"/>
                <w:rtl/>
              </w:rPr>
            </w:pPr>
          </w:p>
        </w:tc>
      </w:tr>
      <w:tr w:rsidR="00741F34" w:rsidRPr="006F0D91" w:rsidTr="00741F34">
        <w:tc>
          <w:tcPr>
            <w:tcW w:w="1276" w:type="dxa"/>
            <w:vMerge/>
            <w:tcBorders>
              <w:bottom w:val="single" w:sz="4" w:space="0" w:color="auto"/>
            </w:tcBorders>
            <w:shd w:val="clear" w:color="auto" w:fill="F3F3F3"/>
          </w:tcPr>
          <w:p w:rsidR="00741F34" w:rsidRPr="006F0D91" w:rsidRDefault="00741F34" w:rsidP="00741F34">
            <w:pPr>
              <w:spacing w:line="240" w:lineRule="auto"/>
              <w:rPr>
                <w:rFonts w:ascii="David" w:hAnsi="David"/>
                <w:b/>
                <w:bCs/>
                <w:rtl/>
              </w:rPr>
            </w:pPr>
          </w:p>
        </w:tc>
        <w:tc>
          <w:tcPr>
            <w:tcW w:w="2268" w:type="dxa"/>
            <w:tcBorders>
              <w:bottom w:val="single" w:sz="4" w:space="0" w:color="auto"/>
            </w:tcBorders>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פקס</w:t>
            </w:r>
          </w:p>
        </w:tc>
        <w:tc>
          <w:tcPr>
            <w:tcW w:w="5387" w:type="dxa"/>
            <w:gridSpan w:val="3"/>
            <w:tcBorders>
              <w:bottom w:val="single" w:sz="4" w:space="0" w:color="auto"/>
            </w:tcBorders>
            <w:shd w:val="clear" w:color="auto" w:fill="auto"/>
          </w:tcPr>
          <w:p w:rsidR="00741F34" w:rsidRPr="006F0D91" w:rsidRDefault="00741F34" w:rsidP="00741F34">
            <w:pPr>
              <w:spacing w:line="240" w:lineRule="auto"/>
              <w:rPr>
                <w:rFonts w:ascii="David" w:hAnsi="David"/>
                <w:rtl/>
              </w:rPr>
            </w:pPr>
          </w:p>
        </w:tc>
      </w:tr>
      <w:tr w:rsidR="00741F34" w:rsidRPr="006F0D91" w:rsidTr="00741F34">
        <w:trPr>
          <w:trHeight w:val="450"/>
        </w:trPr>
        <w:tc>
          <w:tcPr>
            <w:tcW w:w="1276" w:type="dxa"/>
            <w:vMerge w:val="restart"/>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 xml:space="preserve">מורשה/י החתימה מטעם המציע על פי החלטת דירקטוריון/ הנהלת המציע </w:t>
            </w:r>
          </w:p>
          <w:p w:rsidR="00741F34" w:rsidRPr="006F0D91" w:rsidRDefault="00741F34" w:rsidP="00741F34">
            <w:pPr>
              <w:spacing w:line="240" w:lineRule="auto"/>
              <w:rPr>
                <w:rFonts w:ascii="David" w:hAnsi="David"/>
                <w:b/>
                <w:bCs/>
                <w:rtl/>
              </w:rPr>
            </w:pPr>
            <w:r w:rsidRPr="006F0D91">
              <w:rPr>
                <w:rFonts w:ascii="David" w:hAnsi="David"/>
                <w:b/>
                <w:bCs/>
                <w:rtl/>
              </w:rPr>
              <w:t>(יש לציין ביחד או לחוד)</w:t>
            </w: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שם מלא</w:t>
            </w:r>
          </w:p>
        </w:tc>
        <w:tc>
          <w:tcPr>
            <w:tcW w:w="1276"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תפקיד</w:t>
            </w:r>
          </w:p>
        </w:tc>
        <w:tc>
          <w:tcPr>
            <w:tcW w:w="1559"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ת.ז.</w:t>
            </w:r>
          </w:p>
        </w:tc>
        <w:tc>
          <w:tcPr>
            <w:tcW w:w="2552"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דוגמת חתימה וחותמת</w:t>
            </w:r>
          </w:p>
        </w:tc>
      </w:tr>
      <w:tr w:rsidR="00741F34" w:rsidRPr="006F0D91" w:rsidTr="00741F34">
        <w:trPr>
          <w:trHeight w:val="450"/>
        </w:trPr>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tcBorders>
              <w:bottom w:val="single" w:sz="4" w:space="0" w:color="auto"/>
            </w:tcBorders>
            <w:shd w:val="clear" w:color="auto" w:fill="auto"/>
          </w:tcPr>
          <w:p w:rsidR="00741F34" w:rsidRPr="006F0D91" w:rsidRDefault="00741F34" w:rsidP="00741F34">
            <w:pPr>
              <w:spacing w:line="240" w:lineRule="auto"/>
              <w:rPr>
                <w:rFonts w:ascii="David" w:hAnsi="David"/>
                <w:b/>
                <w:bCs/>
                <w:rtl/>
              </w:rPr>
            </w:pPr>
          </w:p>
        </w:tc>
        <w:tc>
          <w:tcPr>
            <w:tcW w:w="1276" w:type="dxa"/>
            <w:tcBorders>
              <w:bottom w:val="single" w:sz="4" w:space="0" w:color="auto"/>
            </w:tcBorders>
            <w:shd w:val="clear" w:color="auto" w:fill="auto"/>
          </w:tcPr>
          <w:p w:rsidR="00741F34" w:rsidRPr="006F0D91" w:rsidRDefault="00741F34" w:rsidP="00741F34">
            <w:pPr>
              <w:spacing w:line="240" w:lineRule="auto"/>
              <w:rPr>
                <w:rFonts w:ascii="David" w:hAnsi="David"/>
                <w:rtl/>
              </w:rPr>
            </w:pPr>
          </w:p>
        </w:tc>
        <w:tc>
          <w:tcPr>
            <w:tcW w:w="1559" w:type="dxa"/>
            <w:tcBorders>
              <w:bottom w:val="single" w:sz="4" w:space="0" w:color="auto"/>
            </w:tcBorders>
            <w:shd w:val="clear" w:color="auto" w:fill="auto"/>
          </w:tcPr>
          <w:p w:rsidR="00741F34" w:rsidRPr="006F0D91" w:rsidRDefault="00741F34" w:rsidP="00741F34">
            <w:pPr>
              <w:spacing w:line="240" w:lineRule="auto"/>
              <w:rPr>
                <w:rFonts w:ascii="David" w:hAnsi="David"/>
                <w:rtl/>
              </w:rPr>
            </w:pPr>
          </w:p>
        </w:tc>
        <w:tc>
          <w:tcPr>
            <w:tcW w:w="2552" w:type="dxa"/>
            <w:tcBorders>
              <w:bottom w:val="single" w:sz="4" w:space="0" w:color="auto"/>
            </w:tcBorders>
            <w:shd w:val="clear" w:color="auto" w:fill="auto"/>
          </w:tcPr>
          <w:p w:rsidR="00741F34" w:rsidRPr="006F0D91" w:rsidRDefault="00741F34" w:rsidP="00741F34">
            <w:pPr>
              <w:spacing w:line="240" w:lineRule="auto"/>
              <w:rPr>
                <w:rFonts w:ascii="David" w:hAnsi="David"/>
                <w:rtl/>
              </w:rPr>
            </w:pPr>
          </w:p>
        </w:tc>
      </w:tr>
      <w:tr w:rsidR="00741F34" w:rsidRPr="006F0D91" w:rsidTr="00741F34">
        <w:trPr>
          <w:trHeight w:val="450"/>
        </w:trPr>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F3F3F3"/>
          </w:tcPr>
          <w:p w:rsidR="00741F34" w:rsidRPr="006F0D91" w:rsidRDefault="00741F34" w:rsidP="00741F34">
            <w:pPr>
              <w:spacing w:line="240" w:lineRule="auto"/>
              <w:rPr>
                <w:rFonts w:ascii="David" w:hAnsi="David"/>
                <w:b/>
                <w:bCs/>
                <w:rtl/>
              </w:rPr>
            </w:pPr>
            <w:r w:rsidRPr="006F0D91">
              <w:rPr>
                <w:rFonts w:ascii="David" w:hAnsi="David"/>
                <w:b/>
                <w:bCs/>
                <w:rtl/>
              </w:rPr>
              <w:t>שם מלא</w:t>
            </w:r>
          </w:p>
        </w:tc>
        <w:tc>
          <w:tcPr>
            <w:tcW w:w="1276"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תפקיד</w:t>
            </w:r>
          </w:p>
        </w:tc>
        <w:tc>
          <w:tcPr>
            <w:tcW w:w="1559"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ת.ז.</w:t>
            </w:r>
          </w:p>
        </w:tc>
        <w:tc>
          <w:tcPr>
            <w:tcW w:w="2552" w:type="dxa"/>
            <w:shd w:val="clear" w:color="auto" w:fill="F3F3F3"/>
          </w:tcPr>
          <w:p w:rsidR="00741F34" w:rsidRPr="006F0D91" w:rsidRDefault="00741F34" w:rsidP="00741F34">
            <w:pPr>
              <w:spacing w:line="240" w:lineRule="auto"/>
              <w:rPr>
                <w:rFonts w:ascii="David" w:hAnsi="David"/>
                <w:rtl/>
              </w:rPr>
            </w:pPr>
            <w:r w:rsidRPr="006F0D91">
              <w:rPr>
                <w:rFonts w:ascii="David" w:hAnsi="David"/>
                <w:rtl/>
              </w:rPr>
              <w:t>דוגמת חתימה וחותמת</w:t>
            </w:r>
          </w:p>
        </w:tc>
      </w:tr>
      <w:tr w:rsidR="00741F34" w:rsidRPr="006F0D91" w:rsidTr="00741F34">
        <w:trPr>
          <w:trHeight w:val="450"/>
        </w:trPr>
        <w:tc>
          <w:tcPr>
            <w:tcW w:w="1276" w:type="dxa"/>
            <w:vMerge/>
            <w:shd w:val="clear" w:color="auto" w:fill="F3F3F3"/>
          </w:tcPr>
          <w:p w:rsidR="00741F34" w:rsidRPr="006F0D91" w:rsidRDefault="00741F34" w:rsidP="00741F34">
            <w:pPr>
              <w:spacing w:line="240" w:lineRule="auto"/>
              <w:rPr>
                <w:rFonts w:ascii="David" w:hAnsi="David"/>
                <w:b/>
                <w:bCs/>
                <w:rtl/>
              </w:rPr>
            </w:pPr>
          </w:p>
        </w:tc>
        <w:tc>
          <w:tcPr>
            <w:tcW w:w="2268" w:type="dxa"/>
            <w:shd w:val="clear" w:color="auto" w:fill="auto"/>
          </w:tcPr>
          <w:p w:rsidR="00741F34" w:rsidRPr="006F0D91" w:rsidRDefault="00741F34" w:rsidP="00741F34">
            <w:pPr>
              <w:spacing w:line="240" w:lineRule="auto"/>
              <w:rPr>
                <w:rFonts w:ascii="David" w:hAnsi="David"/>
                <w:b/>
                <w:bCs/>
                <w:rtl/>
              </w:rPr>
            </w:pPr>
          </w:p>
        </w:tc>
        <w:tc>
          <w:tcPr>
            <w:tcW w:w="1276" w:type="dxa"/>
            <w:shd w:val="clear" w:color="auto" w:fill="auto"/>
          </w:tcPr>
          <w:p w:rsidR="00741F34" w:rsidRPr="006F0D91" w:rsidRDefault="00741F34" w:rsidP="00741F34">
            <w:pPr>
              <w:spacing w:line="240" w:lineRule="auto"/>
              <w:rPr>
                <w:rFonts w:ascii="David" w:hAnsi="David"/>
                <w:rtl/>
              </w:rPr>
            </w:pPr>
          </w:p>
        </w:tc>
        <w:tc>
          <w:tcPr>
            <w:tcW w:w="1559" w:type="dxa"/>
            <w:shd w:val="clear" w:color="auto" w:fill="auto"/>
          </w:tcPr>
          <w:p w:rsidR="00741F34" w:rsidRPr="006F0D91" w:rsidRDefault="00741F34" w:rsidP="00741F34">
            <w:pPr>
              <w:spacing w:line="240" w:lineRule="auto"/>
              <w:rPr>
                <w:rFonts w:ascii="David" w:hAnsi="David"/>
                <w:rtl/>
              </w:rPr>
            </w:pPr>
          </w:p>
        </w:tc>
        <w:tc>
          <w:tcPr>
            <w:tcW w:w="2552" w:type="dxa"/>
            <w:shd w:val="clear" w:color="auto" w:fill="auto"/>
          </w:tcPr>
          <w:p w:rsidR="00741F34" w:rsidRPr="006F0D91" w:rsidRDefault="00741F34" w:rsidP="00741F34">
            <w:pPr>
              <w:spacing w:line="240" w:lineRule="auto"/>
              <w:rPr>
                <w:rFonts w:ascii="David" w:hAnsi="David"/>
                <w:rtl/>
              </w:rPr>
            </w:pPr>
          </w:p>
        </w:tc>
      </w:tr>
    </w:tbl>
    <w:p w:rsidR="00741F34" w:rsidRPr="006F0D91" w:rsidRDefault="00741F34" w:rsidP="00741F34">
      <w:pPr>
        <w:rPr>
          <w:rFonts w:ascii="David" w:hAnsi="David"/>
          <w:rtl/>
        </w:rPr>
      </w:pPr>
      <w:r w:rsidRPr="006F0D91">
        <w:rPr>
          <w:rFonts w:ascii="David" w:hAnsi="David"/>
          <w:rtl/>
        </w:rPr>
        <w:t>בכבוד רב,</w:t>
      </w:r>
    </w:p>
    <w:tbl>
      <w:tblPr>
        <w:bidiVisual/>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59"/>
        <w:gridCol w:w="2686"/>
        <w:gridCol w:w="3441"/>
      </w:tblGrid>
      <w:tr w:rsidR="00741F34" w:rsidRPr="006F0D91" w:rsidTr="00741F34">
        <w:tc>
          <w:tcPr>
            <w:tcW w:w="2559"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שם עורך הדין</w:t>
            </w:r>
          </w:p>
        </w:tc>
        <w:tc>
          <w:tcPr>
            <w:tcW w:w="2686"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כתובת</w:t>
            </w:r>
          </w:p>
        </w:tc>
        <w:tc>
          <w:tcPr>
            <w:tcW w:w="3441"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 xml:space="preserve">טלפון </w:t>
            </w:r>
          </w:p>
        </w:tc>
      </w:tr>
      <w:tr w:rsidR="00741F34" w:rsidRPr="006F0D91" w:rsidTr="00741F34">
        <w:tc>
          <w:tcPr>
            <w:tcW w:w="2559" w:type="dxa"/>
            <w:tcBorders>
              <w:bottom w:val="single" w:sz="4" w:space="0" w:color="auto"/>
            </w:tcBorders>
            <w:shd w:val="clear" w:color="auto" w:fill="auto"/>
          </w:tcPr>
          <w:p w:rsidR="00741F34" w:rsidRPr="006F0D91" w:rsidRDefault="00741F34" w:rsidP="00741F34">
            <w:pPr>
              <w:spacing w:line="240" w:lineRule="auto"/>
              <w:rPr>
                <w:rFonts w:ascii="David" w:hAnsi="David"/>
                <w:rtl/>
                <w:lang w:eastAsia="he-IL"/>
              </w:rPr>
            </w:pPr>
          </w:p>
        </w:tc>
        <w:tc>
          <w:tcPr>
            <w:tcW w:w="2686" w:type="dxa"/>
            <w:tcBorders>
              <w:bottom w:val="single" w:sz="4" w:space="0" w:color="auto"/>
            </w:tcBorders>
            <w:shd w:val="clear" w:color="auto" w:fill="auto"/>
          </w:tcPr>
          <w:p w:rsidR="00741F34" w:rsidRPr="006F0D91" w:rsidRDefault="00741F34" w:rsidP="00741F34">
            <w:pPr>
              <w:spacing w:line="240" w:lineRule="auto"/>
              <w:rPr>
                <w:rFonts w:ascii="David" w:hAnsi="David"/>
                <w:rtl/>
                <w:lang w:eastAsia="he-IL"/>
              </w:rPr>
            </w:pPr>
          </w:p>
        </w:tc>
        <w:tc>
          <w:tcPr>
            <w:tcW w:w="3441" w:type="dxa"/>
            <w:tcBorders>
              <w:bottom w:val="single" w:sz="4" w:space="0" w:color="auto"/>
            </w:tcBorders>
            <w:shd w:val="clear" w:color="auto" w:fill="auto"/>
          </w:tcPr>
          <w:p w:rsidR="00741F34" w:rsidRPr="006F0D91" w:rsidRDefault="00741F34" w:rsidP="00741F34">
            <w:pPr>
              <w:spacing w:line="240" w:lineRule="auto"/>
              <w:rPr>
                <w:rFonts w:ascii="David" w:hAnsi="David"/>
                <w:rtl/>
                <w:lang w:eastAsia="he-IL"/>
              </w:rPr>
            </w:pPr>
          </w:p>
        </w:tc>
      </w:tr>
      <w:tr w:rsidR="00741F34" w:rsidRPr="006F0D91" w:rsidTr="00741F34">
        <w:tc>
          <w:tcPr>
            <w:tcW w:w="2559"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תאריך</w:t>
            </w:r>
          </w:p>
        </w:tc>
        <w:tc>
          <w:tcPr>
            <w:tcW w:w="2686"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מס. רישיון</w:t>
            </w:r>
          </w:p>
        </w:tc>
        <w:tc>
          <w:tcPr>
            <w:tcW w:w="3441" w:type="dxa"/>
            <w:shd w:val="clear" w:color="auto" w:fill="E6E6E6"/>
          </w:tcPr>
          <w:p w:rsidR="00741F34" w:rsidRPr="006F0D91" w:rsidRDefault="00741F34" w:rsidP="00741F34">
            <w:pPr>
              <w:spacing w:line="240" w:lineRule="auto"/>
              <w:rPr>
                <w:rFonts w:ascii="David" w:hAnsi="David"/>
                <w:rtl/>
                <w:lang w:eastAsia="he-IL"/>
              </w:rPr>
            </w:pPr>
            <w:r w:rsidRPr="006F0D91">
              <w:rPr>
                <w:rFonts w:ascii="David" w:hAnsi="David"/>
                <w:rtl/>
                <w:lang w:eastAsia="he-IL"/>
              </w:rPr>
              <w:t>חתימה וחותמת</w:t>
            </w:r>
          </w:p>
        </w:tc>
      </w:tr>
      <w:tr w:rsidR="00741F34" w:rsidRPr="006F0D91" w:rsidTr="00741F34">
        <w:tc>
          <w:tcPr>
            <w:tcW w:w="2559" w:type="dxa"/>
            <w:shd w:val="clear" w:color="auto" w:fill="auto"/>
          </w:tcPr>
          <w:p w:rsidR="00741F34" w:rsidRPr="006F0D91" w:rsidRDefault="00741F34" w:rsidP="00741F34">
            <w:pPr>
              <w:spacing w:line="240" w:lineRule="auto"/>
              <w:rPr>
                <w:rFonts w:ascii="David" w:hAnsi="David"/>
                <w:rtl/>
                <w:lang w:eastAsia="he-IL"/>
              </w:rPr>
            </w:pPr>
          </w:p>
        </w:tc>
        <w:tc>
          <w:tcPr>
            <w:tcW w:w="2686" w:type="dxa"/>
            <w:shd w:val="clear" w:color="auto" w:fill="auto"/>
          </w:tcPr>
          <w:p w:rsidR="00741F34" w:rsidRPr="006F0D91" w:rsidRDefault="00741F34" w:rsidP="00741F34">
            <w:pPr>
              <w:spacing w:line="240" w:lineRule="auto"/>
              <w:rPr>
                <w:rFonts w:ascii="David" w:hAnsi="David"/>
                <w:rtl/>
                <w:lang w:eastAsia="he-IL"/>
              </w:rPr>
            </w:pPr>
          </w:p>
        </w:tc>
        <w:tc>
          <w:tcPr>
            <w:tcW w:w="3441" w:type="dxa"/>
            <w:shd w:val="clear" w:color="auto" w:fill="auto"/>
          </w:tcPr>
          <w:p w:rsidR="00741F34" w:rsidRPr="006F0D91" w:rsidRDefault="00741F34" w:rsidP="00741F34">
            <w:pPr>
              <w:spacing w:line="240" w:lineRule="auto"/>
              <w:rPr>
                <w:rFonts w:ascii="David" w:hAnsi="David"/>
                <w:rtl/>
                <w:lang w:eastAsia="he-IL"/>
              </w:rPr>
            </w:pPr>
          </w:p>
        </w:tc>
      </w:tr>
    </w:tbl>
    <w:p w:rsidR="00B356BB" w:rsidRPr="006F0D91" w:rsidRDefault="00B356BB"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bookmarkStart w:id="129" w:name="_Toc345838360"/>
      <w:bookmarkStart w:id="130" w:name="_Toc348599385"/>
      <w:bookmarkStart w:id="131" w:name="_Toc350434434"/>
    </w:p>
    <w:p w:rsidR="00B356BB" w:rsidRPr="006F0D91" w:rsidRDefault="00B356BB"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p>
    <w:p w:rsidR="00741F34" w:rsidRPr="006F0D91" w:rsidRDefault="00741F34"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32"/>
          <w:szCs w:val="32"/>
          <w:rtl/>
          <w:lang w:eastAsia="he-IL"/>
        </w:rPr>
      </w:pPr>
      <w:r w:rsidRPr="006F0D91">
        <w:rPr>
          <w:rFonts w:ascii="David" w:eastAsia="Times New Roman" w:hAnsi="David"/>
          <w:b/>
          <w:bCs/>
          <w:sz w:val="32"/>
          <w:szCs w:val="32"/>
          <w:rtl/>
          <w:lang w:eastAsia="he-IL"/>
        </w:rPr>
        <w:lastRenderedPageBreak/>
        <w:t>נספח מספר 2:</w:t>
      </w:r>
    </w:p>
    <w:p w:rsidR="00741F34" w:rsidRPr="006F0D91" w:rsidRDefault="00741F34" w:rsidP="00741F34">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eastAsia="Times New Roman" w:hAnsi="David"/>
          <w:b/>
          <w:bCs/>
          <w:sz w:val="28"/>
          <w:szCs w:val="28"/>
          <w:u w:val="single"/>
          <w:rtl/>
          <w:lang w:eastAsia="he-IL"/>
        </w:rPr>
      </w:pPr>
      <w:r w:rsidRPr="006F0D91">
        <w:rPr>
          <w:rFonts w:ascii="David" w:eastAsia="Times New Roman" w:hAnsi="David"/>
          <w:b/>
          <w:bCs/>
          <w:sz w:val="28"/>
          <w:szCs w:val="28"/>
          <w:u w:val="single"/>
          <w:rtl/>
          <w:lang w:eastAsia="he-IL"/>
        </w:rPr>
        <w:t>נוסח מחייב עבור ערבות בגין הגשת הצעה למכרז ("ערבות מכרז") – דוגמה לא למילוי</w:t>
      </w:r>
    </w:p>
    <w:p w:rsidR="00741F34" w:rsidRPr="006F0D91" w:rsidRDefault="00741F34" w:rsidP="00741F34">
      <w:pPr>
        <w:overflowPunct w:val="0"/>
        <w:autoSpaceDE w:val="0"/>
        <w:autoSpaceDN w:val="0"/>
        <w:adjustRightInd w:val="0"/>
        <w:textAlignment w:val="baseline"/>
        <w:rPr>
          <w:rFonts w:ascii="David" w:eastAsia="Times New Roman" w:hAnsi="David"/>
          <w:rtl/>
          <w:lang w:eastAsia="he-IL"/>
        </w:rPr>
      </w:pPr>
    </w:p>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741F34" w:rsidRPr="006F0D91" w:rsidRDefault="00741F34" w:rsidP="00741F34">
      <w:pPr>
        <w:spacing w:line="276" w:lineRule="auto"/>
        <w:jc w:val="left"/>
        <w:rPr>
          <w:rFonts w:ascii="David" w:eastAsia="PMingLiU" w:hAnsi="David"/>
          <w:b/>
          <w:bCs/>
          <w:rtl/>
        </w:rPr>
      </w:pPr>
    </w:p>
    <w:p w:rsidR="00741F34" w:rsidRPr="006F0D91" w:rsidRDefault="00741F34" w:rsidP="00741F34">
      <w:pPr>
        <w:rPr>
          <w:rFonts w:ascii="David" w:eastAsia="PMingLiU" w:hAnsi="David"/>
        </w:rPr>
      </w:pPr>
      <w:r w:rsidRPr="006F0D91">
        <w:rPr>
          <w:rFonts w:ascii="David" w:eastAsia="PMingLiU" w:hAnsi="David"/>
          <w:b/>
          <w:bCs/>
          <w:rtl/>
        </w:rPr>
        <w:t>הנדון: ערבות מס'</w:t>
      </w:r>
      <w:r w:rsidRPr="006F0D91">
        <w:rPr>
          <w:rFonts w:ascii="David" w:eastAsia="PMingLiU" w:hAnsi="David"/>
          <w:rtl/>
        </w:rPr>
        <w:t>____________</w:t>
      </w:r>
    </w:p>
    <w:p w:rsidR="00B356BB" w:rsidRPr="006F0D91" w:rsidRDefault="00741F34" w:rsidP="00B356BB">
      <w:pPr>
        <w:spacing w:line="276" w:lineRule="auto"/>
        <w:rPr>
          <w:rFonts w:ascii="David" w:hAnsi="David"/>
          <w:b/>
          <w:bCs/>
          <w:u w:val="single"/>
          <w:rtl/>
          <w:lang w:eastAsia="he-IL"/>
        </w:rPr>
      </w:pPr>
      <w:r w:rsidRPr="006F0D91">
        <w:rPr>
          <w:rFonts w:ascii="David" w:eastAsia="PMingLiU" w:hAnsi="David"/>
          <w:rtl/>
        </w:rPr>
        <w:t xml:space="preserve">אנו ערבים בזה כלפיכם לסילוק כל סכום עד לסך </w:t>
      </w:r>
      <w:r w:rsidR="00B356BB" w:rsidRPr="006F0D91">
        <w:rPr>
          <w:rFonts w:ascii="David" w:eastAsia="PMingLiU" w:hAnsi="David"/>
          <w:rtl/>
        </w:rPr>
        <w:t>50</w:t>
      </w:r>
      <w:r w:rsidRPr="006F0D91">
        <w:rPr>
          <w:rFonts w:ascii="David" w:eastAsia="PMingLiU" w:hAnsi="David"/>
          <w:rtl/>
        </w:rPr>
        <w:t xml:space="preserve">,000 ₪  (במילים: </w:t>
      </w:r>
      <w:r w:rsidR="00B356BB" w:rsidRPr="006F0D91">
        <w:rPr>
          <w:rFonts w:ascii="David" w:eastAsia="PMingLiU" w:hAnsi="David"/>
          <w:rtl/>
        </w:rPr>
        <w:t>חמישים</w:t>
      </w:r>
      <w:r w:rsidRPr="006F0D91">
        <w:rPr>
          <w:rFonts w:ascii="David" w:eastAsia="PMingLiU" w:hAnsi="David"/>
          <w:rtl/>
        </w:rPr>
        <w:t xml:space="preserve"> אלף שקלים חדשים) אשר תדרשו מאת: ________________(להלן "החייב") בקשר עם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00B356BB" w:rsidRPr="006F0D91">
        <w:rPr>
          <w:rFonts w:ascii="David" w:eastAsia="Times New Roman" w:hAnsi="David"/>
          <w:b/>
          <w:bCs/>
          <w:color w:val="000000"/>
          <w:rtl/>
        </w:rPr>
        <w:t>למתן שירותי מעבדה ל</w:t>
      </w:r>
      <w:r w:rsidR="00B356BB" w:rsidRPr="006F0D91">
        <w:rPr>
          <w:rFonts w:ascii="David" w:hAnsi="David"/>
          <w:b/>
          <w:bCs/>
          <w:rtl/>
        </w:rPr>
        <w:t xml:space="preserve">בדיקות נוכחות מזהמים במזון לבעלי חיים </w:t>
      </w:r>
      <w:r w:rsidR="00B356BB" w:rsidRPr="006F0D91">
        <w:rPr>
          <w:rFonts w:ascii="David" w:eastAsia="David" w:hAnsi="David"/>
          <w:b/>
          <w:bCs/>
          <w:color w:val="000000"/>
          <w:u w:val="single"/>
          <w:rtl/>
        </w:rPr>
        <w:t>עבור משרד החקלאות ופיתוח הכפר</w:t>
      </w:r>
      <w:r w:rsidR="00B356BB" w:rsidRPr="006F0D91">
        <w:rPr>
          <w:rFonts w:ascii="David" w:eastAsia="Times New Roman" w:hAnsi="David"/>
          <w:b/>
          <w:bCs/>
          <w:u w:val="single"/>
          <w:rtl/>
          <w:lang w:val="x-none" w:eastAsia="x-none"/>
        </w:rPr>
        <w:t xml:space="preserve">. </w:t>
      </w:r>
      <w:r w:rsidR="00B356BB" w:rsidRPr="006F0D91">
        <w:rPr>
          <w:rFonts w:ascii="David" w:hAnsi="David"/>
          <w:b/>
          <w:bCs/>
          <w:u w:val="single"/>
          <w:rtl/>
          <w:lang w:eastAsia="he-IL"/>
        </w:rPr>
        <w:t xml:space="preserve"> </w:t>
      </w:r>
    </w:p>
    <w:p w:rsidR="00741F34" w:rsidRPr="006F0D91" w:rsidRDefault="00741F34" w:rsidP="00B356BB">
      <w:pPr>
        <w:spacing w:line="240" w:lineRule="auto"/>
        <w:rPr>
          <w:rFonts w:ascii="David" w:hAnsi="David"/>
          <w:b/>
          <w:bCs/>
          <w:rtl/>
          <w:lang w:eastAsia="he-IL"/>
        </w:rPr>
      </w:pPr>
      <w:r w:rsidRPr="006F0D91">
        <w:rPr>
          <w:rFonts w:ascii="David" w:eastAsia="Times New Roman" w:hAnsi="David"/>
          <w:b/>
          <w:bCs/>
          <w:rtl/>
          <w:lang w:val="x-none" w:eastAsia="x-none"/>
        </w:rPr>
        <w:t xml:space="preserve"> </w:t>
      </w:r>
      <w:r w:rsidRPr="006F0D91">
        <w:rPr>
          <w:rFonts w:ascii="David" w:hAnsi="David"/>
          <w:b/>
          <w:bCs/>
          <w:rtl/>
          <w:lang w:eastAsia="he-IL"/>
        </w:rPr>
        <w:t xml:space="preserve"> </w:t>
      </w:r>
    </w:p>
    <w:p w:rsidR="00741F34" w:rsidRPr="006F0D91" w:rsidRDefault="00741F34" w:rsidP="00741F34">
      <w:pPr>
        <w:rPr>
          <w:rFonts w:ascii="David" w:eastAsia="PMingLiU" w:hAnsi="David"/>
        </w:rPr>
      </w:pPr>
      <w:r w:rsidRPr="006F0D91">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741F34" w:rsidRPr="006F0D91" w:rsidRDefault="00741F34" w:rsidP="000C3E60">
      <w:pPr>
        <w:rPr>
          <w:rFonts w:ascii="David" w:eastAsia="PMingLiU" w:hAnsi="David"/>
        </w:rPr>
      </w:pPr>
      <w:r w:rsidRPr="006F0D91">
        <w:rPr>
          <w:rFonts w:ascii="David" w:eastAsia="PMingLiU" w:hAnsi="David"/>
          <w:rtl/>
        </w:rPr>
        <w:t xml:space="preserve">ערבות זו תהא בתוקף עד לתאריך: </w:t>
      </w:r>
      <w:r w:rsidR="000C3E60">
        <w:rPr>
          <w:rFonts w:ascii="David" w:eastAsia="PMingLiU" w:hAnsi="David" w:hint="cs"/>
          <w:rtl/>
        </w:rPr>
        <w:t>27.10.2020</w:t>
      </w:r>
    </w:p>
    <w:p w:rsidR="00741F34" w:rsidRPr="006F0D91" w:rsidRDefault="00741F34" w:rsidP="00741F34">
      <w:pPr>
        <w:spacing w:line="240" w:lineRule="auto"/>
        <w:rPr>
          <w:rFonts w:ascii="David" w:eastAsia="PMingLiU" w:hAnsi="David"/>
          <w:rtl/>
        </w:rPr>
      </w:pPr>
    </w:p>
    <w:p w:rsidR="00741F34" w:rsidRPr="006F0D91" w:rsidRDefault="00741F34" w:rsidP="00741F34">
      <w:pPr>
        <w:spacing w:line="240" w:lineRule="auto"/>
        <w:rPr>
          <w:rFonts w:ascii="David" w:eastAsia="PMingLiU" w:hAnsi="David"/>
          <w:rtl/>
        </w:rPr>
      </w:pPr>
      <w:r w:rsidRPr="006F0D91">
        <w:rPr>
          <w:rFonts w:ascii="David" w:eastAsia="PMingLiU" w:hAnsi="David"/>
          <w:rtl/>
        </w:rPr>
        <w:t>ערבות זאת אינה ניתנת להעברה.</w:t>
      </w:r>
    </w:p>
    <w:p w:rsidR="00741F34" w:rsidRPr="006F0D91" w:rsidRDefault="00741F34" w:rsidP="00741F34">
      <w:pPr>
        <w:spacing w:line="240" w:lineRule="auto"/>
        <w:rPr>
          <w:rFonts w:ascii="David" w:eastAsia="PMingLiU" w:hAnsi="David"/>
          <w:rtl/>
        </w:rPr>
      </w:pPr>
    </w:p>
    <w:p w:rsidR="00741F34" w:rsidRPr="006F0D91" w:rsidRDefault="00741F34" w:rsidP="00741F34">
      <w:pPr>
        <w:spacing w:line="240" w:lineRule="auto"/>
        <w:rPr>
          <w:rFonts w:ascii="David" w:eastAsia="PMingLiU" w:hAnsi="David"/>
        </w:rPr>
      </w:pPr>
      <w:r w:rsidRPr="006F0D91">
        <w:rPr>
          <w:rFonts w:ascii="David" w:eastAsia="PMingLiU" w:hAnsi="David"/>
          <w:rtl/>
        </w:rPr>
        <w:t>דרישה על פי ערבות זו יש להפנות לסניף הבנק/חב' הביטוח שכתובתו__________________________</w:t>
      </w:r>
    </w:p>
    <w:p w:rsidR="00741F34" w:rsidRPr="006F0D91" w:rsidRDefault="00741F34" w:rsidP="00741F34">
      <w:pPr>
        <w:spacing w:line="240" w:lineRule="auto"/>
        <w:rPr>
          <w:rFonts w:ascii="David" w:eastAsia="PMingLiU" w:hAnsi="David"/>
          <w:rtl/>
        </w:rPr>
      </w:pPr>
      <w:r w:rsidRPr="006F0D91">
        <w:rPr>
          <w:rFonts w:ascii="David" w:eastAsia="PMingLiU" w:hAnsi="David"/>
          <w:rtl/>
        </w:rPr>
        <w:t xml:space="preserve">                                                                                                             </w:t>
      </w:r>
    </w:p>
    <w:p w:rsidR="00741F34" w:rsidRPr="006F0D91" w:rsidRDefault="00741F34" w:rsidP="00741F34">
      <w:pPr>
        <w:spacing w:line="240" w:lineRule="auto"/>
        <w:rPr>
          <w:rFonts w:ascii="David" w:eastAsia="PMingLiU" w:hAnsi="David"/>
        </w:rPr>
      </w:pPr>
      <w:r w:rsidRPr="006F0D91">
        <w:rPr>
          <w:rFonts w:ascii="David" w:eastAsia="PMingLiU" w:hAnsi="David"/>
          <w:rtl/>
        </w:rPr>
        <w:t>שם הבנק/חב' הביטוח: _______________________</w:t>
      </w:r>
    </w:p>
    <w:p w:rsidR="00741F34" w:rsidRPr="006F0D91" w:rsidRDefault="00741F34" w:rsidP="00741F34">
      <w:pPr>
        <w:spacing w:line="120" w:lineRule="auto"/>
        <w:rPr>
          <w:rFonts w:ascii="David" w:eastAsia="PMingLiU" w:hAnsi="David"/>
          <w:rtl/>
        </w:rPr>
      </w:pPr>
    </w:p>
    <w:p w:rsidR="00741F34" w:rsidRPr="006F0D91" w:rsidRDefault="00741F34" w:rsidP="00741F34">
      <w:pPr>
        <w:spacing w:line="240" w:lineRule="auto"/>
        <w:rPr>
          <w:rFonts w:ascii="David" w:eastAsia="PMingLiU" w:hAnsi="David"/>
          <w:rtl/>
        </w:rPr>
      </w:pPr>
      <w:r w:rsidRPr="006F0D91">
        <w:rPr>
          <w:rFonts w:ascii="David" w:eastAsia="PMingLiU" w:hAnsi="David"/>
          <w:rtl/>
        </w:rPr>
        <w:t>__________________________________               ______________________</w:t>
      </w:r>
    </w:p>
    <w:p w:rsidR="00741F34" w:rsidRPr="006F0D91" w:rsidRDefault="00741F34" w:rsidP="00741F34">
      <w:pPr>
        <w:spacing w:line="240" w:lineRule="auto"/>
        <w:jc w:val="center"/>
        <w:rPr>
          <w:rFonts w:ascii="David" w:eastAsia="PMingLiU" w:hAnsi="David"/>
          <w:rtl/>
        </w:rPr>
      </w:pPr>
      <w:r w:rsidRPr="006F0D91">
        <w:rPr>
          <w:rFonts w:ascii="David" w:eastAsia="PMingLiU" w:hAnsi="David"/>
          <w:rtl/>
        </w:rPr>
        <w:t>מס' הבנק ומס' הסניף                                         כתובת סניף הבנק/חברת הביטוח</w:t>
      </w:r>
    </w:p>
    <w:p w:rsidR="00741F34" w:rsidRPr="006F0D91" w:rsidRDefault="00741F34" w:rsidP="00741F34">
      <w:pPr>
        <w:spacing w:line="240" w:lineRule="auto"/>
        <w:rPr>
          <w:rFonts w:ascii="David" w:eastAsia="PMingLiU" w:hAnsi="David"/>
        </w:rPr>
      </w:pPr>
    </w:p>
    <w:p w:rsidR="00741F34" w:rsidRPr="006F0D91" w:rsidRDefault="00741F34" w:rsidP="00741F34">
      <w:pPr>
        <w:rPr>
          <w:rFonts w:ascii="David" w:eastAsia="PMingLiU" w:hAnsi="David"/>
        </w:rPr>
      </w:pPr>
      <w:r w:rsidRPr="006F0D91">
        <w:rPr>
          <w:rFonts w:ascii="David" w:eastAsia="PMingLiU" w:hAnsi="David"/>
          <w:rtl/>
        </w:rPr>
        <w:t>________________               ________________          ___________________________</w:t>
      </w:r>
    </w:p>
    <w:p w:rsidR="00741F34" w:rsidRPr="006F0D91" w:rsidRDefault="00741F34" w:rsidP="00BB0D33">
      <w:pPr>
        <w:jc w:val="center"/>
        <w:rPr>
          <w:rFonts w:ascii="David" w:eastAsia="PMingLiU" w:hAnsi="David"/>
        </w:rPr>
      </w:pPr>
      <w:r w:rsidRPr="006F0D91">
        <w:rPr>
          <w:rFonts w:ascii="David" w:eastAsia="PMingLiU" w:hAnsi="David"/>
          <w:rtl/>
        </w:rPr>
        <w:t xml:space="preserve">תאריך                                     שם מלא                    חתימת וחותמת </w:t>
      </w:r>
    </w:p>
    <w:p w:rsidR="00741F34" w:rsidRPr="006F0D91" w:rsidRDefault="00741F34" w:rsidP="00741F34">
      <w:pPr>
        <w:overflowPunct w:val="0"/>
        <w:autoSpaceDE w:val="0"/>
        <w:autoSpaceDN w:val="0"/>
        <w:adjustRightInd w:val="0"/>
        <w:jc w:val="left"/>
        <w:textAlignment w:val="baseline"/>
        <w:rPr>
          <w:rFonts w:ascii="David" w:eastAsia="Times New Roman" w:hAnsi="David"/>
          <w:rtl/>
          <w:lang w:eastAsia="he-IL"/>
        </w:rPr>
      </w:pPr>
    </w:p>
    <w:p w:rsidR="00741F34" w:rsidRPr="006F0D91" w:rsidRDefault="00741F34" w:rsidP="00741F34">
      <w:pPr>
        <w:rPr>
          <w:rFonts w:ascii="David" w:hAnsi="David"/>
          <w:b/>
          <w:bCs/>
          <w:sz w:val="32"/>
          <w:szCs w:val="32"/>
          <w:u w:val="single"/>
          <w:rtl/>
        </w:rPr>
      </w:pPr>
      <w:r w:rsidRPr="006F0D91">
        <w:rPr>
          <w:rFonts w:ascii="David" w:eastAsia="Times New Roman" w:hAnsi="David"/>
          <w:b/>
          <w:bCs/>
          <w:sz w:val="32"/>
          <w:szCs w:val="32"/>
          <w:u w:val="single"/>
          <w:rtl/>
          <w:lang w:eastAsia="he-IL"/>
        </w:rPr>
        <w:br w:type="page"/>
      </w: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נספח מס. 3:</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היעדר הרשעות בגין העסקת עובדים זרים ושכר מינימום</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B356BB" w:rsidRPr="006F0D91" w:rsidRDefault="00B356BB" w:rsidP="00B356BB">
      <w:pPr>
        <w:spacing w:line="240" w:lineRule="auto"/>
        <w:jc w:val="center"/>
        <w:rPr>
          <w:rFonts w:ascii="David" w:hAnsi="David"/>
          <w:b/>
          <w:bCs/>
          <w:u w:val="single"/>
          <w:rtl/>
          <w:lang w:eastAsia="he-IL"/>
        </w:rPr>
      </w:pPr>
    </w:p>
    <w:p w:rsidR="00741F34" w:rsidRPr="006F0D91" w:rsidRDefault="00741F34" w:rsidP="00741F34">
      <w:pPr>
        <w:rPr>
          <w:rFonts w:ascii="David" w:hAnsi="David"/>
          <w:rtl/>
        </w:rPr>
      </w:pPr>
      <w:r w:rsidRPr="006F0D91">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41F34" w:rsidRPr="006F0D91" w:rsidRDefault="00741F34" w:rsidP="00741F34">
      <w:pPr>
        <w:rPr>
          <w:rFonts w:ascii="David" w:hAnsi="David"/>
          <w:rtl/>
        </w:rPr>
      </w:pPr>
      <w:r w:rsidRPr="006F0D91">
        <w:rPr>
          <w:rFonts w:ascii="David" w:hAnsi="David"/>
          <w:rtl/>
        </w:rPr>
        <w:t xml:space="preserve">בתצהירי/נו זה, משמעותו של המונח "בעל זיקה" כהגדרתו בחוק עסקאות גופים ציבוריים התשל"ו-1976 (להלן – חוק עסקאות גופים ציבוריים). אני/ו מאשר/ים כי הוסברה לי/לנו משמעותו של מונח זה וכי אני/ו מבין/ה/ים אותו. </w:t>
      </w:r>
    </w:p>
    <w:p w:rsidR="00741F34" w:rsidRPr="006F0D91" w:rsidRDefault="00741F34" w:rsidP="00741F34">
      <w:pPr>
        <w:rPr>
          <w:rFonts w:ascii="David" w:hAnsi="David"/>
          <w:b/>
          <w:bCs/>
          <w:u w:val="single"/>
          <w:rtl/>
        </w:rPr>
      </w:pPr>
      <w:r w:rsidRPr="006F0D91">
        <w:rPr>
          <w:rFonts w:ascii="David" w:hAnsi="David"/>
          <w:b/>
          <w:bCs/>
          <w:u w:val="single"/>
          <w:rtl/>
        </w:rPr>
        <w:t xml:space="preserve">סמן </w:t>
      </w:r>
      <w:r w:rsidRPr="006F0D91">
        <w:rPr>
          <w:rFonts w:ascii="David" w:hAnsi="David"/>
          <w:b/>
          <w:bCs/>
          <w:u w:val="single"/>
        </w:rPr>
        <w:t>X</w:t>
      </w:r>
      <w:r w:rsidRPr="006F0D91">
        <w:rPr>
          <w:rFonts w:ascii="David" w:hAnsi="David"/>
          <w:b/>
          <w:bCs/>
          <w:u w:val="single"/>
          <w:rtl/>
        </w:rPr>
        <w:t xml:space="preserve"> במשבצת המתאימה:</w:t>
      </w:r>
    </w:p>
    <w:p w:rsidR="00741F34" w:rsidRPr="006F0D91" w:rsidRDefault="00741F34" w:rsidP="00741F34">
      <w:pPr>
        <w:rPr>
          <w:rFonts w:ascii="David" w:hAnsi="David"/>
        </w:rPr>
      </w:pPr>
      <w:r w:rsidRPr="006F0D91">
        <w:rPr>
          <w:rFonts w:ascii="David" w:hAnsi="David"/>
          <w:noProof/>
          <w:rtl/>
        </w:rPr>
        <mc:AlternateContent>
          <mc:Choice Requires="wps">
            <w:drawing>
              <wp:anchor distT="0" distB="0" distL="114300" distR="114300" simplePos="0" relativeHeight="251662336" behindDoc="0" locked="0" layoutInCell="1" allowOverlap="1" wp14:anchorId="2149E092" wp14:editId="2A39005B">
                <wp:simplePos x="0" y="0"/>
                <wp:positionH relativeFrom="column">
                  <wp:posOffset>5604395</wp:posOffset>
                </wp:positionH>
                <wp:positionV relativeFrom="paragraph">
                  <wp:posOffset>40294</wp:posOffset>
                </wp:positionV>
                <wp:extent cx="166254" cy="76200"/>
                <wp:effectExtent l="0" t="0" r="24765" b="19050"/>
                <wp:wrapNone/>
                <wp:docPr id="10" name="מלבן 10"/>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1C13CBDA" id="מלבן 10" o:spid="_x0000_s1026" style="position:absolute;left:0;text-align:left;margin-left:441.3pt;margin-top:3.15pt;width:13.1pt;height:6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" fillcolor="window" strokecolor="#41719c" strokeweight="1pt"/>
            </w:pict>
          </mc:Fallback>
        </mc:AlternateContent>
      </w:r>
      <w:r w:rsidRPr="006F0D91">
        <w:rPr>
          <w:rFonts w:ascii="David" w:hAnsi="David"/>
          <w:rtl/>
        </w:rPr>
        <w:t xml:space="preserve">המציע ובעל זיקה אליו לא הורשעו ביותר משתי עבירות לפי חוק עובדים זרים, </w:t>
      </w:r>
      <w:proofErr w:type="spellStart"/>
      <w:r w:rsidRPr="006F0D91">
        <w:rPr>
          <w:rFonts w:ascii="David" w:hAnsi="David"/>
          <w:rtl/>
        </w:rPr>
        <w:t>התשנ"א</w:t>
      </w:r>
      <w:proofErr w:type="spellEnd"/>
      <w:r w:rsidRPr="006F0D91">
        <w:rPr>
          <w:rFonts w:ascii="David" w:hAnsi="David"/>
          <w:rtl/>
        </w:rPr>
        <w:t xml:space="preserve">- 1991 (להלן – חוק עובדים זרים) וחוק שכר מינימום, </w:t>
      </w:r>
      <w:proofErr w:type="spellStart"/>
      <w:r w:rsidRPr="006F0D91">
        <w:rPr>
          <w:rFonts w:ascii="David" w:hAnsi="David"/>
          <w:rtl/>
        </w:rPr>
        <w:t>התשמ"ז</w:t>
      </w:r>
      <w:proofErr w:type="spellEnd"/>
      <w:r w:rsidRPr="006F0D91">
        <w:rPr>
          <w:rFonts w:ascii="David" w:hAnsi="David"/>
          <w:rtl/>
        </w:rPr>
        <w:t xml:space="preserve">- 1987 (להלן- חוק שכר מינימום) עד למועד האחרון להגשת ההצעות (להלן- מועד להגשה) מטעם המציע </w:t>
      </w:r>
      <w:r w:rsidRPr="006F0D91">
        <w:rPr>
          <w:rFonts w:ascii="David" w:hAnsi="David"/>
          <w:rtl/>
          <w:lang w:eastAsia="he-IL"/>
        </w:rPr>
        <w:t>במכרז.</w:t>
      </w:r>
    </w:p>
    <w:p w:rsidR="00741F34" w:rsidRPr="006F0D91" w:rsidRDefault="00741F34" w:rsidP="00741F34">
      <w:pPr>
        <w:rPr>
          <w:rFonts w:ascii="David" w:hAnsi="David"/>
          <w:rtl/>
        </w:rPr>
      </w:pPr>
      <w:r w:rsidRPr="006F0D91">
        <w:rPr>
          <w:rFonts w:ascii="David" w:hAnsi="David"/>
          <w:noProof/>
          <w:rtl/>
        </w:rPr>
        <mc:AlternateContent>
          <mc:Choice Requires="wps">
            <w:drawing>
              <wp:anchor distT="0" distB="0" distL="114300" distR="114300" simplePos="0" relativeHeight="251663360" behindDoc="0" locked="0" layoutInCell="1" allowOverlap="1" wp14:anchorId="67CF6930" wp14:editId="1B03573E">
                <wp:simplePos x="0" y="0"/>
                <wp:positionH relativeFrom="column">
                  <wp:posOffset>5604510</wp:posOffset>
                </wp:positionH>
                <wp:positionV relativeFrom="paragraph">
                  <wp:posOffset>32327</wp:posOffset>
                </wp:positionV>
                <wp:extent cx="166254" cy="76200"/>
                <wp:effectExtent l="0" t="0" r="24765" b="19050"/>
                <wp:wrapNone/>
                <wp:docPr id="11" name="מלבן 11"/>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0D73FFA2" id="מלבן 11" o:spid="_x0000_s1026" style="position:absolute;left:0;text-align:left;margin-left:441.3pt;margin-top:2.55pt;width:13.1pt;height:6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" fillcolor="window" strokecolor="#41719c" strokeweight="1pt"/>
            </w:pict>
          </mc:Fallback>
        </mc:AlternateContent>
      </w:r>
      <w:r w:rsidRPr="006F0D91">
        <w:rPr>
          <w:rFonts w:ascii="David" w:hAnsi="David"/>
          <w:rtl/>
        </w:rPr>
        <w:t xml:space="preserve">המציע או בעל זיקה אליו הורשעו בפסק דין ביותר משתי עבירות לפי חוק עובדים זרים וחוק שכר מינימום וחלפה שנה אחת לפחות ממועד ההרשעה האחרונה ועד למועד ההגשה. </w:t>
      </w:r>
    </w:p>
    <w:p w:rsidR="00741F34" w:rsidRPr="006F0D91" w:rsidRDefault="00741F34" w:rsidP="00741F34">
      <w:pPr>
        <w:rPr>
          <w:rFonts w:ascii="David" w:hAnsi="David"/>
        </w:rPr>
      </w:pPr>
      <w:r w:rsidRPr="006F0D91">
        <w:rPr>
          <w:rFonts w:ascii="David" w:hAnsi="David"/>
          <w:noProof/>
          <w:rtl/>
        </w:rPr>
        <mc:AlternateContent>
          <mc:Choice Requires="wps">
            <w:drawing>
              <wp:anchor distT="0" distB="0" distL="114300" distR="114300" simplePos="0" relativeHeight="251664384" behindDoc="0" locked="0" layoutInCell="1" allowOverlap="1" wp14:anchorId="6A36A237" wp14:editId="4CF9F6C4">
                <wp:simplePos x="0" y="0"/>
                <wp:positionH relativeFrom="column">
                  <wp:posOffset>5604510</wp:posOffset>
                </wp:positionH>
                <wp:positionV relativeFrom="paragraph">
                  <wp:posOffset>27247</wp:posOffset>
                </wp:positionV>
                <wp:extent cx="166254" cy="76200"/>
                <wp:effectExtent l="0" t="0" r="24765" b="19050"/>
                <wp:wrapNone/>
                <wp:docPr id="12" name="מלבן 12"/>
                <wp:cNvGraphicFramePr/>
                <a:graphic xmlns:a="http://schemas.openxmlformats.org/drawingml/2006/main">
                  <a:graphicData uri="http://schemas.microsoft.com/office/word/2010/wordprocessingShape">
                    <wps:wsp>
                      <wps:cNvSpPr/>
                      <wps:spPr>
                        <a:xfrm>
                          <a:off x="0" y="0"/>
                          <a:ext cx="166254" cy="76200"/>
                        </a:xfrm>
                        <a:prstGeom prst="rect">
                          <a:avLst/>
                        </a:prstGeom>
                        <a:solidFill>
                          <a:sysClr val="window" lastClr="FFFFFF"/>
                        </a:solidFill>
                        <a:ln w="12700" cap="flat" cmpd="sng" algn="ctr">
                          <a:solidFill>
                            <a:srgbClr val="5B9BD5">
                              <a:shade val="50000"/>
                            </a:srgbClr>
                          </a:solidFill>
                          <a:prstDash val="solid"/>
                          <a:miter lim="800000"/>
                        </a:ln>
                        <a:effectLst/>
                      </wps:spPr>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anchor>
            </w:drawing>
          </mc:Choice>
          <mc:Fallback>
            <w:pict>
              <v:rect w14:anchorId="66F61318" id="מלבן 12" o:spid="_x0000_s1026" style="position:absolute;left:0;text-align:left;margin-left:441.3pt;margin-top:2.15pt;width:13.1pt;height:6pt;z-index:25166438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" fillcolor="window" strokecolor="#41719c" strokeweight="1pt"/>
            </w:pict>
          </mc:Fallback>
        </mc:AlternateContent>
      </w:r>
      <w:r w:rsidRPr="006F0D91">
        <w:rPr>
          <w:rFonts w:ascii="David" w:hAnsi="David"/>
          <w:rtl/>
        </w:rPr>
        <w:t xml:space="preserve">המציע או בעל זיקה אליו הורשעו בפסק דין ביותר משתי עבירות לפי חוק עובדים זרים וחוק שכר מינימום ולא חלפה שנה אחת לפחות ממועד ההרשעה האחרונה ועד למועד ההגשה. </w:t>
      </w:r>
    </w:p>
    <w:p w:rsidR="00741F34" w:rsidRPr="006F0D91" w:rsidRDefault="00741F34" w:rsidP="00741F34">
      <w:pPr>
        <w:rPr>
          <w:rFonts w:ascii="David" w:hAnsi="David"/>
          <w:rtl/>
        </w:rPr>
      </w:pPr>
      <w:r w:rsidRPr="006F0D91">
        <w:rPr>
          <w:rFonts w:ascii="David" w:hAnsi="David"/>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41F34" w:rsidRPr="006F0D91" w:rsidTr="00741F34">
        <w:tc>
          <w:tcPr>
            <w:tcW w:w="2016" w:type="dxa"/>
            <w:tcBorders>
              <w:left w:val="single" w:sz="4" w:space="0" w:color="auto"/>
            </w:tcBorders>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שם מורשה החתימה</w:t>
            </w:r>
          </w:p>
        </w:tc>
        <w:tc>
          <w:tcPr>
            <w:tcW w:w="2201"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ת.ז.</w:t>
            </w:r>
          </w:p>
        </w:tc>
        <w:tc>
          <w:tcPr>
            <w:tcW w:w="1579"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חתימה וחותמת תאגיד</w:t>
            </w:r>
          </w:p>
        </w:tc>
        <w:tc>
          <w:tcPr>
            <w:tcW w:w="1944"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תאריך</w:t>
            </w:r>
          </w:p>
        </w:tc>
      </w:tr>
      <w:tr w:rsidR="00741F34" w:rsidRPr="006F0D91" w:rsidTr="00741F34">
        <w:trPr>
          <w:trHeight w:val="269"/>
        </w:trPr>
        <w:tc>
          <w:tcPr>
            <w:tcW w:w="2016"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2201"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579"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944" w:type="dxa"/>
            <w:shd w:val="clear" w:color="auto" w:fill="auto"/>
          </w:tcPr>
          <w:p w:rsidR="00741F34" w:rsidRPr="006F0D91" w:rsidRDefault="00741F34" w:rsidP="00741F34">
            <w:pPr>
              <w:spacing w:line="240" w:lineRule="auto"/>
              <w:rPr>
                <w:rFonts w:ascii="David" w:hAnsi="David"/>
                <w:sz w:val="22"/>
                <w:szCs w:val="22"/>
                <w:rtl/>
                <w:lang w:eastAsia="he-IL"/>
              </w:rPr>
            </w:pPr>
          </w:p>
        </w:tc>
      </w:tr>
      <w:tr w:rsidR="00741F34" w:rsidRPr="006F0D91" w:rsidTr="00741F34">
        <w:trPr>
          <w:trHeight w:val="269"/>
        </w:trPr>
        <w:tc>
          <w:tcPr>
            <w:tcW w:w="2016"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2201"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579"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944" w:type="dxa"/>
            <w:shd w:val="clear" w:color="auto" w:fill="auto"/>
          </w:tcPr>
          <w:p w:rsidR="00741F34" w:rsidRPr="006F0D91" w:rsidRDefault="00741F34" w:rsidP="00741F34">
            <w:pPr>
              <w:spacing w:line="240" w:lineRule="auto"/>
              <w:rPr>
                <w:rFonts w:ascii="David" w:hAnsi="David"/>
                <w:sz w:val="22"/>
                <w:szCs w:val="22"/>
                <w:rtl/>
                <w:lang w:eastAsia="he-IL"/>
              </w:rPr>
            </w:pPr>
          </w:p>
        </w:tc>
      </w:tr>
    </w:tbl>
    <w:p w:rsidR="00741F34" w:rsidRPr="006F0D91" w:rsidRDefault="00741F34" w:rsidP="00741F34">
      <w:pPr>
        <w:rPr>
          <w:rFonts w:ascii="David" w:hAnsi="David"/>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41F34" w:rsidRPr="006F0D91" w:rsidTr="00741F34">
        <w:trPr>
          <w:jc w:val="center"/>
        </w:trPr>
        <w:tc>
          <w:tcPr>
            <w:tcW w:w="8280" w:type="dxa"/>
            <w:gridSpan w:val="4"/>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אישור עורך הדין</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אני החתום מטה,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מאשר כי ביום:</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הופיע/ה/ו בפני במשרדי אשר ברחוב:</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בישוב/עיר:</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2013"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017"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8280" w:type="dxa"/>
            <w:gridSpan w:val="4"/>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שם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מס. רישיון</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חתימה וחותמת</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תאריך</w:t>
            </w:r>
          </w:p>
        </w:tc>
      </w:tr>
      <w:tr w:rsidR="00741F34" w:rsidRPr="006F0D91" w:rsidTr="00741F34">
        <w:trPr>
          <w:jc w:val="center"/>
        </w:trPr>
        <w:tc>
          <w:tcPr>
            <w:tcW w:w="2013"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017" w:type="dxa"/>
            <w:shd w:val="clear" w:color="auto" w:fill="auto"/>
          </w:tcPr>
          <w:p w:rsidR="00741F34" w:rsidRPr="006F0D91" w:rsidRDefault="00741F34" w:rsidP="00741F34">
            <w:pPr>
              <w:spacing w:line="240" w:lineRule="auto"/>
              <w:rPr>
                <w:rFonts w:ascii="David" w:hAnsi="David"/>
                <w:sz w:val="22"/>
                <w:szCs w:val="22"/>
                <w:rtl/>
              </w:rPr>
            </w:pPr>
          </w:p>
        </w:tc>
      </w:tr>
    </w:tbl>
    <w:p w:rsidR="00741F34" w:rsidRPr="006F0D91" w:rsidRDefault="00741F34" w:rsidP="00741F34">
      <w:pPr>
        <w:spacing w:line="240" w:lineRule="auto"/>
        <w:rPr>
          <w:rFonts w:ascii="David" w:hAnsi="David"/>
          <w:b/>
          <w:bCs/>
          <w:sz w:val="32"/>
          <w:szCs w:val="32"/>
          <w:rtl/>
        </w:rPr>
      </w:pPr>
    </w:p>
    <w:p w:rsidR="000F187A" w:rsidRPr="006F0D91" w:rsidRDefault="000F187A" w:rsidP="00741F34">
      <w:pPr>
        <w:spacing w:line="240" w:lineRule="auto"/>
        <w:rPr>
          <w:rFonts w:ascii="David" w:hAnsi="David"/>
          <w:b/>
          <w:bCs/>
          <w:sz w:val="32"/>
          <w:szCs w:val="32"/>
          <w:rtl/>
        </w:rPr>
      </w:pP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נספח מס. 4:</w:t>
      </w:r>
    </w:p>
    <w:p w:rsidR="00741F34" w:rsidRPr="006F0D91" w:rsidRDefault="00741F34" w:rsidP="00741F34">
      <w:pPr>
        <w:spacing w:line="240" w:lineRule="auto"/>
        <w:rPr>
          <w:rFonts w:ascii="David" w:hAnsi="David"/>
          <w:b/>
          <w:bCs/>
          <w:sz w:val="28"/>
          <w:szCs w:val="28"/>
          <w:u w:val="single"/>
          <w:rtl/>
        </w:rPr>
      </w:pPr>
      <w:r w:rsidRPr="006F0D91">
        <w:rPr>
          <w:rFonts w:ascii="David" w:hAnsi="David"/>
          <w:b/>
          <w:bCs/>
          <w:sz w:val="28"/>
          <w:szCs w:val="28"/>
          <w:u w:val="single"/>
          <w:rtl/>
        </w:rPr>
        <w:t>התחייבות להיעדר ניגוד עניינים</w:t>
      </w:r>
      <w:bookmarkEnd w:id="129"/>
      <w:bookmarkEnd w:id="130"/>
      <w:bookmarkEnd w:id="131"/>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B356BB" w:rsidRPr="006F0D91" w:rsidRDefault="00B356BB" w:rsidP="00741F34">
      <w:pPr>
        <w:rPr>
          <w:rFonts w:ascii="David" w:hAnsi="David"/>
          <w:b/>
          <w:bCs/>
          <w:sz w:val="28"/>
          <w:szCs w:val="28"/>
          <w:u w:val="single"/>
          <w:rtl/>
          <w:lang w:eastAsia="he-IL"/>
        </w:rPr>
      </w:pPr>
    </w:p>
    <w:p w:rsidR="00741F34" w:rsidRPr="006F0D91" w:rsidRDefault="00741F34" w:rsidP="00741F34">
      <w:pPr>
        <w:rPr>
          <w:rFonts w:ascii="David" w:hAnsi="David"/>
          <w:b/>
          <w:bCs/>
          <w:sz w:val="28"/>
          <w:szCs w:val="28"/>
          <w:u w:val="single"/>
          <w:lang w:eastAsia="he-IL"/>
        </w:rPr>
      </w:pPr>
      <w:r w:rsidRPr="006F0D91">
        <w:rPr>
          <w:rFonts w:ascii="David" w:hAnsi="David"/>
          <w:b/>
          <w:bCs/>
          <w:sz w:val="28"/>
          <w:szCs w:val="28"/>
          <w:u w:val="single"/>
          <w:rtl/>
          <w:lang w:eastAsia="he-IL"/>
        </w:rPr>
        <w:t>התחייבות להעדר ניגוד עניינים</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שנערכה ונחתמה ב_________ ביום ____ בחודש _____ שנת_______</w:t>
      </w:r>
    </w:p>
    <w:p w:rsidR="00741F34" w:rsidRPr="006F0D91" w:rsidRDefault="00741F34" w:rsidP="00741F34">
      <w:pPr>
        <w:rPr>
          <w:rFonts w:ascii="David" w:hAnsi="David"/>
          <w:lang w:eastAsia="he-IL"/>
        </w:rPr>
      </w:pPr>
      <w:r w:rsidRPr="006F0D91">
        <w:rPr>
          <w:rFonts w:ascii="David" w:hAnsi="David"/>
          <w:rtl/>
          <w:lang w:eastAsia="he-IL"/>
        </w:rPr>
        <w:t>על ידי ____________________</w:t>
      </w:r>
    </w:p>
    <w:p w:rsidR="00741F34" w:rsidRPr="006F0D91" w:rsidRDefault="00741F34" w:rsidP="00741F34">
      <w:pPr>
        <w:rPr>
          <w:rFonts w:ascii="David" w:hAnsi="David"/>
          <w:rtl/>
          <w:lang w:eastAsia="he-IL"/>
        </w:rPr>
      </w:pPr>
      <w:r w:rsidRPr="006F0D91">
        <w:rPr>
          <w:rFonts w:ascii="David" w:hAnsi="David"/>
          <w:rtl/>
          <w:lang w:eastAsia="he-IL"/>
        </w:rPr>
        <w:t>ת.ז. ______________________</w:t>
      </w:r>
    </w:p>
    <w:p w:rsidR="00741F34" w:rsidRPr="006F0D91" w:rsidRDefault="00741F34" w:rsidP="00741F34">
      <w:pPr>
        <w:rPr>
          <w:rFonts w:ascii="David" w:hAnsi="David"/>
          <w:rtl/>
          <w:lang w:eastAsia="he-IL"/>
        </w:rPr>
      </w:pPr>
      <w:r w:rsidRPr="006F0D91">
        <w:rPr>
          <w:rFonts w:ascii="David" w:hAnsi="David"/>
          <w:rtl/>
          <w:lang w:eastAsia="he-IL"/>
        </w:rPr>
        <w:t>מכתובת ___________________</w:t>
      </w:r>
    </w:p>
    <w:p w:rsidR="00741F34" w:rsidRPr="006F0D91" w:rsidRDefault="00741F34" w:rsidP="00741F34">
      <w:pPr>
        <w:rPr>
          <w:rFonts w:ascii="David" w:hAnsi="David"/>
          <w:rtl/>
          <w:lang w:eastAsia="he-IL"/>
        </w:rPr>
      </w:pPr>
      <w:r w:rsidRPr="006F0D91">
        <w:rPr>
          <w:rFonts w:ascii="David" w:hAnsi="David"/>
          <w:rtl/>
          <w:lang w:eastAsia="he-IL"/>
        </w:rPr>
        <w:t>הואיל</w:t>
      </w:r>
      <w:r w:rsidRPr="006F0D91">
        <w:rPr>
          <w:rFonts w:ascii="David" w:hAnsi="David"/>
          <w:rtl/>
          <w:lang w:eastAsia="he-IL"/>
        </w:rPr>
        <w:tab/>
        <w:t>וממשלת ישראל בשם מדינת ישראל מקבלת את השירותים כהגדרתם להלן;</w:t>
      </w:r>
    </w:p>
    <w:p w:rsidR="00741F34" w:rsidRPr="006F0D91" w:rsidRDefault="00741F34" w:rsidP="00741F34">
      <w:pPr>
        <w:rPr>
          <w:rFonts w:ascii="David" w:hAnsi="David"/>
          <w:rtl/>
          <w:lang w:eastAsia="he-IL"/>
        </w:rPr>
      </w:pPr>
      <w:r w:rsidRPr="006F0D91">
        <w:rPr>
          <w:rFonts w:ascii="David" w:hAnsi="David"/>
          <w:rtl/>
          <w:lang w:eastAsia="he-IL"/>
        </w:rPr>
        <w:t>והואיל</w:t>
      </w:r>
      <w:r w:rsidRPr="006F0D91">
        <w:rPr>
          <w:rFonts w:ascii="David" w:hAnsi="David"/>
          <w:rtl/>
          <w:lang w:eastAsia="he-IL"/>
        </w:rPr>
        <w:tab/>
        <w:t>והנני מועסק בקשר למתן השירותים;</w:t>
      </w:r>
    </w:p>
    <w:p w:rsidR="00741F34" w:rsidRPr="006F0D91" w:rsidRDefault="00741F34" w:rsidP="00741F34">
      <w:pPr>
        <w:rPr>
          <w:rFonts w:ascii="David" w:hAnsi="David"/>
          <w:rtl/>
          <w:lang w:eastAsia="he-IL"/>
        </w:rPr>
      </w:pPr>
      <w:r w:rsidRPr="006F0D91">
        <w:rPr>
          <w:rFonts w:ascii="David" w:hAnsi="David"/>
          <w:rtl/>
          <w:lang w:eastAsia="he-IL"/>
        </w:rPr>
        <w:t>והואיל</w:t>
      </w:r>
      <w:r w:rsidRPr="006F0D91">
        <w:rPr>
          <w:rFonts w:ascii="David" w:hAnsi="David"/>
          <w:rtl/>
          <w:lang w:eastAsia="he-IL"/>
        </w:rPr>
        <w:tab/>
        <w:t>והנני עשוי להימצא במצב של ניגוד עניינים במסגרת מתן השירותים ולאחריהם;</w:t>
      </w:r>
    </w:p>
    <w:p w:rsidR="00741F34" w:rsidRPr="006F0D91" w:rsidRDefault="00741F34" w:rsidP="00741F34">
      <w:pPr>
        <w:rPr>
          <w:rFonts w:ascii="David" w:hAnsi="David"/>
          <w:rtl/>
          <w:lang w:eastAsia="he-IL"/>
        </w:rPr>
      </w:pPr>
      <w:r w:rsidRPr="006F0D91">
        <w:rPr>
          <w:rFonts w:ascii="David" w:hAnsi="David"/>
          <w:rtl/>
          <w:lang w:eastAsia="he-IL"/>
        </w:rPr>
        <w:t>לפיכך הנני מתחייב כלפי מדינת ישראל כדלקמן:</w:t>
      </w:r>
    </w:p>
    <w:p w:rsidR="00741F34" w:rsidRPr="006F0D91" w:rsidRDefault="00741F34" w:rsidP="00741F34">
      <w:pPr>
        <w:rPr>
          <w:rFonts w:ascii="David" w:hAnsi="David"/>
          <w:b/>
          <w:bCs/>
          <w:u w:val="single"/>
          <w:rtl/>
          <w:lang w:eastAsia="he-IL"/>
        </w:rPr>
      </w:pPr>
      <w:r w:rsidRPr="006F0D91">
        <w:rPr>
          <w:rFonts w:ascii="David" w:hAnsi="David"/>
          <w:b/>
          <w:bCs/>
          <w:u w:val="single"/>
          <w:rtl/>
          <w:lang w:eastAsia="he-IL"/>
        </w:rPr>
        <w:t>1. הגדרות</w:t>
      </w:r>
    </w:p>
    <w:p w:rsidR="00741F34" w:rsidRPr="006F0D91" w:rsidRDefault="00741F34" w:rsidP="00741F34">
      <w:pPr>
        <w:rPr>
          <w:rFonts w:ascii="David" w:hAnsi="David"/>
          <w:rtl/>
          <w:lang w:eastAsia="he-IL"/>
        </w:rPr>
      </w:pPr>
      <w:r w:rsidRPr="006F0D91">
        <w:rPr>
          <w:rFonts w:ascii="David" w:hAnsi="David"/>
          <w:rtl/>
          <w:lang w:eastAsia="he-IL"/>
        </w:rPr>
        <w:t xml:space="preserve">בהתחייבות זו תהיה למונחים הבאים המשמעות המופיעה </w:t>
      </w:r>
      <w:proofErr w:type="spellStart"/>
      <w:r w:rsidRPr="006F0D91">
        <w:rPr>
          <w:rFonts w:ascii="David" w:hAnsi="David"/>
          <w:rtl/>
          <w:lang w:eastAsia="he-IL"/>
        </w:rPr>
        <w:t>לצידם</w:t>
      </w:r>
      <w:proofErr w:type="spellEnd"/>
      <w:r w:rsidRPr="006F0D91">
        <w:rPr>
          <w:rFonts w:ascii="David" w:hAnsi="David"/>
          <w:rtl/>
          <w:lang w:eastAsia="he-IL"/>
        </w:rPr>
        <w:t>:</w:t>
      </w:r>
    </w:p>
    <w:p w:rsidR="00741F34" w:rsidRPr="006F0D91" w:rsidRDefault="00741F34" w:rsidP="00B356BB">
      <w:pPr>
        <w:rPr>
          <w:rFonts w:ascii="David" w:hAnsi="David"/>
          <w:rtl/>
          <w:lang w:eastAsia="he-IL"/>
        </w:rPr>
      </w:pPr>
      <w:r w:rsidRPr="006F0D91">
        <w:rPr>
          <w:rFonts w:ascii="David" w:hAnsi="David"/>
          <w:rtl/>
          <w:lang w:eastAsia="he-IL"/>
        </w:rPr>
        <w:t xml:space="preserve">"המשרד" – </w:t>
      </w:r>
      <w:r w:rsidR="00B356BB" w:rsidRPr="006F0D91">
        <w:rPr>
          <w:rFonts w:ascii="David" w:hAnsi="David"/>
          <w:rtl/>
          <w:lang w:eastAsia="he-IL"/>
        </w:rPr>
        <w:t>משרד החקלאות ופיתוח הכפר</w:t>
      </w:r>
      <w:r w:rsidRPr="006F0D91">
        <w:rPr>
          <w:rFonts w:ascii="David" w:hAnsi="David"/>
          <w:rtl/>
          <w:lang w:eastAsia="he-IL"/>
        </w:rPr>
        <w:t>.</w:t>
      </w:r>
    </w:p>
    <w:p w:rsidR="00741F34" w:rsidRPr="006F0D91" w:rsidRDefault="00741F34" w:rsidP="00741F34">
      <w:pPr>
        <w:rPr>
          <w:rFonts w:ascii="David" w:hAnsi="David"/>
          <w:rtl/>
          <w:lang w:eastAsia="he-IL"/>
        </w:rPr>
      </w:pPr>
      <w:r w:rsidRPr="006F0D91">
        <w:rPr>
          <w:rFonts w:ascii="David" w:hAnsi="David"/>
          <w:rtl/>
          <w:lang w:eastAsia="he-IL"/>
        </w:rPr>
        <w:t>"השירותים" – השירותים המבוקשים המפורטים במכרז.</w:t>
      </w:r>
    </w:p>
    <w:p w:rsidR="00741F34" w:rsidRPr="006F0D91" w:rsidRDefault="00741F34" w:rsidP="00741F34">
      <w:pPr>
        <w:rPr>
          <w:rFonts w:ascii="David" w:hAnsi="David"/>
          <w:rtl/>
          <w:lang w:eastAsia="he-IL"/>
        </w:rPr>
      </w:pPr>
      <w:r w:rsidRPr="006F0D91">
        <w:rPr>
          <w:rFonts w:ascii="David" w:hAnsi="David"/>
          <w:rtl/>
          <w:lang w:eastAsia="he-IL"/>
        </w:rPr>
        <w:t>"עובד" -</w:t>
      </w:r>
      <w:r w:rsidRPr="006F0D91">
        <w:rPr>
          <w:rFonts w:ascii="David" w:hAnsi="David"/>
          <w:rtl/>
          <w:lang w:eastAsia="he-IL"/>
        </w:rPr>
        <w:tab/>
        <w:t>כל אחד מעובדי המציע אשר באמצעותו יינתנו השירותים למשרד.</w:t>
      </w:r>
    </w:p>
    <w:p w:rsidR="00741F34" w:rsidRPr="006F0D91" w:rsidRDefault="00741F34" w:rsidP="00741F34">
      <w:pPr>
        <w:rPr>
          <w:rFonts w:ascii="David" w:hAnsi="David"/>
          <w:rtl/>
          <w:lang w:eastAsia="he-IL"/>
        </w:rPr>
      </w:pPr>
      <w:r w:rsidRPr="006F0D91">
        <w:rPr>
          <w:rFonts w:ascii="David" w:hAnsi="David"/>
          <w:rtl/>
          <w:lang w:eastAsia="he-IL"/>
        </w:rPr>
        <w:t>"מידע" -</w:t>
      </w:r>
      <w:r w:rsidRPr="006F0D91">
        <w:rPr>
          <w:rFonts w:ascii="David" w:hAnsi="David"/>
          <w:rtl/>
          <w:lang w:eastAsia="he-IL"/>
        </w:rPr>
        <w:tab/>
        <w:t>כל מידע (</w:t>
      </w:r>
      <w:r w:rsidRPr="006F0D91">
        <w:rPr>
          <w:rFonts w:ascii="David" w:hAnsi="David"/>
          <w:lang w:eastAsia="he-IL"/>
        </w:rPr>
        <w:t>Information</w:t>
      </w:r>
      <w:r w:rsidRPr="006F0D91">
        <w:rPr>
          <w:rFonts w:ascii="David" w:hAnsi="David"/>
          <w:rtl/>
          <w:lang w:eastAsia="he-IL"/>
        </w:rPr>
        <w:t>), ידע (</w:t>
      </w:r>
      <w:r w:rsidRPr="006F0D91">
        <w:rPr>
          <w:rFonts w:ascii="David" w:hAnsi="David"/>
          <w:lang w:eastAsia="he-IL"/>
        </w:rPr>
        <w:t>Know-How</w:t>
      </w:r>
      <w:r w:rsidRPr="006F0D91">
        <w:rPr>
          <w:rFonts w:ascii="David" w:hAnsi="David"/>
          <w:rtl/>
          <w:lang w:eastAsia="he-IL"/>
        </w:rPr>
        <w:t xml:space="preserve">), ידיעה, מסמך, תכתובת, </w:t>
      </w:r>
      <w:proofErr w:type="spellStart"/>
      <w:r w:rsidRPr="006F0D91">
        <w:rPr>
          <w:rFonts w:ascii="David" w:hAnsi="David"/>
          <w:rtl/>
          <w:lang w:eastAsia="he-IL"/>
        </w:rPr>
        <w:t>תוכנית</w:t>
      </w:r>
      <w:proofErr w:type="spellEnd"/>
      <w:r w:rsidRPr="006F0D91">
        <w:rPr>
          <w:rFonts w:ascii="David" w:hAnsi="David"/>
          <w:rtl/>
          <w:lang w:eastAsia="he-IL"/>
        </w:rPr>
        <w:t>, נתון, מודל, חוות דעת, מסקנה וכל דבר אחר כיוצ"ב הקשור ו/או הנוגע למתן השירותים בכתב ובין בע"פ ו/או בכל צורה או דרך של שימור ידיעות בצורה חשמלית ו/או אלקטרונית ו/או אופטית ו/או מגנטית ו/או אחרת.</w:t>
      </w:r>
    </w:p>
    <w:p w:rsidR="00741F34" w:rsidRPr="006F0D91" w:rsidRDefault="00741F34" w:rsidP="00741F34">
      <w:pPr>
        <w:rPr>
          <w:rFonts w:ascii="David" w:hAnsi="David"/>
          <w:rtl/>
          <w:lang w:eastAsia="he-IL"/>
        </w:rPr>
      </w:pPr>
      <w:r w:rsidRPr="006F0D91">
        <w:rPr>
          <w:rFonts w:ascii="David" w:hAnsi="David"/>
          <w:rtl/>
          <w:lang w:eastAsia="he-IL"/>
        </w:rPr>
        <w:t xml:space="preserve">"סודות מקצועיים" - כל מידע אשר יגיע לידי המציע או העובד בקשר למתן השירותים, בין אם נתקבל במהלך מתן השירותים או לאחר מכן, לרבות ומבלי לפגוע בכלליות האמור לעיל: מידע אשר יימסר ע"י המשרד ו/או כל גורם אחר ו/או מי מטעמו.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 xml:space="preserve">2. הנני מצהיר ומתחייב שאין ולא יהיה לי, במהלך תקופת מתן השירותים, ובמהלך שלושה חודשים מתום תקופה זו, ניגוד עניינים מכל מין וסוג שהוא עם גורמים בעלי עניין בתחום נושא הפניה, למעט באם וועדת המכרזים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lastRenderedPageBreak/>
        <w:t>3. הנני מצהיר ומתחייב שלא אייצג או אפעל מטעם כל גורם שהוא בתחום השירותים נשוא מתן השירותים, למעט מטעם המשרד, במהלך תקופת מתן השירותים בין הצדדים ושלושה חודשים לאחריה,  אלא אם כן התקבל לכך אישור מראש ובכתב של המשרד.</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 xml:space="preserve">4. הנני מתחייב להודיע למשרד באופן </w:t>
      </w:r>
      <w:proofErr w:type="spellStart"/>
      <w:r w:rsidRPr="006F0D91">
        <w:rPr>
          <w:rFonts w:ascii="David" w:hAnsi="David"/>
          <w:rtl/>
          <w:lang w:eastAsia="he-IL"/>
        </w:rPr>
        <w:t>מיידי</w:t>
      </w:r>
      <w:proofErr w:type="spellEnd"/>
      <w:r w:rsidRPr="006F0D91">
        <w:rPr>
          <w:rFonts w:ascii="David" w:hAnsi="David"/>
          <w:rtl/>
          <w:lang w:eastAsia="he-IL"/>
        </w:rPr>
        <w:t xml:space="preserve"> על כל נתון או מצב שבשלם אני, עלול להימצא במצב של ניגוד עניינים, מיד עם היוודע לי הנתון או המצב האמורים.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5. הנני מצהיר ומתחייב לדווח מראש למשרד על כל כוונה שלי, להתקשר עם כל גורם כאמור בסעיפים 2-3 להלן, בניגוד להתחייבויותיי בסעיפים אלו, ולפעול בהתאם להוראותיו בעניין. המשרד רשאי לא לאשר לי התקשרות כאמור או לתת הוראות אחרות שיבטיחו העדר ניגוד עניינים, והנני מתחייב כי  אפעל בהתאם להוראות אלו, בהקשר זה.</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r w:rsidRPr="006F0D91">
        <w:rPr>
          <w:rFonts w:ascii="David" w:hAnsi="David"/>
          <w:rtl/>
          <w:lang w:eastAsia="he-IL"/>
        </w:rPr>
        <w:t>6.</w:t>
      </w:r>
      <w:r w:rsidRPr="006F0D91">
        <w:rPr>
          <w:rFonts w:ascii="David" w:hAnsi="David"/>
          <w:rtl/>
          <w:lang w:eastAsia="he-IL"/>
        </w:rPr>
        <w:tab/>
        <w:t xml:space="preserve">ולראיה באתי על החתום: </w:t>
      </w:r>
      <w:r w:rsidRPr="006F0D91">
        <w:rPr>
          <w:rFonts w:ascii="David" w:hAnsi="David"/>
          <w:rtl/>
          <w:lang w:eastAsia="he-IL"/>
        </w:rPr>
        <w:tab/>
        <w:t>_____________________</w:t>
      </w:r>
    </w:p>
    <w:p w:rsidR="00741F34" w:rsidRPr="006F0D91" w:rsidRDefault="00741F34" w:rsidP="00741F34">
      <w:pPr>
        <w:spacing w:line="240" w:lineRule="auto"/>
        <w:rPr>
          <w:rFonts w:ascii="David" w:hAnsi="David"/>
          <w:b/>
          <w:bCs/>
          <w:sz w:val="32"/>
          <w:szCs w:val="32"/>
          <w:rtl/>
          <w:lang w:eastAsia="he-IL"/>
        </w:rPr>
      </w:pPr>
      <w:r w:rsidRPr="006F0D91">
        <w:rPr>
          <w:rFonts w:ascii="David" w:hAnsi="David"/>
          <w:rtl/>
          <w:lang w:eastAsia="he-IL"/>
        </w:rPr>
        <w:br w:type="page"/>
      </w:r>
      <w:r w:rsidRPr="006F0D91">
        <w:rPr>
          <w:rFonts w:ascii="David" w:hAnsi="David"/>
          <w:b/>
          <w:bCs/>
          <w:sz w:val="32"/>
          <w:szCs w:val="32"/>
          <w:rtl/>
          <w:lang w:eastAsia="he-IL"/>
        </w:rPr>
        <w:lastRenderedPageBreak/>
        <w:t xml:space="preserve">נספח מס. 5: </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אי תיאום הצעות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rPr>
          <w:rFonts w:ascii="David" w:hAnsi="David"/>
          <w:rtl/>
        </w:rPr>
      </w:pPr>
      <w:r w:rsidRPr="006F0D91">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המחירים ו/או הכמויות אשר מופיעים בהצעה זו הוחלטו על ידי המציע באופן עצמאי, ללא התייעצות, הסדר או קשר עם מציע אחר או עם מציע פוטנציאלי אחר.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w:t>
      </w:r>
    </w:p>
    <w:p w:rsidR="00741F34" w:rsidRPr="006F0D91" w:rsidRDefault="00741F34" w:rsidP="00BC79CE">
      <w:pPr>
        <w:numPr>
          <w:ilvl w:val="0"/>
          <w:numId w:val="165"/>
        </w:numPr>
        <w:contextualSpacing/>
        <w:rPr>
          <w:rFonts w:ascii="David" w:hAnsi="David"/>
          <w:lang w:val="x-none" w:eastAsia="x-none"/>
        </w:rPr>
      </w:pPr>
      <w:r w:rsidRPr="006F0D91">
        <w:rPr>
          <w:rFonts w:ascii="David" w:hAnsi="David"/>
          <w:rtl/>
          <w:lang w:val="x-none" w:eastAsia="x-none"/>
        </w:rPr>
        <w:t xml:space="preserve">לא הייתי מעורב בניסיון להניא מתחרה אחר מלהגיש הצעות במכרז זה.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לא הייתי מעורב בניסיון לגרום למתחרה אחר להגיש הצעה גבוהה או נמוכה יותר מהצעתי זו.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לא הייתי מעורב בניסיון לגרום למתחרה להגיש הצעה בלתי תחרותית מכל סוג שהוא. </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הצעה זו של המציע מוגשת בתום לב ולא נעשית בעקבות הסדר או דין ודברים עם מתחרה או מתחרה פוטנציאלי אחר במכרז זה. </w:t>
      </w:r>
    </w:p>
    <w:p w:rsidR="00741F34" w:rsidRPr="006F0D91" w:rsidRDefault="00741F34" w:rsidP="00BC79CE">
      <w:pPr>
        <w:numPr>
          <w:ilvl w:val="0"/>
          <w:numId w:val="165"/>
        </w:numPr>
        <w:contextualSpacing/>
        <w:rPr>
          <w:rFonts w:ascii="David" w:hAnsi="David"/>
          <w:lang w:val="x-none" w:eastAsia="x-none"/>
        </w:rPr>
      </w:pPr>
      <w:r w:rsidRPr="006F0D91">
        <w:rPr>
          <w:rFonts w:ascii="David" w:hAnsi="David"/>
          <w:rtl/>
          <w:lang w:val="x-none" w:eastAsia="x-none"/>
        </w:rPr>
        <w:t>למיטב ידיעתי, המציע לא נמצא כרגע תחת חקירה בחשד לתיאום מכרז אם כן, אנא פרט:</w:t>
      </w:r>
    </w:p>
    <w:p w:rsidR="00741F34" w:rsidRPr="006F0D91" w:rsidRDefault="00741F34" w:rsidP="00741F34">
      <w:pPr>
        <w:ind w:left="720"/>
        <w:contextualSpacing/>
        <w:rPr>
          <w:rFonts w:ascii="David" w:hAnsi="David"/>
          <w:rtl/>
          <w:lang w:val="x-none" w:eastAsia="x-none"/>
        </w:rPr>
      </w:pPr>
      <w:r w:rsidRPr="006F0D91">
        <w:rPr>
          <w:rFonts w:ascii="David" w:hAnsi="David"/>
          <w:rtl/>
          <w:lang w:val="x-none" w:eastAsia="x-none"/>
        </w:rPr>
        <w:t>_______________________________________________________________</w:t>
      </w:r>
    </w:p>
    <w:p w:rsidR="00741F34" w:rsidRPr="006F0D91" w:rsidRDefault="00741F34" w:rsidP="00BC79CE">
      <w:pPr>
        <w:numPr>
          <w:ilvl w:val="0"/>
          <w:numId w:val="165"/>
        </w:numPr>
        <w:contextualSpacing/>
        <w:rPr>
          <w:rFonts w:ascii="David" w:hAnsi="David"/>
          <w:rtl/>
          <w:lang w:val="x-none" w:eastAsia="x-none"/>
        </w:rPr>
      </w:pPr>
      <w:r w:rsidRPr="006F0D91">
        <w:rPr>
          <w:rFonts w:ascii="David" w:hAnsi="David"/>
          <w:rtl/>
          <w:lang w:val="x-none" w:eastAsia="x-none"/>
        </w:rPr>
        <w:t xml:space="preserve">אני מודע לכך כי העונש על תיאום מכרז יכול להגיע עד חמש שנות מאסר בפועל לפי סעיף 47א לחוק ההגבלים העסקיים, תשמ"ח-1988. </w:t>
      </w:r>
    </w:p>
    <w:p w:rsidR="00741F34" w:rsidRPr="006F0D91" w:rsidRDefault="00741F34" w:rsidP="00741F34">
      <w:pPr>
        <w:rPr>
          <w:rFonts w:ascii="David" w:hAnsi="David"/>
          <w:b/>
          <w:bCs/>
          <w:u w:val="single"/>
          <w:rtl/>
        </w:rPr>
      </w:pPr>
      <w:r w:rsidRPr="006F0D91">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41F34" w:rsidRPr="006F0D91" w:rsidTr="00741F34">
        <w:tc>
          <w:tcPr>
            <w:tcW w:w="2016" w:type="dxa"/>
            <w:tcBorders>
              <w:left w:val="single" w:sz="4" w:space="0" w:color="auto"/>
            </w:tcBorders>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שם מורשה החתימה</w:t>
            </w:r>
          </w:p>
        </w:tc>
        <w:tc>
          <w:tcPr>
            <w:tcW w:w="2201"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ת.ז.</w:t>
            </w:r>
          </w:p>
        </w:tc>
        <w:tc>
          <w:tcPr>
            <w:tcW w:w="1579"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חתימה וחותמת תאגיד</w:t>
            </w:r>
          </w:p>
        </w:tc>
        <w:tc>
          <w:tcPr>
            <w:tcW w:w="1944" w:type="dxa"/>
            <w:shd w:val="clear" w:color="auto" w:fill="E6E6E6"/>
          </w:tcPr>
          <w:p w:rsidR="00741F34" w:rsidRPr="006F0D91" w:rsidRDefault="00741F34" w:rsidP="00741F34">
            <w:pPr>
              <w:spacing w:line="240" w:lineRule="auto"/>
              <w:rPr>
                <w:rFonts w:ascii="David" w:hAnsi="David"/>
                <w:sz w:val="22"/>
                <w:szCs w:val="22"/>
                <w:rtl/>
                <w:lang w:eastAsia="he-IL"/>
              </w:rPr>
            </w:pPr>
            <w:r w:rsidRPr="006F0D91">
              <w:rPr>
                <w:rFonts w:ascii="David" w:hAnsi="David"/>
                <w:sz w:val="22"/>
                <w:szCs w:val="22"/>
                <w:rtl/>
                <w:lang w:eastAsia="he-IL"/>
              </w:rPr>
              <w:t>תאריך</w:t>
            </w:r>
          </w:p>
        </w:tc>
      </w:tr>
      <w:tr w:rsidR="00741F34" w:rsidRPr="006F0D91" w:rsidTr="00741F34">
        <w:trPr>
          <w:trHeight w:val="269"/>
        </w:trPr>
        <w:tc>
          <w:tcPr>
            <w:tcW w:w="2016"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2201"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579" w:type="dxa"/>
            <w:shd w:val="clear" w:color="auto" w:fill="auto"/>
          </w:tcPr>
          <w:p w:rsidR="00741F34" w:rsidRPr="006F0D91" w:rsidRDefault="00741F34" w:rsidP="00741F34">
            <w:pPr>
              <w:spacing w:line="240" w:lineRule="auto"/>
              <w:rPr>
                <w:rFonts w:ascii="David" w:hAnsi="David"/>
                <w:sz w:val="22"/>
                <w:szCs w:val="22"/>
                <w:rtl/>
                <w:lang w:eastAsia="he-IL"/>
              </w:rPr>
            </w:pPr>
          </w:p>
        </w:tc>
        <w:tc>
          <w:tcPr>
            <w:tcW w:w="1944" w:type="dxa"/>
            <w:shd w:val="clear" w:color="auto" w:fill="auto"/>
          </w:tcPr>
          <w:p w:rsidR="00741F34" w:rsidRPr="006F0D91" w:rsidRDefault="00741F34" w:rsidP="00741F34">
            <w:pPr>
              <w:spacing w:line="240" w:lineRule="auto"/>
              <w:rPr>
                <w:rFonts w:ascii="David" w:hAnsi="David"/>
                <w:sz w:val="22"/>
                <w:szCs w:val="22"/>
                <w:rtl/>
                <w:lang w:eastAsia="he-IL"/>
              </w:rPr>
            </w:pPr>
          </w:p>
        </w:tc>
      </w:tr>
    </w:tbl>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41F34" w:rsidRPr="006F0D91" w:rsidTr="00741F34">
        <w:trPr>
          <w:jc w:val="center"/>
        </w:trPr>
        <w:tc>
          <w:tcPr>
            <w:tcW w:w="8280" w:type="dxa"/>
            <w:gridSpan w:val="4"/>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אישור עורך הדין</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אני החתום מטה,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מאשר כי ביום:</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הופיע/ה/ו בפני במשרדי אשר ברחוב:</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בישוב/עיר:</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2013"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c>
          <w:tcPr>
            <w:tcW w:w="2125"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מר/גב':</w:t>
            </w:r>
          </w:p>
        </w:tc>
        <w:tc>
          <w:tcPr>
            <w:tcW w:w="2017" w:type="dxa"/>
            <w:tcBorders>
              <w:bottom w:val="single" w:sz="4" w:space="0" w:color="auto"/>
            </w:tcBorders>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אשר זיהה עצמו על ידי ת.ז. מס.:</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125"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c>
          <w:tcPr>
            <w:tcW w:w="2017" w:type="dxa"/>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p>
        </w:tc>
      </w:tr>
      <w:tr w:rsidR="00741F34" w:rsidRPr="006F0D91" w:rsidTr="00741F34">
        <w:trPr>
          <w:jc w:val="center"/>
        </w:trPr>
        <w:tc>
          <w:tcPr>
            <w:tcW w:w="8280" w:type="dxa"/>
            <w:gridSpan w:val="4"/>
            <w:tcBorders>
              <w:bottom w:val="single" w:sz="4" w:space="0" w:color="auto"/>
            </w:tcBorders>
            <w:shd w:val="clear" w:color="auto" w:fill="auto"/>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741F34" w:rsidRPr="006F0D91" w:rsidTr="00741F34">
        <w:trPr>
          <w:jc w:val="center"/>
        </w:trPr>
        <w:tc>
          <w:tcPr>
            <w:tcW w:w="2013"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שם עו"ד</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מס. רישיון</w:t>
            </w:r>
          </w:p>
        </w:tc>
        <w:tc>
          <w:tcPr>
            <w:tcW w:w="2125"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חתימה וחותמת</w:t>
            </w:r>
          </w:p>
        </w:tc>
        <w:tc>
          <w:tcPr>
            <w:tcW w:w="2017" w:type="dxa"/>
            <w:shd w:val="clear" w:color="auto" w:fill="E6E6E6"/>
          </w:tcPr>
          <w:p w:rsidR="00741F34" w:rsidRPr="006F0D91" w:rsidRDefault="00741F34" w:rsidP="00741F34">
            <w:pPr>
              <w:spacing w:line="240" w:lineRule="auto"/>
              <w:rPr>
                <w:rFonts w:ascii="David" w:hAnsi="David"/>
                <w:sz w:val="22"/>
                <w:szCs w:val="22"/>
                <w:rtl/>
              </w:rPr>
            </w:pPr>
            <w:r w:rsidRPr="006F0D91">
              <w:rPr>
                <w:rFonts w:ascii="David" w:hAnsi="David"/>
                <w:sz w:val="22"/>
                <w:szCs w:val="22"/>
                <w:rtl/>
              </w:rPr>
              <w:t>תאריך</w:t>
            </w:r>
          </w:p>
        </w:tc>
      </w:tr>
      <w:tr w:rsidR="00741F34" w:rsidRPr="006F0D91" w:rsidTr="00741F34">
        <w:trPr>
          <w:jc w:val="center"/>
        </w:trPr>
        <w:tc>
          <w:tcPr>
            <w:tcW w:w="2013"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125" w:type="dxa"/>
            <w:shd w:val="clear" w:color="auto" w:fill="auto"/>
          </w:tcPr>
          <w:p w:rsidR="00741F34" w:rsidRPr="006F0D91" w:rsidRDefault="00741F34" w:rsidP="00741F34">
            <w:pPr>
              <w:spacing w:line="240" w:lineRule="auto"/>
              <w:rPr>
                <w:rFonts w:ascii="David" w:hAnsi="David"/>
                <w:sz w:val="22"/>
                <w:szCs w:val="22"/>
                <w:rtl/>
              </w:rPr>
            </w:pPr>
          </w:p>
        </w:tc>
        <w:tc>
          <w:tcPr>
            <w:tcW w:w="2017" w:type="dxa"/>
            <w:shd w:val="clear" w:color="auto" w:fill="auto"/>
          </w:tcPr>
          <w:p w:rsidR="00741F34" w:rsidRPr="006F0D91" w:rsidRDefault="00741F34" w:rsidP="00741F34">
            <w:pPr>
              <w:spacing w:line="240" w:lineRule="auto"/>
              <w:rPr>
                <w:rFonts w:ascii="David" w:hAnsi="David"/>
                <w:sz w:val="22"/>
                <w:szCs w:val="22"/>
                <w:rtl/>
              </w:rPr>
            </w:pPr>
          </w:p>
        </w:tc>
      </w:tr>
    </w:tbl>
    <w:p w:rsidR="000F187A" w:rsidRPr="006F0D91" w:rsidRDefault="000F187A"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נספח מס. 6:</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המציע לעניין העסקת אנשים עם מוגבלות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741F34" w:rsidRPr="006F0D91" w:rsidRDefault="00741F34" w:rsidP="00741F34">
      <w:pPr>
        <w:spacing w:line="240" w:lineRule="auto"/>
        <w:rPr>
          <w:rFonts w:ascii="David" w:hAnsi="David"/>
          <w:rtl/>
        </w:rPr>
      </w:pPr>
      <w:r w:rsidRPr="006F0D91">
        <w:rPr>
          <w:rFonts w:ascii="David" w:hAnsi="David"/>
          <w:rtl/>
        </w:rPr>
        <w:t xml:space="preserve">לכבוד: </w:t>
      </w:r>
    </w:p>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spacing w:line="276" w:lineRule="auto"/>
        <w:rPr>
          <w:rFonts w:ascii="David" w:hAnsi="David"/>
          <w:rtl/>
        </w:rPr>
      </w:pPr>
      <w:r w:rsidRPr="006F0D91">
        <w:rPr>
          <w:rFonts w:ascii="David" w:hAnsi="David"/>
          <w:rtl/>
        </w:rPr>
        <w:t>אני/ו הח"מ, מורשה/י החתימה והמוסמך/כים לתת תצהיר בשמה של ______________, המציע במכרז (להלן – "המציע"). לאחר שהוזהרתי/נו כי עלי/נו לומר את האמת וכי אהיה/נהיה צפוי/ים לעונשים הקבועים בחוק אם לא אעשה/נעשה כן, אני/ו מצהיר/ה/ים בזה כי:</w:t>
      </w:r>
    </w:p>
    <w:p w:rsidR="00741F34" w:rsidRPr="006F0D91" w:rsidRDefault="00741F34" w:rsidP="00741F34">
      <w:pPr>
        <w:spacing w:line="276" w:lineRule="auto"/>
        <w:rPr>
          <w:rFonts w:ascii="David" w:hAnsi="David"/>
          <w:rtl/>
        </w:rPr>
      </w:pPr>
      <w:r w:rsidRPr="006F0D91">
        <w:rPr>
          <w:rFonts w:ascii="David" w:hAnsi="David"/>
          <w:rtl/>
        </w:rPr>
        <w:t xml:space="preserve">(סמן </w:t>
      </w:r>
      <w:r w:rsidRPr="006F0D91">
        <w:rPr>
          <w:rFonts w:ascii="David" w:hAnsi="David"/>
        </w:rPr>
        <w:t>X</w:t>
      </w:r>
      <w:r w:rsidRPr="006F0D91">
        <w:rPr>
          <w:rFonts w:ascii="David" w:hAnsi="David"/>
          <w:rtl/>
        </w:rPr>
        <w:t xml:space="preserve"> במשבצת המתאימה):</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2C7C8E6D" wp14:editId="4170C18A">
            <wp:extent cx="176530" cy="85090"/>
            <wp:effectExtent l="0" t="0" r="0" b="0"/>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 xml:space="preserve">הוראות סעיף 9 לחוק שוויון זכויות לאנשים עם מוגבלות, </w:t>
      </w:r>
      <w:proofErr w:type="spellStart"/>
      <w:r w:rsidRPr="006F0D91">
        <w:rPr>
          <w:rFonts w:ascii="David" w:hAnsi="David"/>
          <w:rtl/>
        </w:rPr>
        <w:t>התשנ"ח</w:t>
      </w:r>
      <w:proofErr w:type="spellEnd"/>
      <w:r w:rsidRPr="006F0D91">
        <w:rPr>
          <w:rFonts w:ascii="David" w:hAnsi="David"/>
          <w:rtl/>
        </w:rPr>
        <w:t xml:space="preserve"> 1998 לא חלות על המציע.</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1DBDB216" wp14:editId="1165BF80">
            <wp:extent cx="176530" cy="85090"/>
            <wp:effectExtent l="0" t="0" r="0" b="0"/>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 xml:space="preserve">הוראות סעיף 9 לחוק שוויון זכויות לאנשים עם מוגבלות, </w:t>
      </w:r>
      <w:proofErr w:type="spellStart"/>
      <w:r w:rsidRPr="006F0D91">
        <w:rPr>
          <w:rFonts w:ascii="David" w:hAnsi="David"/>
          <w:rtl/>
        </w:rPr>
        <w:t>התשנ"ח</w:t>
      </w:r>
      <w:proofErr w:type="spellEnd"/>
      <w:r w:rsidRPr="006F0D91">
        <w:rPr>
          <w:rFonts w:ascii="David" w:hAnsi="David"/>
          <w:rtl/>
        </w:rPr>
        <w:t xml:space="preserve"> 1998 חלות על המציע והוא מקיים </w:t>
      </w:r>
    </w:p>
    <w:p w:rsidR="00741F34" w:rsidRPr="006F0D91" w:rsidRDefault="00741F34" w:rsidP="00741F34">
      <w:pPr>
        <w:spacing w:line="276" w:lineRule="auto"/>
        <w:rPr>
          <w:rFonts w:ascii="David" w:hAnsi="David"/>
        </w:rPr>
      </w:pPr>
      <w:r w:rsidRPr="006F0D91">
        <w:rPr>
          <w:rFonts w:ascii="David" w:hAnsi="David"/>
          <w:rtl/>
        </w:rPr>
        <w:t xml:space="preserve">      אותן.  </w:t>
      </w:r>
    </w:p>
    <w:p w:rsidR="00741F34" w:rsidRPr="006F0D91" w:rsidRDefault="00741F34" w:rsidP="00741F34">
      <w:pPr>
        <w:spacing w:line="276" w:lineRule="auto"/>
        <w:rPr>
          <w:rFonts w:ascii="David" w:hAnsi="David"/>
          <w:rtl/>
        </w:rPr>
      </w:pPr>
      <w:r w:rsidRPr="006F0D91">
        <w:rPr>
          <w:rFonts w:ascii="David" w:hAnsi="David"/>
          <w:rtl/>
        </w:rPr>
        <w:t xml:space="preserve">(במקרה שהוראות סעיף 9 לחוק שוויון זכויות לאנשים עם מוגבלות, </w:t>
      </w:r>
      <w:proofErr w:type="spellStart"/>
      <w:r w:rsidRPr="006F0D91">
        <w:rPr>
          <w:rFonts w:ascii="David" w:hAnsi="David"/>
          <w:rtl/>
        </w:rPr>
        <w:t>התשנ"ח</w:t>
      </w:r>
      <w:proofErr w:type="spellEnd"/>
      <w:r w:rsidRPr="006F0D91">
        <w:rPr>
          <w:rFonts w:ascii="David" w:hAnsi="David"/>
          <w:rtl/>
        </w:rPr>
        <w:t xml:space="preserve"> 1998 חלות על המציע נדרש לסמן </w:t>
      </w:r>
      <w:r w:rsidRPr="006F0D91">
        <w:rPr>
          <w:rFonts w:ascii="David" w:hAnsi="David"/>
        </w:rPr>
        <w:t>x</w:t>
      </w:r>
      <w:r w:rsidRPr="006F0D91">
        <w:rPr>
          <w:rFonts w:ascii="David" w:hAnsi="David"/>
          <w:rtl/>
        </w:rPr>
        <w:t xml:space="preserve"> במשבצת המתאימה):</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07704C3F" wp14:editId="7A29CFF2">
            <wp:extent cx="176530" cy="85090"/>
            <wp:effectExtent l="0" t="0" r="0" b="0"/>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מעסיק פחות מ-100 עובדים.</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311B668F" wp14:editId="033A484E">
            <wp:extent cx="176530" cy="85090"/>
            <wp:effectExtent l="0" t="0" r="0" b="0"/>
            <wp:docPr id="20" name="תמונה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מעסיק 100 עובדים או יותר.</w:t>
      </w:r>
    </w:p>
    <w:p w:rsidR="00741F34" w:rsidRPr="006F0D91" w:rsidRDefault="00741F34" w:rsidP="00741F34">
      <w:pPr>
        <w:spacing w:line="276" w:lineRule="auto"/>
        <w:rPr>
          <w:rFonts w:ascii="David" w:hAnsi="David"/>
          <w:rtl/>
        </w:rPr>
      </w:pPr>
      <w:r w:rsidRPr="006F0D91">
        <w:rPr>
          <w:rFonts w:ascii="David" w:hAnsi="David"/>
          <w:rtl/>
        </w:rPr>
        <w:t xml:space="preserve">(במקרה שהמציע מעסיק 100 עובדים או יותר נדרש לסמן </w:t>
      </w:r>
      <w:r w:rsidRPr="006F0D91">
        <w:rPr>
          <w:rFonts w:ascii="David" w:hAnsi="David"/>
        </w:rPr>
        <w:t xml:space="preserve">X </w:t>
      </w:r>
      <w:r w:rsidRPr="006F0D91">
        <w:rPr>
          <w:rFonts w:ascii="David" w:hAnsi="David"/>
          <w:rtl/>
        </w:rPr>
        <w:t xml:space="preserve"> במשבצת המתאימה):</w:t>
      </w:r>
    </w:p>
    <w:p w:rsidR="00741F34" w:rsidRPr="006F0D91" w:rsidRDefault="00741F34" w:rsidP="00741F34">
      <w:pPr>
        <w:spacing w:line="276" w:lineRule="auto"/>
        <w:rPr>
          <w:rFonts w:ascii="David" w:hAnsi="David"/>
        </w:rPr>
      </w:pPr>
      <w:r w:rsidRPr="006F0D91">
        <w:rPr>
          <w:rFonts w:ascii="David" w:hAnsi="David"/>
          <w:noProof/>
        </w:rPr>
        <w:drawing>
          <wp:inline distT="0" distB="0" distL="0" distR="0" wp14:anchorId="6DF48F55" wp14:editId="5A2B9628">
            <wp:extent cx="176530" cy="85090"/>
            <wp:effectExtent l="0" t="0" r="0" b="0"/>
            <wp:docPr id="21" name="תמונה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מתחייב כי ככל שיזכה במכרז יפנה למנהל הכללי של משרד העבודה והרווחה והשירותים החברתיים לשם</w:t>
      </w:r>
      <w:r w:rsidRPr="006F0D91">
        <w:rPr>
          <w:rFonts w:ascii="David" w:hAnsi="David"/>
        </w:rPr>
        <w:t xml:space="preserve"> </w:t>
      </w:r>
      <w:r w:rsidRPr="006F0D91">
        <w:rPr>
          <w:rFonts w:ascii="David" w:hAnsi="David"/>
          <w:rtl/>
        </w:rPr>
        <w:t>בחינת</w:t>
      </w:r>
      <w:r w:rsidRPr="006F0D91">
        <w:rPr>
          <w:rFonts w:ascii="David" w:hAnsi="David"/>
        </w:rPr>
        <w:t xml:space="preserve"> </w:t>
      </w:r>
      <w:r w:rsidRPr="006F0D91">
        <w:rPr>
          <w:rFonts w:ascii="David" w:hAnsi="David"/>
          <w:rtl/>
        </w:rPr>
        <w:t>יישום</w:t>
      </w:r>
      <w:r w:rsidRPr="006F0D91">
        <w:rPr>
          <w:rFonts w:ascii="David" w:hAnsi="David"/>
        </w:rPr>
        <w:t xml:space="preserve"> </w:t>
      </w:r>
      <w:r w:rsidRPr="006F0D91">
        <w:rPr>
          <w:rFonts w:ascii="David" w:hAnsi="David"/>
          <w:rtl/>
        </w:rPr>
        <w:t>חובותיו</w:t>
      </w:r>
      <w:r w:rsidRPr="006F0D91">
        <w:rPr>
          <w:rFonts w:ascii="David" w:hAnsi="David"/>
        </w:rPr>
        <w:t xml:space="preserve"> </w:t>
      </w:r>
      <w:r w:rsidRPr="006F0D91">
        <w:rPr>
          <w:rFonts w:ascii="David" w:hAnsi="David"/>
          <w:rtl/>
        </w:rPr>
        <w:t>לפי</w:t>
      </w:r>
      <w:r w:rsidRPr="006F0D91">
        <w:rPr>
          <w:rFonts w:ascii="David" w:hAnsi="David"/>
        </w:rPr>
        <w:t xml:space="preserve"> </w:t>
      </w:r>
      <w:r w:rsidRPr="006F0D91">
        <w:rPr>
          <w:rFonts w:ascii="David" w:hAnsi="David"/>
          <w:rtl/>
        </w:rPr>
        <w:t>סעיף</w:t>
      </w:r>
      <w:r w:rsidRPr="006F0D91">
        <w:rPr>
          <w:rFonts w:ascii="David" w:hAnsi="David"/>
        </w:rPr>
        <w:t xml:space="preserve"> 9 </w:t>
      </w:r>
      <w:r w:rsidRPr="006F0D91">
        <w:rPr>
          <w:rFonts w:ascii="David" w:hAnsi="David"/>
          <w:rtl/>
        </w:rPr>
        <w:t>לחוק שוויון</w:t>
      </w:r>
      <w:r w:rsidRPr="006F0D91">
        <w:rPr>
          <w:rFonts w:ascii="David" w:hAnsi="David"/>
        </w:rPr>
        <w:t xml:space="preserve"> </w:t>
      </w:r>
      <w:r w:rsidRPr="006F0D91">
        <w:rPr>
          <w:rFonts w:ascii="David" w:hAnsi="David"/>
          <w:rtl/>
        </w:rPr>
        <w:t xml:space="preserve">זכויות לאנשים עם מוגבלות, </w:t>
      </w:r>
      <w:proofErr w:type="spellStart"/>
      <w:r w:rsidRPr="006F0D91">
        <w:rPr>
          <w:rFonts w:ascii="David" w:hAnsi="David"/>
          <w:rtl/>
        </w:rPr>
        <w:t>התשנ"ח</w:t>
      </w:r>
      <w:proofErr w:type="spellEnd"/>
      <w:r w:rsidRPr="006F0D91">
        <w:rPr>
          <w:rFonts w:ascii="David" w:hAnsi="David"/>
          <w:rtl/>
        </w:rPr>
        <w:t xml:space="preserve"> 1998</w:t>
      </w:r>
      <w:r w:rsidRPr="006F0D91">
        <w:rPr>
          <w:rFonts w:ascii="David" w:hAnsi="David"/>
        </w:rPr>
        <w:t xml:space="preserve">, </w:t>
      </w:r>
      <w:r w:rsidRPr="006F0D91">
        <w:rPr>
          <w:rFonts w:ascii="David" w:hAnsi="David"/>
          <w:rtl/>
        </w:rPr>
        <w:t xml:space="preserve"> ובמקרה</w:t>
      </w:r>
      <w:r w:rsidRPr="006F0D91">
        <w:rPr>
          <w:rFonts w:ascii="David" w:hAnsi="David"/>
        </w:rPr>
        <w:t xml:space="preserve"> </w:t>
      </w:r>
      <w:r w:rsidRPr="006F0D91">
        <w:rPr>
          <w:rFonts w:ascii="David" w:hAnsi="David"/>
          <w:rtl/>
        </w:rPr>
        <w:t>הצורך</w:t>
      </w:r>
      <w:r w:rsidRPr="006F0D91">
        <w:rPr>
          <w:rFonts w:ascii="David" w:hAnsi="David"/>
        </w:rPr>
        <w:t>–</w:t>
      </w:r>
      <w:r w:rsidRPr="006F0D91">
        <w:rPr>
          <w:rFonts w:ascii="David" w:hAnsi="David"/>
          <w:rtl/>
        </w:rPr>
        <w:t xml:space="preserve"> לשם</w:t>
      </w:r>
      <w:r w:rsidRPr="006F0D91">
        <w:rPr>
          <w:rFonts w:ascii="David" w:hAnsi="David"/>
        </w:rPr>
        <w:t xml:space="preserve"> </w:t>
      </w:r>
      <w:r w:rsidRPr="006F0D91">
        <w:rPr>
          <w:rFonts w:ascii="David" w:hAnsi="David"/>
          <w:rtl/>
        </w:rPr>
        <w:t>קבלת הנחיות</w:t>
      </w:r>
      <w:r w:rsidRPr="006F0D91">
        <w:rPr>
          <w:rFonts w:ascii="David" w:hAnsi="David"/>
        </w:rPr>
        <w:t xml:space="preserve"> </w:t>
      </w:r>
      <w:r w:rsidRPr="006F0D91">
        <w:rPr>
          <w:rFonts w:ascii="David" w:hAnsi="David"/>
          <w:rtl/>
        </w:rPr>
        <w:t>בקשר</w:t>
      </w:r>
      <w:r w:rsidRPr="006F0D91">
        <w:rPr>
          <w:rFonts w:ascii="David" w:hAnsi="David"/>
        </w:rPr>
        <w:t xml:space="preserve"> </w:t>
      </w:r>
      <w:r w:rsidRPr="006F0D91">
        <w:rPr>
          <w:rFonts w:ascii="David" w:hAnsi="David"/>
          <w:rtl/>
        </w:rPr>
        <w:t>ליישומן</w:t>
      </w:r>
      <w:r w:rsidRPr="006F0D91">
        <w:rPr>
          <w:rFonts w:ascii="David" w:hAnsi="David"/>
        </w:rPr>
        <w:t>.</w:t>
      </w:r>
    </w:p>
    <w:p w:rsidR="00741F34" w:rsidRPr="006F0D91" w:rsidRDefault="00741F34" w:rsidP="00741F34">
      <w:pPr>
        <w:spacing w:line="276" w:lineRule="auto"/>
        <w:rPr>
          <w:rFonts w:ascii="David" w:hAnsi="David"/>
          <w:rtl/>
        </w:rPr>
      </w:pPr>
      <w:r w:rsidRPr="006F0D91">
        <w:rPr>
          <w:rFonts w:ascii="David" w:hAnsi="David"/>
          <w:noProof/>
        </w:rPr>
        <w:drawing>
          <wp:inline distT="0" distB="0" distL="0" distR="0" wp14:anchorId="552C6B0D" wp14:editId="2413A87E">
            <wp:extent cx="176530" cy="85090"/>
            <wp:effectExtent l="0" t="0" r="0" b="0"/>
            <wp:docPr id="22" name="תמונה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התחייב בעבר לפנות למנהל הכללי של משרד העבודה והרווחה והשירותים החברתיים לשם בחינת</w:t>
      </w:r>
      <w:r w:rsidRPr="006F0D91">
        <w:rPr>
          <w:rFonts w:ascii="David" w:hAnsi="David"/>
        </w:rPr>
        <w:t xml:space="preserve"> </w:t>
      </w:r>
      <w:r w:rsidRPr="006F0D91">
        <w:rPr>
          <w:rFonts w:ascii="David" w:hAnsi="David"/>
          <w:rtl/>
        </w:rPr>
        <w:t xml:space="preserve"> יישום</w:t>
      </w:r>
      <w:r w:rsidRPr="006F0D91">
        <w:rPr>
          <w:rFonts w:ascii="David" w:hAnsi="David"/>
        </w:rPr>
        <w:t xml:space="preserve"> </w:t>
      </w:r>
      <w:r w:rsidRPr="006F0D91">
        <w:rPr>
          <w:rFonts w:ascii="David" w:hAnsi="David"/>
          <w:rtl/>
        </w:rPr>
        <w:t>חובותיו</w:t>
      </w:r>
      <w:r w:rsidRPr="006F0D91">
        <w:rPr>
          <w:rFonts w:ascii="David" w:hAnsi="David"/>
        </w:rPr>
        <w:t xml:space="preserve"> </w:t>
      </w:r>
      <w:r w:rsidRPr="006F0D91">
        <w:rPr>
          <w:rFonts w:ascii="David" w:hAnsi="David"/>
          <w:rtl/>
        </w:rPr>
        <w:t>לפי</w:t>
      </w:r>
      <w:r w:rsidRPr="006F0D91">
        <w:rPr>
          <w:rFonts w:ascii="David" w:hAnsi="David"/>
        </w:rPr>
        <w:t xml:space="preserve"> </w:t>
      </w:r>
      <w:r w:rsidRPr="006F0D91">
        <w:rPr>
          <w:rFonts w:ascii="David" w:hAnsi="David"/>
          <w:rtl/>
        </w:rPr>
        <w:t>סעיף</w:t>
      </w:r>
      <w:r w:rsidRPr="006F0D91">
        <w:rPr>
          <w:rFonts w:ascii="David" w:hAnsi="David"/>
        </w:rPr>
        <w:t xml:space="preserve"> 9 </w:t>
      </w:r>
      <w:r w:rsidRPr="006F0D91">
        <w:rPr>
          <w:rFonts w:ascii="David" w:hAnsi="David"/>
          <w:rtl/>
        </w:rPr>
        <w:t>לחוק שוויון</w:t>
      </w:r>
      <w:r w:rsidRPr="006F0D91">
        <w:rPr>
          <w:rFonts w:ascii="David" w:hAnsi="David"/>
        </w:rPr>
        <w:t xml:space="preserve"> </w:t>
      </w:r>
      <w:r w:rsidRPr="006F0D91">
        <w:rPr>
          <w:rFonts w:ascii="David" w:hAnsi="David"/>
          <w:rtl/>
        </w:rPr>
        <w:t xml:space="preserve">זכויות לאנשים עם מוגבלות, </w:t>
      </w:r>
      <w:proofErr w:type="spellStart"/>
      <w:r w:rsidRPr="006F0D91">
        <w:rPr>
          <w:rFonts w:ascii="David" w:hAnsi="David"/>
          <w:rtl/>
        </w:rPr>
        <w:t>התשנ"ח</w:t>
      </w:r>
      <w:proofErr w:type="spellEnd"/>
      <w:r w:rsidRPr="006F0D91">
        <w:rPr>
          <w:rFonts w:ascii="David" w:hAnsi="David"/>
          <w:rtl/>
        </w:rPr>
        <w:t xml:space="preserve"> 1998, הוא פנה כאמור ואם קיבל הנחיות ליישום חובותיו פעל ליישומן (במקרה שהמציע התחייב בעבר לבצע פנייה זו ונעשתה עמו התקשרות שלגביה נתן התחייבות זו).</w:t>
      </w:r>
    </w:p>
    <w:p w:rsidR="00741F34" w:rsidRPr="006F0D91" w:rsidRDefault="00741F34" w:rsidP="00741F34">
      <w:pPr>
        <w:spacing w:line="276" w:lineRule="auto"/>
        <w:rPr>
          <w:rFonts w:ascii="David" w:hAnsi="David"/>
          <w:rtl/>
        </w:rPr>
      </w:pPr>
      <w:r w:rsidRPr="006F0D91">
        <w:rPr>
          <w:rFonts w:ascii="David" w:hAnsi="David"/>
          <w:noProof/>
        </w:rPr>
        <w:drawing>
          <wp:inline distT="0" distB="0" distL="0" distR="0" wp14:anchorId="2133AA4A" wp14:editId="56189B6B">
            <wp:extent cx="176530" cy="85090"/>
            <wp:effectExtent l="0" t="0" r="0" b="0"/>
            <wp:docPr id="23" name="תמונה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176530" cy="85090"/>
                    </a:xfrm>
                    <a:prstGeom prst="rect">
                      <a:avLst/>
                    </a:prstGeom>
                    <a:noFill/>
                  </pic:spPr>
                </pic:pic>
              </a:graphicData>
            </a:graphic>
          </wp:inline>
        </w:drawing>
      </w:r>
      <w:r w:rsidRPr="006F0D91">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741F34" w:rsidRPr="006F0D91" w:rsidRDefault="00741F34" w:rsidP="00741F34">
      <w:pPr>
        <w:spacing w:line="276" w:lineRule="auto"/>
        <w:rPr>
          <w:rFonts w:ascii="David" w:hAnsi="David"/>
          <w:rtl/>
        </w:rPr>
      </w:pPr>
    </w:p>
    <w:p w:rsidR="00741F34" w:rsidRPr="006F0D91" w:rsidRDefault="00741F34" w:rsidP="00741F34">
      <w:pPr>
        <w:spacing w:line="276" w:lineRule="auto"/>
        <w:rPr>
          <w:rFonts w:ascii="David" w:hAnsi="David"/>
          <w:rtl/>
        </w:rPr>
      </w:pPr>
      <w:r w:rsidRPr="006F0D91">
        <w:rPr>
          <w:rFonts w:ascii="David" w:hAnsi="David"/>
          <w:rtl/>
        </w:rPr>
        <w:t>חתימת מורשה/י החתימה אצל המציע:____________________________</w:t>
      </w:r>
    </w:p>
    <w:p w:rsidR="00741F34" w:rsidRPr="006F0D91" w:rsidRDefault="00741F34" w:rsidP="00741F34">
      <w:pPr>
        <w:spacing w:line="276" w:lineRule="auto"/>
        <w:rPr>
          <w:rFonts w:ascii="David" w:hAnsi="David"/>
          <w:rtl/>
        </w:rPr>
      </w:pPr>
      <w:bookmarkStart w:id="132" w:name="_Toc78123024"/>
    </w:p>
    <w:p w:rsidR="00741F34" w:rsidRPr="006F0D91" w:rsidRDefault="00741F34" w:rsidP="00741F34">
      <w:pPr>
        <w:spacing w:line="276" w:lineRule="auto"/>
        <w:rPr>
          <w:rFonts w:ascii="David" w:hAnsi="David"/>
          <w:rtl/>
        </w:rPr>
      </w:pPr>
      <w:r w:rsidRPr="006F0D91">
        <w:rPr>
          <w:rFonts w:ascii="David" w:hAnsi="David"/>
          <w:rtl/>
        </w:rPr>
        <w:t>אישור עורך הדין</w:t>
      </w:r>
    </w:p>
    <w:p w:rsidR="00741F34" w:rsidRPr="006F0D91" w:rsidRDefault="00741F34" w:rsidP="00741F34">
      <w:pPr>
        <w:spacing w:line="276" w:lineRule="auto"/>
        <w:rPr>
          <w:rFonts w:ascii="David" w:hAnsi="David"/>
          <w:rtl/>
        </w:rPr>
      </w:pPr>
      <w:r w:rsidRPr="006F0D91">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32"/>
    <w:p w:rsidR="00741F34" w:rsidRPr="006F0D91" w:rsidRDefault="00741F34" w:rsidP="00741F34">
      <w:pPr>
        <w:spacing w:line="276" w:lineRule="auto"/>
        <w:rPr>
          <w:rFonts w:ascii="David" w:hAnsi="David"/>
          <w:rtl/>
        </w:rPr>
      </w:pPr>
      <w:r w:rsidRPr="006F0D91">
        <w:rPr>
          <w:rFonts w:ascii="David" w:hAnsi="David"/>
          <w:rtl/>
        </w:rPr>
        <w:t xml:space="preserve">     ____________________</w:t>
      </w:r>
      <w:r w:rsidRPr="006F0D91">
        <w:rPr>
          <w:rFonts w:ascii="David" w:hAnsi="David"/>
          <w:rtl/>
        </w:rPr>
        <w:tab/>
        <w:t xml:space="preserve">      ______________</w:t>
      </w:r>
      <w:r w:rsidRPr="006F0D91">
        <w:rPr>
          <w:rFonts w:ascii="David" w:hAnsi="David"/>
          <w:rtl/>
        </w:rPr>
        <w:tab/>
        <w:t xml:space="preserve">        ____________________</w:t>
      </w:r>
    </w:p>
    <w:p w:rsidR="00741F34" w:rsidRPr="006F0D91" w:rsidRDefault="00741F34" w:rsidP="00741F34">
      <w:pPr>
        <w:spacing w:line="276" w:lineRule="auto"/>
        <w:rPr>
          <w:rFonts w:ascii="David" w:hAnsi="David"/>
          <w:rtl/>
        </w:rPr>
      </w:pPr>
      <w:r w:rsidRPr="006F0D91">
        <w:rPr>
          <w:rFonts w:ascii="David" w:hAnsi="David"/>
          <w:rtl/>
        </w:rPr>
        <w:t xml:space="preserve">       תאריך</w:t>
      </w:r>
      <w:r w:rsidRPr="006F0D91">
        <w:rPr>
          <w:rFonts w:ascii="David" w:hAnsi="David"/>
          <w:rtl/>
        </w:rPr>
        <w:tab/>
      </w:r>
      <w:r w:rsidRPr="006F0D91">
        <w:rPr>
          <w:rFonts w:ascii="David" w:hAnsi="David"/>
          <w:rtl/>
        </w:rPr>
        <w:tab/>
        <w:t xml:space="preserve">                 חותמת ומספר רישיון    </w:t>
      </w:r>
      <w:r w:rsidRPr="006F0D91">
        <w:rPr>
          <w:rFonts w:ascii="David" w:hAnsi="David"/>
          <w:rtl/>
        </w:rPr>
        <w:tab/>
      </w:r>
      <w:r w:rsidRPr="006F0D91">
        <w:rPr>
          <w:rFonts w:ascii="David" w:hAnsi="David"/>
          <w:rtl/>
        </w:rPr>
        <w:tab/>
        <w:t>חתימה</w:t>
      </w:r>
    </w:p>
    <w:p w:rsidR="00741F34" w:rsidRPr="006F0D91" w:rsidRDefault="00741F34" w:rsidP="00741F34">
      <w:pPr>
        <w:rPr>
          <w:rFonts w:ascii="David" w:hAnsi="David"/>
          <w:rtl/>
        </w:rPr>
      </w:pPr>
    </w:p>
    <w:p w:rsidR="00981368" w:rsidRPr="006F0D91" w:rsidRDefault="00981368" w:rsidP="00741F34">
      <w:pPr>
        <w:spacing w:line="240" w:lineRule="auto"/>
        <w:rPr>
          <w:rFonts w:ascii="David" w:hAnsi="David"/>
          <w:b/>
          <w:bCs/>
          <w:sz w:val="32"/>
          <w:szCs w:val="32"/>
          <w:rtl/>
        </w:rPr>
      </w:pPr>
    </w:p>
    <w:p w:rsidR="000F187A" w:rsidRPr="006F0D91" w:rsidRDefault="000F187A" w:rsidP="00741F34">
      <w:pPr>
        <w:spacing w:line="240" w:lineRule="auto"/>
        <w:rPr>
          <w:rFonts w:ascii="David" w:hAnsi="David"/>
          <w:b/>
          <w:bCs/>
          <w:sz w:val="32"/>
          <w:szCs w:val="32"/>
          <w:rtl/>
        </w:rPr>
      </w:pP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נספח מס. 7:</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התחייבות לעשות שימוש בתוכנות מקוריות</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אני/ו הח"מ, מורשה/י החתימה והמוסמך/כים להתחייב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741F34" w:rsidRPr="006F0D91" w:rsidRDefault="00741F34" w:rsidP="00741F34">
      <w:pPr>
        <w:rPr>
          <w:rFonts w:ascii="David" w:hAnsi="David"/>
          <w:rtl/>
        </w:rPr>
      </w:pPr>
    </w:p>
    <w:p w:rsidR="00741F34" w:rsidRPr="006F0D91" w:rsidRDefault="00741F34" w:rsidP="00741F34">
      <w:pPr>
        <w:rPr>
          <w:rFonts w:ascii="David" w:hAnsi="David"/>
          <w:rtl/>
          <w:lang w:eastAsia="he-IL"/>
        </w:rPr>
      </w:pPr>
      <w:r w:rsidRPr="006F0D91">
        <w:rPr>
          <w:rFonts w:ascii="David" w:hAnsi="David"/>
          <w:rtl/>
          <w:lang w:eastAsia="he-IL"/>
        </w:rPr>
        <w:t xml:space="preserve">הריני להצהיר כי המציע מתחייב לעשות שימוש אך ורק בתוכנות מקוריות לצורך המכרז ומתן השירותים נשוא המכרז ככל שהצעתי תוכרז כהצעה הזוכה במכרז. </w:t>
      </w:r>
    </w:p>
    <w:p w:rsidR="00741F34" w:rsidRPr="006F0D91" w:rsidRDefault="00741F34" w:rsidP="00741F34">
      <w:pPr>
        <w:rPr>
          <w:rFonts w:ascii="David" w:hAnsi="David"/>
          <w:rtl/>
          <w:lang w:eastAsia="he-IL"/>
        </w:rPr>
      </w:pP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חתימת מורשה/י החתימה אצל המציע:____________________________</w:t>
      </w: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אישור עורך הדין</w:t>
      </w: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741F34" w:rsidRPr="006F0D91" w:rsidRDefault="00741F34" w:rsidP="00741F34">
      <w:pPr>
        <w:rPr>
          <w:rFonts w:ascii="David" w:hAnsi="David"/>
          <w:rtl/>
        </w:rPr>
      </w:pPr>
      <w:r w:rsidRPr="006F0D91">
        <w:rPr>
          <w:rFonts w:ascii="David" w:hAnsi="David"/>
          <w:rtl/>
        </w:rPr>
        <w:t xml:space="preserve">     ____________________</w:t>
      </w:r>
      <w:r w:rsidRPr="006F0D91">
        <w:rPr>
          <w:rFonts w:ascii="David" w:hAnsi="David"/>
          <w:rtl/>
        </w:rPr>
        <w:tab/>
        <w:t xml:space="preserve">      ______________</w:t>
      </w:r>
      <w:r w:rsidRPr="006F0D91">
        <w:rPr>
          <w:rFonts w:ascii="David" w:hAnsi="David"/>
          <w:rtl/>
        </w:rPr>
        <w:tab/>
        <w:t xml:space="preserve">        ____________________</w:t>
      </w:r>
    </w:p>
    <w:p w:rsidR="00741F34" w:rsidRPr="006F0D91" w:rsidRDefault="00741F34" w:rsidP="00741F34">
      <w:pPr>
        <w:rPr>
          <w:rFonts w:ascii="David" w:hAnsi="David"/>
          <w:rtl/>
        </w:rPr>
      </w:pPr>
      <w:r w:rsidRPr="006F0D91">
        <w:rPr>
          <w:rFonts w:ascii="David" w:hAnsi="David"/>
          <w:rtl/>
        </w:rPr>
        <w:t>תאריך</w:t>
      </w:r>
      <w:r w:rsidRPr="006F0D91">
        <w:rPr>
          <w:rFonts w:ascii="David" w:hAnsi="David"/>
          <w:rtl/>
        </w:rPr>
        <w:tab/>
      </w:r>
      <w:r w:rsidRPr="006F0D91">
        <w:rPr>
          <w:rFonts w:ascii="David" w:hAnsi="David"/>
          <w:rtl/>
        </w:rPr>
        <w:tab/>
        <w:t xml:space="preserve">                 חותמת ומספר רישיון    </w:t>
      </w:r>
      <w:r w:rsidRPr="006F0D91">
        <w:rPr>
          <w:rFonts w:ascii="David" w:hAnsi="David"/>
          <w:rtl/>
        </w:rPr>
        <w:tab/>
      </w:r>
      <w:r w:rsidRPr="006F0D91">
        <w:rPr>
          <w:rFonts w:ascii="David" w:hAnsi="David"/>
          <w:rtl/>
        </w:rPr>
        <w:tab/>
        <w:t>חתימה</w:t>
      </w: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rPr>
          <w:rFonts w:ascii="David" w:hAnsi="David"/>
          <w:rtl/>
        </w:rPr>
      </w:pPr>
    </w:p>
    <w:p w:rsidR="00741F34" w:rsidRPr="006F0D91" w:rsidRDefault="00741F34" w:rsidP="00741F34">
      <w:pPr>
        <w:spacing w:line="240" w:lineRule="auto"/>
        <w:rPr>
          <w:rFonts w:ascii="David" w:hAnsi="David"/>
          <w:b/>
          <w:bCs/>
          <w:sz w:val="32"/>
          <w:szCs w:val="32"/>
          <w:rtl/>
          <w:lang w:eastAsia="he-IL"/>
        </w:rPr>
      </w:pPr>
    </w:p>
    <w:p w:rsidR="000F187A" w:rsidRPr="006F0D91" w:rsidRDefault="000F187A" w:rsidP="00741F34">
      <w:pPr>
        <w:spacing w:line="240" w:lineRule="auto"/>
        <w:rPr>
          <w:rFonts w:ascii="David" w:hAnsi="David"/>
          <w:b/>
          <w:bCs/>
          <w:sz w:val="32"/>
          <w:szCs w:val="32"/>
          <w:rtl/>
          <w:lang w:eastAsia="he-IL"/>
        </w:rPr>
      </w:pPr>
    </w:p>
    <w:p w:rsidR="00741F34" w:rsidRPr="006F0D91" w:rsidRDefault="00B356BB" w:rsidP="00741F34">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w:t>
      </w:r>
      <w:r w:rsidR="00741F34" w:rsidRPr="006F0D91">
        <w:rPr>
          <w:rFonts w:ascii="David" w:hAnsi="David"/>
          <w:b/>
          <w:bCs/>
          <w:sz w:val="32"/>
          <w:szCs w:val="32"/>
          <w:rtl/>
          <w:lang w:eastAsia="he-IL"/>
        </w:rPr>
        <w:t>ספח מס. 8:</w:t>
      </w:r>
    </w:p>
    <w:p w:rsidR="00741F34" w:rsidRPr="006F0D91" w:rsidRDefault="00741F34" w:rsidP="00741F34">
      <w:pPr>
        <w:spacing w:line="240" w:lineRule="auto"/>
        <w:rPr>
          <w:rFonts w:ascii="David" w:hAnsi="David"/>
          <w:b/>
          <w:bCs/>
          <w:sz w:val="32"/>
          <w:szCs w:val="32"/>
          <w:rtl/>
          <w:lang w:eastAsia="he-IL"/>
        </w:rPr>
      </w:pPr>
      <w:r w:rsidRPr="006F0D91">
        <w:rPr>
          <w:rFonts w:ascii="David" w:eastAsia="MS Mincho" w:hAnsi="David"/>
          <w:b/>
          <w:bCs/>
          <w:caps/>
          <w:spacing w:val="15"/>
          <w:sz w:val="28"/>
          <w:szCs w:val="28"/>
          <w:u w:val="single"/>
          <w:rtl/>
          <w:lang w:val="x-none" w:eastAsia="he-IL"/>
        </w:rPr>
        <w:t>תצהיר המציע לעניין פירוק, כינוס נכסים ופשיטת רגל</w:t>
      </w:r>
    </w:p>
    <w:p w:rsidR="00741F34" w:rsidRPr="006F0D91" w:rsidRDefault="00741F34" w:rsidP="00741F34">
      <w:pPr>
        <w:keepNext/>
        <w:keepLines/>
        <w:widowControl w:val="0"/>
        <w:tabs>
          <w:tab w:val="left" w:pos="486"/>
          <w:tab w:val="left" w:pos="628"/>
        </w:tabs>
        <w:adjustRightInd w:val="0"/>
        <w:spacing w:before="120" w:after="120" w:line="240" w:lineRule="auto"/>
        <w:ind w:right="454"/>
        <w:textAlignment w:val="baseline"/>
        <w:outlineLvl w:val="1"/>
        <w:rPr>
          <w:rFonts w:ascii="David" w:eastAsia="MS Mincho" w:hAnsi="David"/>
          <w:b/>
          <w:bCs/>
          <w:caps/>
          <w:spacing w:val="15"/>
          <w:sz w:val="28"/>
          <w:szCs w:val="28"/>
          <w:u w:val="single"/>
          <w:rtl/>
          <w:lang w:val="x-none"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keepLines/>
        <w:spacing w:line="240" w:lineRule="auto"/>
        <w:ind w:left="6"/>
        <w:jc w:val="center"/>
        <w:rPr>
          <w:rFonts w:ascii="David" w:eastAsia="Times New Roman" w:hAnsi="David"/>
          <w:b/>
          <w:bCs/>
          <w:u w:val="single"/>
          <w:rtl/>
        </w:rPr>
      </w:pPr>
    </w:p>
    <w:p w:rsidR="00741F34" w:rsidRPr="006F0D91" w:rsidRDefault="00741F34" w:rsidP="00741F34">
      <w:pPr>
        <w:keepLines/>
        <w:spacing w:line="240" w:lineRule="auto"/>
        <w:ind w:left="-81"/>
        <w:rPr>
          <w:rFonts w:ascii="David" w:eastAsia="Times New Roman" w:hAnsi="David"/>
          <w:rtl/>
        </w:rPr>
      </w:pPr>
      <w:r w:rsidRPr="006F0D91">
        <w:rPr>
          <w:rFonts w:ascii="David" w:eastAsia="Times New Roman" w:hAnsi="David"/>
          <w:rtl/>
        </w:rPr>
        <w:t>אני/ו הח"מ, מורשה/י החתימה והמוסמך/כים לתת הצהרה בשמה של ______________, המציע במכרז (להלן – "המציע").</w:t>
      </w:r>
    </w:p>
    <w:p w:rsidR="00741F34" w:rsidRPr="006F0D91" w:rsidRDefault="00741F34" w:rsidP="00741F34">
      <w:pPr>
        <w:widowControl w:val="0"/>
        <w:adjustRightInd w:val="0"/>
        <w:spacing w:line="240" w:lineRule="auto"/>
        <w:textAlignment w:val="baseline"/>
        <w:rPr>
          <w:rFonts w:ascii="David" w:eastAsia="Times New Roman" w:hAnsi="David"/>
          <w:b/>
          <w:bCs/>
          <w:rtl/>
          <w:lang w:eastAsia="he-IL"/>
        </w:rPr>
      </w:pPr>
      <w:r w:rsidRPr="006F0D91">
        <w:rPr>
          <w:rFonts w:ascii="David" w:eastAsia="Times New Roman" w:hAnsi="David"/>
          <w:rtl/>
        </w:rPr>
        <w:t>לאחר שהוזהרתי/נו כי עלי/נו לומר את האמת וכי אהיה/נהיה צפוי/ים לעונשים הקבועים בחוק אם לא אעשה/נעשה כן, אני/ו מצהיר/ה/ים בזה כי</w:t>
      </w:r>
      <w:r w:rsidRPr="006F0D91">
        <w:rPr>
          <w:rFonts w:ascii="David" w:eastAsia="Times New Roman" w:hAnsi="David"/>
          <w:b/>
          <w:bCs/>
          <w:rtl/>
          <w:lang w:eastAsia="he-IL"/>
        </w:rPr>
        <w:t>:</w:t>
      </w:r>
    </w:p>
    <w:p w:rsidR="00741F34" w:rsidRPr="006F0D91" w:rsidRDefault="00741F34" w:rsidP="00741F34">
      <w:pPr>
        <w:widowControl w:val="0"/>
        <w:adjustRightInd w:val="0"/>
        <w:spacing w:line="240" w:lineRule="auto"/>
        <w:textAlignment w:val="baseline"/>
        <w:rPr>
          <w:rFonts w:ascii="David" w:eastAsia="Times New Roman" w:hAnsi="David"/>
          <w:b/>
          <w:bCs/>
          <w:rtl/>
          <w:lang w:eastAsia="he-IL"/>
        </w:rPr>
      </w:pPr>
    </w:p>
    <w:p w:rsidR="00741F34" w:rsidRPr="006F0D91" w:rsidRDefault="00741F34" w:rsidP="00741F34">
      <w:pPr>
        <w:widowControl w:val="0"/>
        <w:adjustRightInd w:val="0"/>
        <w:spacing w:line="240" w:lineRule="auto"/>
        <w:textAlignment w:val="baseline"/>
        <w:rPr>
          <w:rFonts w:ascii="David" w:eastAsia="Times New Roman" w:hAnsi="David"/>
          <w:b/>
          <w:bCs/>
          <w:rtl/>
          <w:lang w:eastAsia="he-IL"/>
        </w:rPr>
      </w:pPr>
    </w:p>
    <w:p w:rsidR="00741F34" w:rsidRPr="006F0D91" w:rsidRDefault="00741F34" w:rsidP="00741F34">
      <w:pPr>
        <w:widowControl w:val="0"/>
        <w:adjustRightInd w:val="0"/>
        <w:textAlignment w:val="baseline"/>
        <w:rPr>
          <w:rFonts w:ascii="David" w:eastAsia="Times New Roman" w:hAnsi="David"/>
          <w:b/>
          <w:bCs/>
          <w:rtl/>
          <w:lang w:eastAsia="he-IL"/>
        </w:rPr>
      </w:pPr>
      <w:r w:rsidRPr="006F0D91">
        <w:rPr>
          <w:rFonts w:ascii="David" w:eastAsia="Times New Roman" w:hAnsi="David"/>
          <w:b/>
          <w:bCs/>
          <w:rtl/>
          <w:lang w:eastAsia="he-IL"/>
        </w:rPr>
        <w:t xml:space="preserve">למציע לא מונה קדם מפרק, מפרק זמני או מפרק קבוע בעת הגשת ההצעה או שנה לפניה, וכי הוא אינו נמצא בהליך של כינוס נכסים או הקפאת הליכים או פשיטת רגל. </w:t>
      </w:r>
    </w:p>
    <w:p w:rsidR="00741F34" w:rsidRPr="006F0D91" w:rsidRDefault="00741F34" w:rsidP="00741F34">
      <w:pPr>
        <w:widowControl w:val="0"/>
        <w:adjustRightInd w:val="0"/>
        <w:spacing w:line="240" w:lineRule="auto"/>
        <w:jc w:val="center"/>
        <w:textAlignment w:val="baseline"/>
        <w:rPr>
          <w:rFonts w:ascii="David" w:eastAsia="Times New Roman" w:hAnsi="David"/>
          <w:b/>
          <w:bCs/>
          <w:sz w:val="22"/>
          <w:szCs w:val="22"/>
          <w:rtl/>
        </w:rPr>
      </w:pPr>
    </w:p>
    <w:p w:rsidR="00741F34" w:rsidRPr="006F0D91" w:rsidRDefault="00741F34" w:rsidP="00741F34">
      <w:pPr>
        <w:widowControl w:val="0"/>
        <w:adjustRightInd w:val="0"/>
        <w:spacing w:line="240" w:lineRule="auto"/>
        <w:jc w:val="center"/>
        <w:textAlignment w:val="baseline"/>
        <w:rPr>
          <w:rFonts w:ascii="David" w:eastAsia="Times New Roman" w:hAnsi="David"/>
          <w:b/>
          <w:bCs/>
          <w:sz w:val="22"/>
          <w:szCs w:val="22"/>
          <w:rtl/>
        </w:rPr>
      </w:pPr>
    </w:p>
    <w:p w:rsidR="00741F34" w:rsidRPr="006F0D91" w:rsidRDefault="00741F34" w:rsidP="00741F34">
      <w:pPr>
        <w:widowControl w:val="0"/>
        <w:adjustRightInd w:val="0"/>
        <w:spacing w:line="240" w:lineRule="auto"/>
        <w:jc w:val="center"/>
        <w:textAlignment w:val="baseline"/>
        <w:rPr>
          <w:rFonts w:ascii="David" w:eastAsia="Times New Roman" w:hAnsi="David"/>
          <w:b/>
          <w:bCs/>
          <w:sz w:val="22"/>
          <w:szCs w:val="22"/>
          <w:rtl/>
        </w:rPr>
      </w:pPr>
      <w:r w:rsidRPr="006F0D91">
        <w:rPr>
          <w:rFonts w:ascii="David" w:eastAsia="Times New Roman" w:hAnsi="David"/>
          <w:b/>
          <w:bCs/>
          <w:sz w:val="22"/>
          <w:szCs w:val="22"/>
          <w:rtl/>
        </w:rPr>
        <w:t>זה שמי/נו, להלן חתימתי/נו ותוכן תצהירי/נו דלעיל אמת:</w:t>
      </w:r>
    </w:p>
    <w:tbl>
      <w:tblPr>
        <w:tblpPr w:leftFromText="180" w:rightFromText="180" w:vertAnchor="text" w:horzAnchor="margin" w:tblpXSpec="center" w:tblpY="24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741F34" w:rsidRPr="006F0D91" w:rsidTr="00741F34">
        <w:tc>
          <w:tcPr>
            <w:tcW w:w="2016" w:type="dxa"/>
            <w:tcBorders>
              <w:left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שם מורשה החתימה</w:t>
            </w:r>
          </w:p>
        </w:tc>
        <w:tc>
          <w:tcPr>
            <w:tcW w:w="2201"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ת.ז.</w:t>
            </w:r>
          </w:p>
        </w:tc>
        <w:tc>
          <w:tcPr>
            <w:tcW w:w="1579"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חתימה וחותמת תאגיד</w:t>
            </w:r>
          </w:p>
        </w:tc>
        <w:tc>
          <w:tcPr>
            <w:tcW w:w="1944"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r w:rsidRPr="006F0D91">
              <w:rPr>
                <w:rFonts w:ascii="David" w:eastAsia="Times New Roman" w:hAnsi="David"/>
                <w:b/>
                <w:bCs/>
                <w:sz w:val="20"/>
                <w:szCs w:val="20"/>
                <w:rtl/>
                <w:lang w:eastAsia="he-IL"/>
              </w:rPr>
              <w:t>תאריך</w:t>
            </w:r>
          </w:p>
        </w:tc>
      </w:tr>
      <w:tr w:rsidR="00741F34" w:rsidRPr="006F0D91" w:rsidTr="00741F34">
        <w:tc>
          <w:tcPr>
            <w:tcW w:w="2016"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r>
      <w:tr w:rsidR="00741F34" w:rsidRPr="006F0D91" w:rsidTr="00741F34">
        <w:tc>
          <w:tcPr>
            <w:tcW w:w="2016"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2201"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579"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c>
          <w:tcPr>
            <w:tcW w:w="1944"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rtl/>
                <w:lang w:eastAsia="he-IL"/>
              </w:rPr>
            </w:pPr>
          </w:p>
        </w:tc>
      </w:tr>
    </w:tbl>
    <w:p w:rsidR="00741F34" w:rsidRPr="006F0D91" w:rsidRDefault="00741F34" w:rsidP="00741F34">
      <w:pPr>
        <w:widowControl w:val="0"/>
        <w:tabs>
          <w:tab w:val="left" w:pos="901"/>
          <w:tab w:val="left" w:pos="1576"/>
          <w:tab w:val="left" w:pos="2137"/>
          <w:tab w:val="left" w:pos="2699"/>
          <w:tab w:val="left" w:pos="3263"/>
          <w:tab w:val="left" w:pos="3824"/>
          <w:tab w:val="left" w:pos="4388"/>
          <w:tab w:val="left" w:pos="4949"/>
          <w:tab w:val="left" w:pos="6075"/>
          <w:tab w:val="left" w:pos="7200"/>
        </w:tabs>
        <w:adjustRightInd w:val="0"/>
        <w:spacing w:line="240" w:lineRule="auto"/>
        <w:jc w:val="center"/>
        <w:textAlignment w:val="baseline"/>
        <w:rPr>
          <w:rFonts w:ascii="David" w:eastAsia="Times New Roman" w:hAnsi="David"/>
          <w:b/>
          <w:bCs/>
          <w:sz w:val="22"/>
          <w:szCs w:val="22"/>
          <w:u w:val="single"/>
          <w:rtl/>
        </w:rPr>
      </w:pPr>
    </w:p>
    <w:p w:rsidR="00741F34" w:rsidRPr="006F0D91" w:rsidRDefault="00741F34" w:rsidP="00741F34">
      <w:pPr>
        <w:widowControl w:val="0"/>
        <w:adjustRightInd w:val="0"/>
        <w:spacing w:line="240" w:lineRule="auto"/>
        <w:textAlignment w:val="baseline"/>
        <w:rPr>
          <w:rFonts w:ascii="David" w:eastAsia="Times New Roman" w:hAnsi="David"/>
          <w:b/>
          <w:bCs/>
          <w:sz w:val="22"/>
          <w:szCs w:val="22"/>
          <w:u w:val="single"/>
          <w:rtl/>
        </w:rPr>
      </w:pPr>
    </w:p>
    <w:p w:rsidR="00741F34" w:rsidRPr="006F0D91" w:rsidRDefault="00741F34" w:rsidP="00741F34">
      <w:pPr>
        <w:widowControl w:val="0"/>
        <w:adjustRightInd w:val="0"/>
        <w:spacing w:line="240" w:lineRule="auto"/>
        <w:textAlignment w:val="baseline"/>
        <w:rPr>
          <w:rFonts w:ascii="David" w:eastAsia="Times New Roman" w:hAnsi="David"/>
          <w:sz w:val="16"/>
          <w:szCs w:val="16"/>
          <w:rtl/>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741F34" w:rsidRPr="006F0D91" w:rsidTr="00741F34">
        <w:trPr>
          <w:jc w:val="center"/>
        </w:trPr>
        <w:tc>
          <w:tcPr>
            <w:tcW w:w="8280" w:type="dxa"/>
            <w:gridSpan w:val="4"/>
            <w:shd w:val="clear" w:color="auto" w:fill="E6E6E6"/>
          </w:tcPr>
          <w:p w:rsidR="00741F34" w:rsidRPr="006F0D91" w:rsidRDefault="00741F34" w:rsidP="00741F34">
            <w:pPr>
              <w:widowControl w:val="0"/>
              <w:adjustRightInd w:val="0"/>
              <w:spacing w:line="240" w:lineRule="auto"/>
              <w:jc w:val="center"/>
              <w:textAlignment w:val="baseline"/>
              <w:rPr>
                <w:rFonts w:ascii="David" w:eastAsia="Times New Roman" w:hAnsi="David"/>
                <w:sz w:val="20"/>
                <w:szCs w:val="20"/>
                <w:rtl/>
              </w:rPr>
            </w:pPr>
            <w:r w:rsidRPr="006F0D91">
              <w:rPr>
                <w:rFonts w:ascii="David" w:eastAsia="Times New Roman" w:hAnsi="David"/>
                <w:b/>
                <w:bCs/>
                <w:sz w:val="20"/>
                <w:szCs w:val="20"/>
                <w:rtl/>
              </w:rPr>
              <w:t>אישור עורך הדין</w:t>
            </w:r>
          </w:p>
        </w:tc>
      </w:tr>
      <w:tr w:rsidR="00741F34" w:rsidRPr="006F0D91" w:rsidTr="00741F34">
        <w:trPr>
          <w:jc w:val="center"/>
        </w:trPr>
        <w:tc>
          <w:tcPr>
            <w:tcW w:w="2013"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אני החתום מטה, עו"ד:</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מאשר כי ביום:</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הופיע/ה/ו בפני במשרדי אשר ברחוב:</w:t>
            </w:r>
          </w:p>
        </w:tc>
        <w:tc>
          <w:tcPr>
            <w:tcW w:w="2017"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בישוב/עיר:</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c>
          <w:tcPr>
            <w:tcW w:w="2017"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p>
        </w:tc>
      </w:tr>
      <w:tr w:rsidR="00741F34" w:rsidRPr="006F0D91" w:rsidTr="00741F34">
        <w:trPr>
          <w:jc w:val="center"/>
        </w:trPr>
        <w:tc>
          <w:tcPr>
            <w:tcW w:w="2013"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מר/גב':</w:t>
            </w:r>
          </w:p>
        </w:tc>
        <w:tc>
          <w:tcPr>
            <w:tcW w:w="2125"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אשר זיהה עצמו ע"י ת.ז. מס.:</w:t>
            </w:r>
          </w:p>
        </w:tc>
        <w:tc>
          <w:tcPr>
            <w:tcW w:w="2125"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מר/גב':</w:t>
            </w:r>
          </w:p>
        </w:tc>
        <w:tc>
          <w:tcPr>
            <w:tcW w:w="2017" w:type="dxa"/>
            <w:tcBorders>
              <w:bottom w:val="single" w:sz="4" w:space="0" w:color="auto"/>
            </w:tcBorders>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אשר זיהה עצמו ע"י ת.ז. מס.:</w:t>
            </w:r>
          </w:p>
        </w:tc>
      </w:tr>
      <w:tr w:rsidR="00741F34" w:rsidRPr="006F0D91" w:rsidTr="00741F34">
        <w:trPr>
          <w:jc w:val="center"/>
        </w:trPr>
        <w:tc>
          <w:tcPr>
            <w:tcW w:w="2013"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017" w:type="dxa"/>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r>
      <w:tr w:rsidR="00741F34" w:rsidRPr="006F0D91" w:rsidTr="00741F34">
        <w:trPr>
          <w:jc w:val="center"/>
        </w:trPr>
        <w:tc>
          <w:tcPr>
            <w:tcW w:w="8280" w:type="dxa"/>
            <w:gridSpan w:val="4"/>
            <w:tcBorders>
              <w:bottom w:val="single" w:sz="4" w:space="0" w:color="auto"/>
            </w:tcBorders>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b/>
                <w:bCs/>
                <w:sz w:val="20"/>
                <w:szCs w:val="20"/>
                <w:u w:val="single"/>
                <w:rtl/>
              </w:rPr>
            </w:pPr>
            <w:r w:rsidRPr="006F0D91">
              <w:rPr>
                <w:rFonts w:ascii="David" w:eastAsia="Times New Roman" w:hAnsi="David"/>
                <w:sz w:val="20"/>
                <w:szCs w:val="20"/>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r w:rsidRPr="006F0D91">
              <w:rPr>
                <w:rFonts w:ascii="David" w:eastAsia="Times New Roman" w:hAnsi="David"/>
                <w:b/>
                <w:bCs/>
                <w:sz w:val="20"/>
                <w:szCs w:val="20"/>
                <w:u w:val="single"/>
                <w:rtl/>
              </w:rPr>
              <w:t>.</w:t>
            </w:r>
          </w:p>
        </w:tc>
      </w:tr>
      <w:tr w:rsidR="00741F34" w:rsidRPr="006F0D91" w:rsidTr="00741F34">
        <w:trPr>
          <w:jc w:val="center"/>
        </w:trPr>
        <w:tc>
          <w:tcPr>
            <w:tcW w:w="2013"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שם עו"ד</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מס. רישיון</w:t>
            </w:r>
          </w:p>
        </w:tc>
        <w:tc>
          <w:tcPr>
            <w:tcW w:w="2125"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חתימה וחותמת</w:t>
            </w:r>
          </w:p>
        </w:tc>
        <w:tc>
          <w:tcPr>
            <w:tcW w:w="2017" w:type="dxa"/>
            <w:shd w:val="clear" w:color="auto" w:fill="E6E6E6"/>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r w:rsidRPr="006F0D91">
              <w:rPr>
                <w:rFonts w:ascii="David" w:eastAsia="Times New Roman" w:hAnsi="David"/>
                <w:sz w:val="20"/>
                <w:szCs w:val="20"/>
                <w:rtl/>
              </w:rPr>
              <w:t>תאריך</w:t>
            </w:r>
          </w:p>
        </w:tc>
      </w:tr>
      <w:tr w:rsidR="00741F34" w:rsidRPr="006F0D91" w:rsidTr="00741F34">
        <w:trPr>
          <w:jc w:val="center"/>
        </w:trPr>
        <w:tc>
          <w:tcPr>
            <w:tcW w:w="2013"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125"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c>
          <w:tcPr>
            <w:tcW w:w="2017" w:type="dxa"/>
            <w:shd w:val="clear" w:color="auto" w:fill="auto"/>
          </w:tcPr>
          <w:p w:rsidR="00741F34" w:rsidRPr="006F0D91" w:rsidRDefault="00741F34" w:rsidP="00741F34">
            <w:pPr>
              <w:widowControl w:val="0"/>
              <w:adjustRightInd w:val="0"/>
              <w:spacing w:line="240" w:lineRule="auto"/>
              <w:textAlignment w:val="baseline"/>
              <w:rPr>
                <w:rFonts w:ascii="David" w:eastAsia="Times New Roman" w:hAnsi="David"/>
                <w:sz w:val="20"/>
                <w:szCs w:val="20"/>
                <w:rtl/>
              </w:rPr>
            </w:pPr>
          </w:p>
        </w:tc>
      </w:tr>
    </w:tbl>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p>
    <w:p w:rsidR="00741F34" w:rsidRPr="006F0D91" w:rsidRDefault="00741F34" w:rsidP="00741F34">
      <w:pPr>
        <w:rPr>
          <w:rFonts w:ascii="David" w:hAnsi="David"/>
          <w:rtl/>
          <w:lang w:eastAsia="he-IL"/>
        </w:rPr>
      </w:pPr>
    </w:p>
    <w:p w:rsidR="00741F34" w:rsidRPr="006F0D91" w:rsidRDefault="00741F34" w:rsidP="00741F34">
      <w:pPr>
        <w:spacing w:line="240" w:lineRule="auto"/>
        <w:rPr>
          <w:rFonts w:ascii="David" w:hAnsi="David"/>
          <w:b/>
          <w:bCs/>
          <w:sz w:val="32"/>
          <w:szCs w:val="32"/>
          <w:rtl/>
          <w:lang w:eastAsia="he-IL"/>
        </w:rPr>
      </w:pPr>
    </w:p>
    <w:p w:rsidR="000F187A" w:rsidRPr="006F0D91" w:rsidRDefault="000F187A" w:rsidP="00741F34">
      <w:pPr>
        <w:spacing w:line="240" w:lineRule="auto"/>
        <w:rPr>
          <w:rFonts w:ascii="David" w:hAnsi="David"/>
          <w:b/>
          <w:bCs/>
          <w:sz w:val="32"/>
          <w:szCs w:val="32"/>
          <w:rtl/>
        </w:rPr>
      </w:pPr>
    </w:p>
    <w:p w:rsidR="00741F34" w:rsidRPr="006F0D91" w:rsidRDefault="00741F34" w:rsidP="00741F34">
      <w:pPr>
        <w:spacing w:line="240" w:lineRule="auto"/>
        <w:rPr>
          <w:rFonts w:ascii="David" w:hAnsi="David"/>
          <w:b/>
          <w:bCs/>
          <w:sz w:val="32"/>
          <w:szCs w:val="32"/>
          <w:rtl/>
          <w:lang w:eastAsia="he-IL"/>
        </w:rPr>
      </w:pPr>
      <w:r w:rsidRPr="006F0D91">
        <w:rPr>
          <w:rFonts w:ascii="David" w:hAnsi="David"/>
          <w:b/>
          <w:bCs/>
          <w:sz w:val="32"/>
          <w:szCs w:val="32"/>
          <w:rtl/>
        </w:rPr>
        <w:lastRenderedPageBreak/>
        <w:t xml:space="preserve">נספח מס. 9: </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דיווח רואה חשבון לעניין עסק חי</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jc w:val="right"/>
        <w:rPr>
          <w:rFonts w:ascii="David" w:hAnsi="David"/>
          <w:sz w:val="22"/>
          <w:szCs w:val="22"/>
          <w:rtl/>
        </w:rPr>
      </w:pPr>
      <w:r w:rsidRPr="006F0D91">
        <w:rPr>
          <w:rFonts w:ascii="David" w:hAnsi="David"/>
          <w:sz w:val="22"/>
          <w:szCs w:val="22"/>
          <w:rtl/>
        </w:rPr>
        <w:t>תאריך:_______________</w:t>
      </w:r>
    </w:p>
    <w:p w:rsidR="00741F34" w:rsidRPr="006F0D91" w:rsidRDefault="00741F34" w:rsidP="00741F34">
      <w:pPr>
        <w:ind w:left="26"/>
        <w:rPr>
          <w:rFonts w:ascii="David" w:hAnsi="David"/>
          <w:sz w:val="22"/>
          <w:szCs w:val="22"/>
          <w:rtl/>
        </w:rPr>
      </w:pPr>
      <w:r w:rsidRPr="006F0D91">
        <w:rPr>
          <w:rFonts w:ascii="David" w:hAnsi="David"/>
          <w:sz w:val="22"/>
          <w:szCs w:val="22"/>
          <w:rtl/>
        </w:rPr>
        <w:t xml:space="preserve">לכבוד </w:t>
      </w:r>
    </w:p>
    <w:p w:rsidR="00741F34" w:rsidRPr="006F0D91" w:rsidRDefault="00741F34" w:rsidP="00741F34">
      <w:pPr>
        <w:ind w:left="26"/>
        <w:rPr>
          <w:rFonts w:ascii="David" w:hAnsi="David"/>
          <w:sz w:val="22"/>
          <w:szCs w:val="22"/>
          <w:rtl/>
        </w:rPr>
      </w:pPr>
      <w:r w:rsidRPr="006F0D91">
        <w:rPr>
          <w:rFonts w:ascii="David" w:hAnsi="David"/>
          <w:sz w:val="22"/>
          <w:szCs w:val="22"/>
          <w:rtl/>
        </w:rPr>
        <w:t>________________(עורך המכרז)</w:t>
      </w:r>
    </w:p>
    <w:p w:rsidR="00741F34" w:rsidRPr="006F0D91" w:rsidRDefault="00741F34" w:rsidP="00741F34">
      <w:pPr>
        <w:ind w:left="26"/>
        <w:rPr>
          <w:rFonts w:ascii="David" w:hAnsi="David"/>
          <w:sz w:val="22"/>
          <w:szCs w:val="22"/>
          <w:rtl/>
        </w:rPr>
      </w:pPr>
      <w:proofErr w:type="spellStart"/>
      <w:r w:rsidRPr="006F0D91">
        <w:rPr>
          <w:rFonts w:ascii="David" w:hAnsi="David"/>
          <w:sz w:val="22"/>
          <w:szCs w:val="22"/>
          <w:rtl/>
        </w:rPr>
        <w:t>א.ג.נ</w:t>
      </w:r>
      <w:proofErr w:type="spellEnd"/>
      <w:r w:rsidRPr="006F0D91">
        <w:rPr>
          <w:rFonts w:ascii="David" w:hAnsi="David"/>
          <w:sz w:val="22"/>
          <w:szCs w:val="22"/>
          <w:rtl/>
        </w:rPr>
        <w:t>.,</w:t>
      </w:r>
    </w:p>
    <w:p w:rsidR="00741F34" w:rsidRPr="006F0D91" w:rsidRDefault="00741F34" w:rsidP="00E10DCD">
      <w:pPr>
        <w:numPr>
          <w:ilvl w:val="0"/>
          <w:numId w:val="98"/>
        </w:numPr>
        <w:spacing w:line="240" w:lineRule="auto"/>
        <w:rPr>
          <w:rFonts w:ascii="David" w:hAnsi="David"/>
          <w:sz w:val="22"/>
          <w:szCs w:val="22"/>
          <w:rtl/>
        </w:rPr>
      </w:pPr>
      <w:r w:rsidRPr="006F0D91">
        <w:rPr>
          <w:rFonts w:ascii="David" w:hAnsi="David"/>
          <w:sz w:val="22"/>
          <w:szCs w:val="22"/>
          <w:rtl/>
        </w:rPr>
        <w:t>לבקשתכם וכרואי החשבון של ____________ (להלן: "המציע") הנני מדווח כדלקמן:</w:t>
      </w:r>
    </w:p>
    <w:p w:rsidR="00741F34" w:rsidRPr="006F0D91" w:rsidRDefault="00741F34" w:rsidP="00741F34">
      <w:pPr>
        <w:ind w:left="752"/>
        <w:rPr>
          <w:rFonts w:ascii="David" w:hAnsi="David"/>
          <w:sz w:val="22"/>
          <w:szCs w:val="22"/>
          <w:rtl/>
        </w:rPr>
      </w:pPr>
      <w:r w:rsidRPr="006F0D91">
        <w:rPr>
          <w:rFonts w:ascii="David" w:hAnsi="David"/>
          <w:sz w:val="22"/>
          <w:szCs w:val="22"/>
          <w:rtl/>
        </w:rPr>
        <w:t>הדוחות הכספיים המבוקרים האחרונים של המציע הינם ליום _____, בוקרו על ידי וחוות דעתי נחתמה בתאריך _____.</w:t>
      </w:r>
    </w:p>
    <w:p w:rsidR="00741F34" w:rsidRPr="006F0D91" w:rsidRDefault="00741F34" w:rsidP="00741F34">
      <w:pPr>
        <w:ind w:left="26"/>
        <w:rPr>
          <w:rFonts w:ascii="David" w:hAnsi="David"/>
          <w:b/>
          <w:bCs/>
          <w:sz w:val="22"/>
          <w:szCs w:val="22"/>
          <w:rtl/>
        </w:rPr>
      </w:pPr>
      <w:r w:rsidRPr="006F0D91">
        <w:rPr>
          <w:rFonts w:ascii="David" w:hAnsi="David"/>
          <w:b/>
          <w:bCs/>
          <w:sz w:val="22"/>
          <w:szCs w:val="22"/>
          <w:rtl/>
        </w:rPr>
        <w:t>לחילופין:</w:t>
      </w:r>
    </w:p>
    <w:p w:rsidR="00741F34" w:rsidRPr="006F0D91" w:rsidRDefault="00741F34" w:rsidP="00741F34">
      <w:pPr>
        <w:ind w:left="752"/>
        <w:rPr>
          <w:rFonts w:ascii="David" w:hAnsi="David"/>
          <w:sz w:val="22"/>
          <w:szCs w:val="22"/>
          <w:rtl/>
        </w:rPr>
      </w:pPr>
      <w:r w:rsidRPr="006F0D91">
        <w:rPr>
          <w:rFonts w:ascii="David" w:hAnsi="David"/>
          <w:sz w:val="22"/>
          <w:szCs w:val="22"/>
          <w:rtl/>
        </w:rPr>
        <w:t>הדוחות הכספיים המבוקרים האחרונים של המציע הינם ליום ___ ובוקרו על ידי רואי חשבון אחרים וחוות הדעת של רואי החשבון האחרים נחתמה בתאריך ______..</w:t>
      </w:r>
    </w:p>
    <w:p w:rsidR="00741F34" w:rsidRPr="006F0D91" w:rsidRDefault="00741F34" w:rsidP="00E10DCD">
      <w:pPr>
        <w:numPr>
          <w:ilvl w:val="0"/>
          <w:numId w:val="98"/>
        </w:numPr>
        <w:spacing w:line="240" w:lineRule="auto"/>
        <w:rPr>
          <w:rFonts w:ascii="David" w:hAnsi="David"/>
          <w:sz w:val="22"/>
          <w:szCs w:val="22"/>
        </w:rPr>
      </w:pPr>
      <w:r w:rsidRPr="006F0D91">
        <w:rPr>
          <w:rFonts w:ascii="David" w:hAnsi="David"/>
          <w:sz w:val="22"/>
          <w:szCs w:val="22"/>
          <w:rtl/>
        </w:rPr>
        <w:t>הדוחות הכספיים המבוקרים הנ"ל וכל הדוחות הכספיים הסקורים של המציע שנערכו לאחר מכן, שנסקרו על ידי, אינם כוללים הערה בדבר ספקות ממשיים לגבי המשך קיומו של המציע "כעסק חי" (*), או כל הערה דומה המעלה ספק בדבר יכולת המציע להמשיך ולהתקיים "כעסק חי".</w:t>
      </w:r>
    </w:p>
    <w:p w:rsidR="00741F34" w:rsidRPr="006F0D91" w:rsidRDefault="00741F34" w:rsidP="00E10DCD">
      <w:pPr>
        <w:numPr>
          <w:ilvl w:val="0"/>
          <w:numId w:val="98"/>
        </w:numPr>
        <w:spacing w:line="240" w:lineRule="auto"/>
        <w:rPr>
          <w:rFonts w:ascii="David" w:hAnsi="David"/>
          <w:sz w:val="22"/>
          <w:szCs w:val="22"/>
        </w:rPr>
      </w:pPr>
      <w:r w:rsidRPr="006F0D91">
        <w:rPr>
          <w:rFonts w:ascii="David" w:hAnsi="David"/>
          <w:sz w:val="22"/>
          <w:szCs w:val="22"/>
          <w:rtl/>
        </w:rPr>
        <w:t>לצרכי דיווחי במכתב זה קיבלתי דיווח מהנהלת המציע לגבי תוצאות פעילויותיו מאז הדוחות הכספיים האחרונים המבוקרים/הסקורים וכן ערכתי דיון בנושא העסק החי עם הנהלת המציע (**).</w:t>
      </w:r>
    </w:p>
    <w:p w:rsidR="00741F34" w:rsidRPr="006F0D91" w:rsidRDefault="00741F34" w:rsidP="00E10DCD">
      <w:pPr>
        <w:numPr>
          <w:ilvl w:val="0"/>
          <w:numId w:val="98"/>
        </w:numPr>
        <w:spacing w:line="240" w:lineRule="auto"/>
        <w:rPr>
          <w:rFonts w:ascii="David" w:hAnsi="David"/>
          <w:sz w:val="22"/>
          <w:szCs w:val="22"/>
        </w:rPr>
      </w:pPr>
      <w:r w:rsidRPr="006F0D91">
        <w:rPr>
          <w:rFonts w:ascii="David" w:hAnsi="David"/>
          <w:sz w:val="22"/>
          <w:szCs w:val="22"/>
          <w:rtl/>
        </w:rPr>
        <w:t>ממועד החתימה על הדוחות הכספיים הנ"ל ועד למועד חתימתי על מכתב זה לא בא לידיעתי, לרבות בהתבסס על הבדיקות כמפורט בסעיף ג' לעיל, מידע על שינוי מהותי לרעה במצבו העסקי של המציע עד לכדי העלאת ספקות ממשיים לגבי המשך קיומו של המציע "כעסק חי".</w:t>
      </w:r>
    </w:p>
    <w:p w:rsidR="00741F34" w:rsidRPr="006F0D91" w:rsidRDefault="00741F34" w:rsidP="00741F34">
      <w:pPr>
        <w:ind w:left="26"/>
        <w:rPr>
          <w:rFonts w:ascii="David" w:hAnsi="David"/>
          <w:sz w:val="22"/>
          <w:szCs w:val="22"/>
          <w:rtl/>
        </w:rPr>
      </w:pPr>
      <w:r w:rsidRPr="006F0D91">
        <w:rPr>
          <w:rFonts w:ascii="David" w:hAnsi="David"/>
          <w:sz w:val="22"/>
          <w:szCs w:val="22"/>
          <w:rtl/>
        </w:rPr>
        <w:t xml:space="preserve">(*) </w:t>
      </w:r>
      <w:r w:rsidRPr="006F0D91">
        <w:rPr>
          <w:rFonts w:ascii="David" w:hAnsi="David"/>
          <w:sz w:val="22"/>
          <w:szCs w:val="22"/>
          <w:rtl/>
        </w:rPr>
        <w:tab/>
        <w:t>לעניין מכתבי זה "עסק חי" – כהגדרתו בהתאם לתקן ביקורת מספר 58 של לשכת רו"ח בישראל.</w:t>
      </w:r>
    </w:p>
    <w:p w:rsidR="00741F34" w:rsidRPr="006F0D91" w:rsidRDefault="00741F34" w:rsidP="00741F34">
      <w:pPr>
        <w:ind w:left="26"/>
        <w:rPr>
          <w:rFonts w:ascii="David" w:hAnsi="David"/>
          <w:b/>
          <w:bCs/>
          <w:iCs/>
          <w:caps/>
          <w:spacing w:val="15"/>
          <w:sz w:val="22"/>
          <w:szCs w:val="22"/>
          <w:rtl/>
          <w:lang w:val="x-none" w:eastAsia="x-none"/>
        </w:rPr>
      </w:pPr>
      <w:r w:rsidRPr="006F0D91">
        <w:rPr>
          <w:rFonts w:ascii="David" w:hAnsi="David"/>
          <w:sz w:val="22"/>
          <w:szCs w:val="22"/>
          <w:rtl/>
        </w:rPr>
        <w:t xml:space="preserve">(**) </w:t>
      </w:r>
      <w:r w:rsidRPr="006F0D91">
        <w:rPr>
          <w:rFonts w:ascii="David" w:hAnsi="David"/>
          <w:sz w:val="22"/>
          <w:szCs w:val="22"/>
          <w:rtl/>
        </w:rPr>
        <w:tab/>
        <w:t>אם מאז מועד חתימת דוח המבקרים/דוח הסקירה האחרון חלפו פחות מ-3 חודשים כי אז אין דרישה לסעיפים ג', ד'.</w:t>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r w:rsidRPr="006F0D91">
        <w:rPr>
          <w:rFonts w:ascii="David" w:hAnsi="David"/>
          <w:iCs/>
          <w:caps/>
          <w:spacing w:val="15"/>
          <w:sz w:val="22"/>
          <w:szCs w:val="22"/>
          <w:rtl/>
          <w:lang w:val="x-none" w:eastAsia="x-none"/>
        </w:rPr>
        <w:tab/>
      </w:r>
      <w:bookmarkStart w:id="133" w:name="_Toc949615"/>
      <w:bookmarkStart w:id="134" w:name="_Toc949875"/>
      <w:bookmarkStart w:id="135" w:name="_Toc950317"/>
      <w:r w:rsidRPr="006F0D91">
        <w:rPr>
          <w:rFonts w:ascii="David" w:hAnsi="David"/>
          <w:iCs/>
          <w:caps/>
          <w:spacing w:val="15"/>
          <w:sz w:val="22"/>
          <w:szCs w:val="22"/>
          <w:rtl/>
          <w:lang w:val="x-none" w:eastAsia="x-none"/>
        </w:rPr>
        <w:t>בכבוד רב</w:t>
      </w:r>
      <w:r w:rsidRPr="006F0D91">
        <w:rPr>
          <w:rFonts w:ascii="David" w:hAnsi="David"/>
          <w:b/>
          <w:bCs/>
          <w:iCs/>
          <w:caps/>
          <w:spacing w:val="15"/>
          <w:sz w:val="22"/>
          <w:szCs w:val="22"/>
          <w:rtl/>
          <w:lang w:val="x-none" w:eastAsia="x-none"/>
        </w:rPr>
        <w:t>,</w:t>
      </w:r>
      <w:bookmarkEnd w:id="133"/>
      <w:bookmarkEnd w:id="134"/>
      <w:bookmarkEnd w:id="135"/>
    </w:p>
    <w:p w:rsidR="00741F34" w:rsidRPr="006F0D91" w:rsidRDefault="00741F34" w:rsidP="00741F34">
      <w:pPr>
        <w:jc w:val="right"/>
        <w:rPr>
          <w:rFonts w:ascii="David" w:hAnsi="David"/>
          <w:sz w:val="22"/>
          <w:szCs w:val="22"/>
          <w:rtl/>
        </w:rPr>
      </w:pPr>
      <w:r w:rsidRPr="006F0D91">
        <w:rPr>
          <w:rFonts w:ascii="David" w:hAnsi="David"/>
          <w:sz w:val="22"/>
          <w:szCs w:val="22"/>
          <w:rtl/>
        </w:rPr>
        <w:t>________________________</w:t>
      </w:r>
    </w:p>
    <w:p w:rsidR="00741F34" w:rsidRPr="006F0D91" w:rsidRDefault="00741F34" w:rsidP="00741F34">
      <w:pPr>
        <w:tabs>
          <w:tab w:val="right" w:pos="9070"/>
        </w:tabs>
        <w:ind w:left="6692"/>
        <w:rPr>
          <w:rFonts w:ascii="David" w:hAnsi="David"/>
          <w:sz w:val="22"/>
          <w:szCs w:val="22"/>
          <w:rtl/>
        </w:rPr>
      </w:pPr>
      <w:r w:rsidRPr="006F0D91">
        <w:rPr>
          <w:rFonts w:ascii="David" w:hAnsi="David"/>
          <w:sz w:val="22"/>
          <w:szCs w:val="22"/>
          <w:rtl/>
        </w:rPr>
        <w:t>רואי חשבון</w:t>
      </w:r>
    </w:p>
    <w:p w:rsidR="00741F34" w:rsidRPr="006F0D91" w:rsidRDefault="00741F34" w:rsidP="00741F34">
      <w:pPr>
        <w:rPr>
          <w:rFonts w:ascii="David" w:hAnsi="David"/>
          <w:sz w:val="22"/>
          <w:szCs w:val="22"/>
          <w:rtl/>
        </w:rPr>
      </w:pPr>
      <w:r w:rsidRPr="006F0D91">
        <w:rPr>
          <w:rFonts w:ascii="David" w:hAnsi="David"/>
          <w:sz w:val="22"/>
          <w:szCs w:val="22"/>
          <w:rtl/>
        </w:rPr>
        <w:t xml:space="preserve">הערות: </w:t>
      </w:r>
    </w:p>
    <w:p w:rsidR="00741F34" w:rsidRPr="006F0D91" w:rsidRDefault="00741F34" w:rsidP="00E10DCD">
      <w:pPr>
        <w:numPr>
          <w:ilvl w:val="0"/>
          <w:numId w:val="99"/>
        </w:numPr>
        <w:spacing w:line="240" w:lineRule="auto"/>
        <w:rPr>
          <w:rFonts w:ascii="David" w:hAnsi="David"/>
          <w:sz w:val="22"/>
          <w:szCs w:val="22"/>
        </w:rPr>
      </w:pPr>
      <w:r w:rsidRPr="006F0D91">
        <w:rPr>
          <w:rFonts w:ascii="David" w:hAnsi="David"/>
          <w:sz w:val="22"/>
          <w:szCs w:val="22"/>
          <w:rtl/>
        </w:rPr>
        <w:t xml:space="preserve">נוסח דיווח זה של רואה החשבון המבקר לעניין העסק החי נקבע על ידי ועדה משותפת </w:t>
      </w:r>
      <w:proofErr w:type="spellStart"/>
      <w:r w:rsidRPr="006F0D91">
        <w:rPr>
          <w:rFonts w:ascii="David" w:hAnsi="David"/>
          <w:sz w:val="22"/>
          <w:szCs w:val="22"/>
          <w:rtl/>
        </w:rPr>
        <w:t>למינהל</w:t>
      </w:r>
      <w:proofErr w:type="spellEnd"/>
      <w:r w:rsidRPr="006F0D91">
        <w:rPr>
          <w:rFonts w:ascii="David" w:hAnsi="David"/>
          <w:sz w:val="22"/>
          <w:szCs w:val="22"/>
          <w:rtl/>
        </w:rPr>
        <w:t xml:space="preserve"> הרכש הממשלתי וללשכת רואי החשבון בישראל – אוגוסט 2009.</w:t>
      </w:r>
    </w:p>
    <w:p w:rsidR="00741F34" w:rsidRPr="006F0D91" w:rsidRDefault="00741F34" w:rsidP="00E10DCD">
      <w:pPr>
        <w:numPr>
          <w:ilvl w:val="0"/>
          <w:numId w:val="99"/>
        </w:numPr>
        <w:tabs>
          <w:tab w:val="left" w:pos="6945"/>
        </w:tabs>
        <w:spacing w:line="240" w:lineRule="auto"/>
        <w:jc w:val="left"/>
        <w:rPr>
          <w:rFonts w:ascii="David" w:eastAsia="Times New Roman" w:hAnsi="David"/>
          <w:b/>
          <w:bCs/>
          <w:sz w:val="22"/>
          <w:szCs w:val="22"/>
          <w:lang w:val="x-none" w:eastAsia="he-IL"/>
        </w:rPr>
      </w:pPr>
      <w:r w:rsidRPr="006F0D91">
        <w:rPr>
          <w:rFonts w:ascii="David" w:eastAsia="Times New Roman" w:hAnsi="David"/>
          <w:b/>
          <w:bCs/>
          <w:sz w:val="22"/>
          <w:szCs w:val="22"/>
          <w:rtl/>
          <w:lang w:val="x-none" w:eastAsia="he-IL"/>
        </w:rPr>
        <w:t xml:space="preserve">יודפס על נייר לוגו של משרד </w:t>
      </w:r>
      <w:proofErr w:type="spellStart"/>
      <w:r w:rsidRPr="006F0D91">
        <w:rPr>
          <w:rFonts w:ascii="David" w:eastAsia="Times New Roman" w:hAnsi="David"/>
          <w:b/>
          <w:bCs/>
          <w:sz w:val="22"/>
          <w:szCs w:val="22"/>
          <w:rtl/>
          <w:lang w:val="x-none" w:eastAsia="he-IL"/>
        </w:rPr>
        <w:t>הרו"ח</w:t>
      </w:r>
      <w:proofErr w:type="spellEnd"/>
      <w:r w:rsidRPr="006F0D91">
        <w:rPr>
          <w:rFonts w:ascii="David" w:eastAsia="Times New Roman" w:hAnsi="David"/>
          <w:b/>
          <w:bCs/>
          <w:sz w:val="22"/>
          <w:szCs w:val="22"/>
          <w:rtl/>
          <w:lang w:val="x-none" w:eastAsia="he-IL"/>
        </w:rPr>
        <w:t>.</w:t>
      </w:r>
    </w:p>
    <w:p w:rsidR="00741F34" w:rsidRPr="006F0D91" w:rsidRDefault="00741F34" w:rsidP="00741F34">
      <w:pPr>
        <w:tabs>
          <w:tab w:val="left" w:pos="6945"/>
        </w:tabs>
        <w:spacing w:line="240" w:lineRule="auto"/>
        <w:ind w:left="752"/>
        <w:jc w:val="left"/>
        <w:rPr>
          <w:rFonts w:ascii="David" w:eastAsia="Times New Roman" w:hAnsi="David"/>
          <w:b/>
          <w:bCs/>
          <w:sz w:val="22"/>
          <w:szCs w:val="22"/>
          <w:rtl/>
          <w:lang w:val="x-none" w:eastAsia="he-IL"/>
        </w:rPr>
      </w:pPr>
    </w:p>
    <w:p w:rsidR="00741F34" w:rsidRPr="006F0D91" w:rsidRDefault="00741F34" w:rsidP="00741F34">
      <w:pPr>
        <w:tabs>
          <w:tab w:val="left" w:pos="6945"/>
        </w:tabs>
        <w:spacing w:line="240" w:lineRule="auto"/>
        <w:ind w:left="752"/>
        <w:jc w:val="left"/>
        <w:rPr>
          <w:rFonts w:ascii="David" w:eastAsia="Times New Roman" w:hAnsi="David"/>
          <w:b/>
          <w:bCs/>
          <w:sz w:val="22"/>
          <w:szCs w:val="22"/>
          <w:rtl/>
          <w:lang w:val="x-none" w:eastAsia="he-IL"/>
        </w:rPr>
      </w:pPr>
    </w:p>
    <w:p w:rsidR="00741F34" w:rsidRPr="006F0D91" w:rsidRDefault="00741F34" w:rsidP="00741F34">
      <w:pPr>
        <w:tabs>
          <w:tab w:val="left" w:pos="6945"/>
        </w:tabs>
        <w:spacing w:line="240" w:lineRule="auto"/>
        <w:ind w:left="752"/>
        <w:jc w:val="left"/>
        <w:rPr>
          <w:rFonts w:ascii="David" w:eastAsia="Times New Roman" w:hAnsi="David"/>
          <w:b/>
          <w:bCs/>
          <w:sz w:val="22"/>
          <w:szCs w:val="22"/>
          <w:rtl/>
          <w:lang w:val="x-none" w:eastAsia="he-IL"/>
        </w:rPr>
      </w:pPr>
    </w:p>
    <w:p w:rsidR="00741F34" w:rsidRPr="006F0D91" w:rsidRDefault="00741F34"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5D7C70" w:rsidRPr="006F0D91" w:rsidRDefault="005D7C70" w:rsidP="00741F34">
      <w:pPr>
        <w:spacing w:line="240" w:lineRule="auto"/>
        <w:rPr>
          <w:rFonts w:ascii="David" w:hAnsi="David"/>
          <w:b/>
          <w:bCs/>
          <w:sz w:val="32"/>
          <w:szCs w:val="32"/>
          <w:rtl/>
          <w:lang w:eastAsia="he-IL"/>
        </w:rPr>
      </w:pPr>
    </w:p>
    <w:p w:rsidR="005D7C70" w:rsidRPr="006F0D91" w:rsidRDefault="005D7C70"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rPr>
      </w:pPr>
      <w:r w:rsidRPr="006F0D91">
        <w:rPr>
          <w:rFonts w:ascii="David" w:hAnsi="David"/>
          <w:b/>
          <w:bCs/>
          <w:sz w:val="32"/>
          <w:szCs w:val="32"/>
          <w:rtl/>
        </w:rPr>
        <w:lastRenderedPageBreak/>
        <w:t xml:space="preserve">נספח מס. 10: </w:t>
      </w:r>
    </w:p>
    <w:p w:rsidR="00741F34" w:rsidRPr="006F0D91" w:rsidRDefault="00741F34" w:rsidP="00741F34">
      <w:pPr>
        <w:spacing w:line="240" w:lineRule="auto"/>
        <w:rPr>
          <w:rFonts w:ascii="David" w:hAnsi="David"/>
          <w:b/>
          <w:bCs/>
          <w:sz w:val="28"/>
          <w:szCs w:val="28"/>
          <w:u w:val="single"/>
          <w:rtl/>
        </w:rPr>
      </w:pPr>
      <w:r w:rsidRPr="006F0D91">
        <w:rPr>
          <w:rFonts w:ascii="David" w:hAnsi="David"/>
          <w:b/>
          <w:bCs/>
          <w:sz w:val="28"/>
          <w:szCs w:val="28"/>
          <w:u w:val="single"/>
          <w:rtl/>
        </w:rPr>
        <w:t>אישור לעניין מחזיקה בשליטה</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741F34" w:rsidRPr="006F0D91" w:rsidRDefault="00741F34" w:rsidP="00741F34">
            <w:pPr>
              <w:widowControl w:val="0"/>
              <w:adjustRightInd w:val="0"/>
              <w:spacing w:before="40" w:after="40" w:line="240" w:lineRule="auto"/>
              <w:ind w:right="284"/>
              <w:textAlignment w:val="baseline"/>
              <w:rPr>
                <w:rFonts w:ascii="David" w:eastAsia="Times New Roman" w:hAnsi="David"/>
                <w:rtl/>
              </w:rPr>
            </w:pPr>
          </w:p>
        </w:tc>
      </w:tr>
    </w:tbl>
    <w:p w:rsidR="00B356BB" w:rsidRPr="006F0D91" w:rsidRDefault="00B356BB" w:rsidP="00B356BB">
      <w:pPr>
        <w:rPr>
          <w:rFonts w:ascii="David" w:hAnsi="David"/>
          <w:b/>
          <w:bCs/>
          <w:rtl/>
        </w:rPr>
      </w:pPr>
      <w:r w:rsidRPr="006F0D91">
        <w:rPr>
          <w:rFonts w:ascii="David" w:hAnsi="David"/>
          <w:b/>
          <w:bCs/>
          <w:rtl/>
        </w:rPr>
        <w:t xml:space="preserve">לכבוד: </w:t>
      </w:r>
    </w:p>
    <w:p w:rsidR="00B356BB" w:rsidRPr="006F0D91" w:rsidRDefault="00B356BB" w:rsidP="00B356BB">
      <w:pPr>
        <w:rPr>
          <w:rFonts w:ascii="David" w:hAnsi="David"/>
          <w:b/>
          <w:bCs/>
          <w:rtl/>
        </w:rPr>
      </w:pPr>
      <w:r w:rsidRPr="006F0D91">
        <w:rPr>
          <w:rFonts w:ascii="David" w:hAnsi="David"/>
          <w:b/>
          <w:bCs/>
          <w:rtl/>
        </w:rPr>
        <w:t>משרד החקלאות ופיתוח הכפר</w:t>
      </w:r>
    </w:p>
    <w:p w:rsidR="00B356BB" w:rsidRPr="006F0D91" w:rsidRDefault="00B356BB" w:rsidP="00B356BB">
      <w:pPr>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B356BB">
      <w:pPr>
        <w:spacing w:line="276"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overflowPunct w:val="0"/>
        <w:autoSpaceDE w:val="0"/>
        <w:autoSpaceDN w:val="0"/>
        <w:adjustRightInd w:val="0"/>
        <w:textAlignment w:val="baseline"/>
        <w:rPr>
          <w:rFonts w:ascii="David" w:eastAsia="Times New Roman" w:hAnsi="David"/>
          <w:b/>
          <w:bCs/>
          <w:u w:val="single"/>
          <w:rtl/>
          <w:lang w:eastAsia="he-IL"/>
        </w:rPr>
      </w:pPr>
    </w:p>
    <w:p w:rsidR="00741F34" w:rsidRPr="006F0D91" w:rsidRDefault="00741F34" w:rsidP="00741F34">
      <w:pPr>
        <w:overflowPunct w:val="0"/>
        <w:autoSpaceDE w:val="0"/>
        <w:autoSpaceDN w:val="0"/>
        <w:adjustRightInd w:val="0"/>
        <w:textAlignment w:val="baseline"/>
        <w:rPr>
          <w:rFonts w:ascii="David" w:eastAsia="Times New Roman" w:hAnsi="David"/>
          <w:b/>
          <w:bCs/>
          <w:u w:val="single"/>
          <w:rtl/>
          <w:lang w:eastAsia="he-IL"/>
        </w:rPr>
      </w:pPr>
      <w:r w:rsidRPr="006F0D91">
        <w:rPr>
          <w:rFonts w:ascii="David" w:eastAsia="Times New Roman" w:hAnsi="David"/>
          <w:b/>
          <w:bCs/>
          <w:u w:val="single"/>
          <w:rtl/>
          <w:lang w:eastAsia="he-IL"/>
        </w:rPr>
        <w:t>הצהרה</w:t>
      </w:r>
    </w:p>
    <w:p w:rsidR="00741F34" w:rsidRPr="006F0D91" w:rsidRDefault="00741F34" w:rsidP="00741F34">
      <w:pPr>
        <w:contextualSpacing/>
        <w:rPr>
          <w:rFonts w:ascii="David" w:eastAsia="Times New Roman" w:hAnsi="David"/>
          <w:lang w:eastAsia="he-IL"/>
        </w:rPr>
      </w:pPr>
      <w:r w:rsidRPr="006F0D91">
        <w:rPr>
          <w:rFonts w:ascii="David" w:eastAsia="Times New Roman" w:hAnsi="David"/>
          <w:rtl/>
          <w:lang w:eastAsia="he-IL"/>
        </w:rPr>
        <w:t xml:space="preserve">אני רו"ח _______, </w:t>
      </w:r>
      <w:proofErr w:type="spellStart"/>
      <w:r w:rsidRPr="006F0D91">
        <w:rPr>
          <w:rFonts w:ascii="David" w:eastAsia="Times New Roman" w:hAnsi="David"/>
          <w:rtl/>
          <w:lang w:eastAsia="he-IL"/>
        </w:rPr>
        <w:t>מ.ר</w:t>
      </w:r>
      <w:proofErr w:type="spellEnd"/>
      <w:r w:rsidRPr="006F0D91">
        <w:rPr>
          <w:rFonts w:ascii="David" w:eastAsia="Times New Roman" w:hAnsi="David"/>
          <w:rtl/>
          <w:lang w:eastAsia="he-IL"/>
        </w:rPr>
        <w:t>. ________ מאשר בזאת כי המציע ________ הינו עסק בשליטת אישה וכי לא התקיים אף אחד מהתנאים האלה:</w:t>
      </w:r>
    </w:p>
    <w:p w:rsidR="00741F34" w:rsidRPr="006F0D91" w:rsidRDefault="00741F34" w:rsidP="00E10DCD">
      <w:pPr>
        <w:numPr>
          <w:ilvl w:val="2"/>
          <w:numId w:val="91"/>
        </w:numPr>
        <w:contextualSpacing/>
        <w:rPr>
          <w:rFonts w:ascii="David" w:eastAsia="Times New Roman" w:hAnsi="David"/>
          <w:lang w:eastAsia="he-IL"/>
        </w:rPr>
      </w:pPr>
      <w:bookmarkStart w:id="136" w:name="_Ref229902095"/>
      <w:r w:rsidRPr="006F0D91">
        <w:rPr>
          <w:rFonts w:ascii="David" w:eastAsia="Times New Roman" w:hAnsi="David"/>
          <w:rtl/>
          <w:lang w:eastAsia="he-IL"/>
        </w:rPr>
        <w:t>אם מכהן בעסק נושא משרה שאינו אישה – הוא אינו קרוב משפחה של המחזיקה בשליטה.</w:t>
      </w:r>
      <w:bookmarkEnd w:id="136"/>
    </w:p>
    <w:p w:rsidR="00741F34" w:rsidRPr="006F0D91" w:rsidRDefault="00741F34" w:rsidP="00E10DCD">
      <w:pPr>
        <w:numPr>
          <w:ilvl w:val="2"/>
          <w:numId w:val="91"/>
        </w:numPr>
        <w:contextualSpacing/>
        <w:rPr>
          <w:rFonts w:ascii="David" w:eastAsia="Times New Roman" w:hAnsi="David"/>
          <w:lang w:eastAsia="he-IL"/>
        </w:rPr>
      </w:pPr>
      <w:bookmarkStart w:id="137" w:name="_Ref229902127"/>
      <w:r w:rsidRPr="006F0D91">
        <w:rPr>
          <w:rFonts w:ascii="David" w:eastAsia="Times New Roman" w:hAnsi="David"/>
          <w:rtl/>
          <w:lang w:eastAsia="he-IL"/>
        </w:rPr>
        <w:t>אם שליש מהדירקטורים אינם נשים – אין הם קרובי משפחה של המחזיקה בשליטה.</w:t>
      </w:r>
      <w:bookmarkEnd w:id="137"/>
    </w:p>
    <w:p w:rsidR="00741F34" w:rsidRPr="006F0D91" w:rsidRDefault="00741F34" w:rsidP="00741F34">
      <w:pPr>
        <w:contextualSpacing/>
        <w:rPr>
          <w:rFonts w:ascii="David" w:eastAsia="Times New Roman" w:hAnsi="David"/>
          <w:b/>
          <w:bCs/>
          <w:u w:val="single"/>
          <w:lang w:eastAsia="he-IL"/>
        </w:rPr>
      </w:pPr>
      <w:r w:rsidRPr="006F0D91">
        <w:rPr>
          <w:rFonts w:ascii="David" w:eastAsia="Times New Roman" w:hAnsi="David"/>
          <w:b/>
          <w:bCs/>
          <w:u w:val="single"/>
          <w:rtl/>
          <w:lang w:eastAsia="he-IL"/>
        </w:rPr>
        <w:t>הגדרות לעניין נספח זה:</w:t>
      </w:r>
    </w:p>
    <w:p w:rsidR="00741F34" w:rsidRPr="006F0D91" w:rsidRDefault="00741F34" w:rsidP="00741F34">
      <w:pPr>
        <w:ind w:left="792"/>
        <w:contextualSpacing/>
        <w:rPr>
          <w:rFonts w:ascii="David" w:eastAsia="Times New Roman" w:hAnsi="David"/>
          <w:rtl/>
          <w:lang w:eastAsia="he-IL"/>
        </w:rPr>
      </w:pPr>
      <w:r w:rsidRPr="006F0D91">
        <w:rPr>
          <w:rFonts w:ascii="David" w:eastAsia="Times New Roman" w:hAnsi="David"/>
          <w:rtl/>
          <w:lang w:eastAsia="he-IL"/>
        </w:rPr>
        <w:t>"אמצעי שליטה" –  כהגדרתו ב</w:t>
      </w:r>
      <w:hyperlink r:id="rId19" w:history="1">
        <w:r w:rsidRPr="006F0D91">
          <w:rPr>
            <w:rFonts w:ascii="David" w:eastAsia="Times New Roman" w:hAnsi="David"/>
            <w:color w:val="0000FF"/>
            <w:u w:val="single"/>
            <w:rtl/>
            <w:lang w:eastAsia="he-IL"/>
          </w:rPr>
          <w:t>חוק הבנקאות (רישוי), תשמ"א-1981</w:t>
        </w:r>
      </w:hyperlink>
      <w:r w:rsidRPr="006F0D91">
        <w:rPr>
          <w:rFonts w:ascii="David" w:eastAsia="Times New Roman" w:hAnsi="David"/>
          <w:rtl/>
          <w:lang w:eastAsia="he-IL"/>
        </w:rPr>
        <w:t>.</w:t>
      </w:r>
    </w:p>
    <w:p w:rsidR="00741F34" w:rsidRPr="006F0D91" w:rsidRDefault="00741F34" w:rsidP="00741F34">
      <w:pPr>
        <w:ind w:left="792"/>
        <w:contextualSpacing/>
        <w:rPr>
          <w:rFonts w:ascii="David" w:eastAsia="Times New Roman" w:hAnsi="David"/>
          <w:rtl/>
          <w:lang w:eastAsia="he-IL"/>
        </w:rPr>
      </w:pPr>
      <w:r w:rsidRPr="006F0D91">
        <w:rPr>
          <w:rFonts w:ascii="David" w:eastAsia="Times New Roman" w:hAnsi="David"/>
          <w:rtl/>
          <w:lang w:eastAsia="he-IL"/>
        </w:rPr>
        <w:t xml:space="preserve">"מחזיקה בשליטה" – נושאת משרה בעסק אשר מחזיקה, בעצמה או יחד עם נשים אחרות, במישרין או בעקיפין, </w:t>
      </w:r>
      <w:proofErr w:type="spellStart"/>
      <w:r w:rsidRPr="006F0D91">
        <w:rPr>
          <w:rFonts w:ascii="David" w:eastAsia="Times New Roman" w:hAnsi="David"/>
          <w:rtl/>
          <w:lang w:eastAsia="he-IL"/>
        </w:rPr>
        <w:t>בלמעלה</w:t>
      </w:r>
      <w:proofErr w:type="spellEnd"/>
      <w:r w:rsidRPr="006F0D91">
        <w:rPr>
          <w:rFonts w:ascii="David" w:eastAsia="Times New Roman" w:hAnsi="David"/>
          <w:rtl/>
          <w:lang w:eastAsia="he-IL"/>
        </w:rPr>
        <w:t xml:space="preserve"> מ-50% מכל סוג של אמצעי השליטה בעסק.</w:t>
      </w:r>
    </w:p>
    <w:p w:rsidR="00741F34" w:rsidRPr="006F0D91" w:rsidRDefault="00741F34" w:rsidP="00741F34">
      <w:pPr>
        <w:ind w:left="792"/>
        <w:contextualSpacing/>
        <w:rPr>
          <w:rFonts w:ascii="David" w:eastAsia="Times New Roman" w:hAnsi="David"/>
          <w:rtl/>
          <w:lang w:eastAsia="he-IL"/>
        </w:rPr>
      </w:pPr>
      <w:r w:rsidRPr="006F0D91">
        <w:rPr>
          <w:rFonts w:ascii="David" w:eastAsia="Times New Roman" w:hAnsi="David"/>
          <w:rtl/>
          <w:lang w:eastAsia="he-IL"/>
        </w:rPr>
        <w:t>"נושא משרה" – מנהל כללי, משנה למנהל כללי, סגן למנהל הכללי, מנהל עסקים ראשי וכל ממלא תפקיד כגון זה בעסק, אף אם תוארו שונה.</w:t>
      </w:r>
    </w:p>
    <w:p w:rsidR="00741F34" w:rsidRPr="006F0D91" w:rsidRDefault="00741F34" w:rsidP="00741F34">
      <w:pPr>
        <w:ind w:left="792"/>
        <w:contextualSpacing/>
        <w:rPr>
          <w:rFonts w:ascii="David" w:eastAsia="Times New Roman" w:hAnsi="David"/>
          <w:lang w:eastAsia="he-IL"/>
        </w:rPr>
      </w:pPr>
      <w:r w:rsidRPr="006F0D91">
        <w:rPr>
          <w:rFonts w:ascii="David" w:eastAsia="Times New Roman" w:hAnsi="David"/>
          <w:rtl/>
          <w:lang w:eastAsia="he-IL"/>
        </w:rPr>
        <w:t xml:space="preserve">"עסק בשליטת אישה" – עסק שאישה מחזיקה בשליטה בו ואשר יש לה, ביחידות או עם נשים אחרות, את היכולת לכוון את פעילותו, ובלבד שהתקיימו פסקאות </w:t>
      </w:r>
      <w:r w:rsidRPr="006F0D91">
        <w:rPr>
          <w:rFonts w:ascii="David" w:eastAsia="Times New Roman" w:hAnsi="David"/>
          <w:rtl/>
          <w:lang w:eastAsia="he-IL"/>
        </w:rPr>
        <w:fldChar w:fldCharType="begin"/>
      </w:r>
      <w:r w:rsidRPr="006F0D91">
        <w:rPr>
          <w:rFonts w:ascii="David" w:eastAsia="Times New Roman" w:hAnsi="David"/>
          <w:rtl/>
          <w:lang w:eastAsia="he-IL"/>
        </w:rPr>
        <w:instrText xml:space="preserve"> </w:instrText>
      </w:r>
      <w:r w:rsidRPr="006F0D91">
        <w:rPr>
          <w:rFonts w:ascii="David" w:eastAsia="Times New Roman" w:hAnsi="David"/>
          <w:lang w:eastAsia="he-IL"/>
        </w:rPr>
        <w:instrText>REF</w:instrText>
      </w:r>
      <w:r w:rsidRPr="006F0D91">
        <w:rPr>
          <w:rFonts w:ascii="David" w:eastAsia="Times New Roman" w:hAnsi="David"/>
          <w:rtl/>
          <w:lang w:eastAsia="he-IL"/>
        </w:rPr>
        <w:instrText xml:space="preserve"> _</w:instrText>
      </w:r>
      <w:r w:rsidRPr="006F0D91">
        <w:rPr>
          <w:rFonts w:ascii="David" w:eastAsia="Times New Roman" w:hAnsi="David"/>
          <w:lang w:eastAsia="he-IL"/>
        </w:rPr>
        <w:instrText>Ref229902095 \r \h</w:instrText>
      </w:r>
      <w:r w:rsidRPr="006F0D91">
        <w:rPr>
          <w:rFonts w:ascii="David" w:eastAsia="Times New Roman" w:hAnsi="David"/>
          <w:rtl/>
          <w:lang w:eastAsia="he-IL"/>
        </w:rPr>
        <w:instrText xml:space="preserve">  \* </w:instrText>
      </w:r>
      <w:r w:rsidRPr="006F0D91">
        <w:rPr>
          <w:rFonts w:ascii="David" w:eastAsia="Times New Roman" w:hAnsi="David"/>
          <w:lang w:eastAsia="he-IL"/>
        </w:rPr>
        <w:instrText>MERGEFORMAT</w:instrText>
      </w:r>
      <w:r w:rsidRPr="006F0D91">
        <w:rPr>
          <w:rFonts w:ascii="David" w:eastAsia="Times New Roman" w:hAnsi="David"/>
          <w:rtl/>
          <w:lang w:eastAsia="he-IL"/>
        </w:rPr>
        <w:instrText xml:space="preserve"> </w:instrText>
      </w:r>
      <w:r w:rsidRPr="006F0D91">
        <w:rPr>
          <w:rFonts w:ascii="David" w:eastAsia="Times New Roman" w:hAnsi="David"/>
          <w:rtl/>
          <w:lang w:eastAsia="he-IL"/>
        </w:rPr>
      </w:r>
      <w:r w:rsidRPr="006F0D91">
        <w:rPr>
          <w:rFonts w:ascii="David" w:eastAsia="Times New Roman" w:hAnsi="David"/>
          <w:rtl/>
          <w:lang w:eastAsia="he-IL"/>
        </w:rPr>
        <w:fldChar w:fldCharType="separate"/>
      </w:r>
      <w:r w:rsidR="005E0DAB" w:rsidRPr="006F0D91">
        <w:rPr>
          <w:rFonts w:ascii="David" w:eastAsia="Times New Roman" w:hAnsi="David"/>
          <w:cs/>
          <w:lang w:eastAsia="he-IL"/>
        </w:rPr>
        <w:t>‎</w:t>
      </w:r>
      <w:r w:rsidR="005E0DAB" w:rsidRPr="006F0D91">
        <w:rPr>
          <w:rFonts w:ascii="David" w:eastAsia="Times New Roman" w:hAnsi="David"/>
          <w:lang w:eastAsia="he-IL"/>
        </w:rPr>
        <w:t>1</w:t>
      </w:r>
      <w:r w:rsidRPr="006F0D91">
        <w:rPr>
          <w:rFonts w:ascii="David" w:eastAsia="Times New Roman" w:hAnsi="David"/>
          <w:rtl/>
          <w:lang w:eastAsia="he-IL"/>
        </w:rPr>
        <w:fldChar w:fldCharType="end"/>
      </w:r>
      <w:r w:rsidRPr="006F0D91">
        <w:rPr>
          <w:rFonts w:ascii="David" w:eastAsia="Times New Roman" w:hAnsi="David"/>
          <w:rtl/>
          <w:lang w:eastAsia="he-IL"/>
        </w:rPr>
        <w:t xml:space="preserve"> ו-</w:t>
      </w:r>
      <w:r w:rsidRPr="006F0D91">
        <w:rPr>
          <w:rFonts w:ascii="David" w:eastAsia="Times New Roman" w:hAnsi="David"/>
          <w:rtl/>
          <w:lang w:eastAsia="he-IL"/>
        </w:rPr>
        <w:fldChar w:fldCharType="begin"/>
      </w:r>
      <w:r w:rsidRPr="006F0D91">
        <w:rPr>
          <w:rFonts w:ascii="David" w:eastAsia="Times New Roman" w:hAnsi="David"/>
          <w:rtl/>
          <w:lang w:eastAsia="he-IL"/>
        </w:rPr>
        <w:instrText xml:space="preserve"> </w:instrText>
      </w:r>
      <w:r w:rsidRPr="006F0D91">
        <w:rPr>
          <w:rFonts w:ascii="David" w:eastAsia="Times New Roman" w:hAnsi="David"/>
          <w:lang w:eastAsia="he-IL"/>
        </w:rPr>
        <w:instrText>REF</w:instrText>
      </w:r>
      <w:r w:rsidRPr="006F0D91">
        <w:rPr>
          <w:rFonts w:ascii="David" w:eastAsia="Times New Roman" w:hAnsi="David"/>
          <w:rtl/>
          <w:lang w:eastAsia="he-IL"/>
        </w:rPr>
        <w:instrText xml:space="preserve"> _</w:instrText>
      </w:r>
      <w:r w:rsidRPr="006F0D91">
        <w:rPr>
          <w:rFonts w:ascii="David" w:eastAsia="Times New Roman" w:hAnsi="David"/>
          <w:lang w:eastAsia="he-IL"/>
        </w:rPr>
        <w:instrText>Ref229902127 \r \h</w:instrText>
      </w:r>
      <w:r w:rsidRPr="006F0D91">
        <w:rPr>
          <w:rFonts w:ascii="David" w:eastAsia="Times New Roman" w:hAnsi="David"/>
          <w:rtl/>
          <w:lang w:eastAsia="he-IL"/>
        </w:rPr>
        <w:instrText xml:space="preserve">  \* </w:instrText>
      </w:r>
      <w:r w:rsidRPr="006F0D91">
        <w:rPr>
          <w:rFonts w:ascii="David" w:eastAsia="Times New Roman" w:hAnsi="David"/>
          <w:lang w:eastAsia="he-IL"/>
        </w:rPr>
        <w:instrText>MERGEFORMAT</w:instrText>
      </w:r>
      <w:r w:rsidRPr="006F0D91">
        <w:rPr>
          <w:rFonts w:ascii="David" w:eastAsia="Times New Roman" w:hAnsi="David"/>
          <w:rtl/>
          <w:lang w:eastAsia="he-IL"/>
        </w:rPr>
        <w:instrText xml:space="preserve"> </w:instrText>
      </w:r>
      <w:r w:rsidRPr="006F0D91">
        <w:rPr>
          <w:rFonts w:ascii="David" w:eastAsia="Times New Roman" w:hAnsi="David"/>
          <w:rtl/>
          <w:lang w:eastAsia="he-IL"/>
        </w:rPr>
      </w:r>
      <w:r w:rsidRPr="006F0D91">
        <w:rPr>
          <w:rFonts w:ascii="David" w:eastAsia="Times New Roman" w:hAnsi="David"/>
          <w:rtl/>
          <w:lang w:eastAsia="he-IL"/>
        </w:rPr>
        <w:fldChar w:fldCharType="separate"/>
      </w:r>
      <w:r w:rsidR="005E0DAB" w:rsidRPr="006F0D91">
        <w:rPr>
          <w:rFonts w:ascii="David" w:eastAsia="Times New Roman" w:hAnsi="David"/>
          <w:cs/>
          <w:lang w:eastAsia="he-IL"/>
        </w:rPr>
        <w:t>‎</w:t>
      </w:r>
      <w:r w:rsidR="005E0DAB" w:rsidRPr="006F0D91">
        <w:rPr>
          <w:rFonts w:ascii="David" w:eastAsia="Times New Roman" w:hAnsi="David"/>
          <w:lang w:eastAsia="he-IL"/>
        </w:rPr>
        <w:t>2</w:t>
      </w:r>
      <w:r w:rsidRPr="006F0D91">
        <w:rPr>
          <w:rFonts w:ascii="David" w:eastAsia="Times New Roman" w:hAnsi="David"/>
          <w:rtl/>
          <w:lang w:eastAsia="he-IL"/>
        </w:rPr>
        <w:fldChar w:fldCharType="end"/>
      </w:r>
      <w:r w:rsidRPr="006F0D91">
        <w:rPr>
          <w:rFonts w:ascii="David" w:eastAsia="Times New Roman" w:hAnsi="David"/>
          <w:rtl/>
          <w:lang w:eastAsia="he-IL"/>
        </w:rPr>
        <w:t xml:space="preserve"> של ההגדרה "אישור" שלעיל.</w:t>
      </w:r>
    </w:p>
    <w:p w:rsidR="00741F34" w:rsidRPr="006F0D91" w:rsidRDefault="00741F34" w:rsidP="00741F34">
      <w:pPr>
        <w:overflowPunct w:val="0"/>
        <w:autoSpaceDE w:val="0"/>
        <w:autoSpaceDN w:val="0"/>
        <w:adjustRightInd w:val="0"/>
        <w:ind w:right="567"/>
        <w:jc w:val="center"/>
        <w:textAlignment w:val="baseline"/>
        <w:rPr>
          <w:rFonts w:ascii="David" w:eastAsia="Times New Roman" w:hAnsi="David"/>
          <w:rtl/>
          <w:lang w:eastAsia="he-IL"/>
        </w:rPr>
      </w:pPr>
      <w:r w:rsidRPr="006F0D91">
        <w:rPr>
          <w:rFonts w:ascii="David" w:eastAsia="Times New Roman" w:hAnsi="David"/>
          <w:rtl/>
          <w:lang w:eastAsia="he-IL"/>
        </w:rPr>
        <w:t>________         ______________________</w:t>
      </w:r>
      <w:r w:rsidRPr="006F0D91">
        <w:rPr>
          <w:rFonts w:ascii="David" w:eastAsia="Times New Roman" w:hAnsi="David"/>
          <w:rtl/>
          <w:lang w:eastAsia="he-IL"/>
        </w:rPr>
        <w:tab/>
        <w:t xml:space="preserve">                 ___________</w:t>
      </w:r>
    </w:p>
    <w:p w:rsidR="00741F34" w:rsidRPr="006F0D91" w:rsidRDefault="00741F34" w:rsidP="00741F34">
      <w:pPr>
        <w:overflowPunct w:val="0"/>
        <w:autoSpaceDE w:val="0"/>
        <w:autoSpaceDN w:val="0"/>
        <w:adjustRightInd w:val="0"/>
        <w:ind w:right="567"/>
        <w:textAlignment w:val="baseline"/>
        <w:rPr>
          <w:rFonts w:ascii="David" w:eastAsia="Times New Roman" w:hAnsi="David"/>
          <w:rtl/>
          <w:lang w:eastAsia="he-IL"/>
        </w:rPr>
      </w:pPr>
      <w:r w:rsidRPr="006F0D91">
        <w:rPr>
          <w:rFonts w:ascii="David" w:eastAsia="Times New Roman" w:hAnsi="David"/>
          <w:rtl/>
          <w:lang w:eastAsia="he-IL"/>
        </w:rPr>
        <w:t xml:space="preserve">            תאריך </w:t>
      </w:r>
      <w:r w:rsidRPr="006F0D91">
        <w:rPr>
          <w:rFonts w:ascii="David" w:eastAsia="Times New Roman" w:hAnsi="David"/>
          <w:rtl/>
          <w:lang w:eastAsia="he-IL"/>
        </w:rPr>
        <w:tab/>
        <w:t xml:space="preserve">            חותמת ומספר רישיון רואה החשבון</w:t>
      </w:r>
      <w:r w:rsidRPr="006F0D91">
        <w:rPr>
          <w:rFonts w:ascii="David" w:eastAsia="Times New Roman" w:hAnsi="David"/>
          <w:rtl/>
          <w:lang w:eastAsia="he-IL"/>
        </w:rPr>
        <w:tab/>
        <w:t xml:space="preserve">        חתימת רו"ח</w:t>
      </w:r>
    </w:p>
    <w:p w:rsidR="00741F34" w:rsidRPr="006F0D91" w:rsidRDefault="00741F34" w:rsidP="00741F34">
      <w:pPr>
        <w:widowControl w:val="0"/>
        <w:overflowPunct w:val="0"/>
        <w:autoSpaceDE w:val="0"/>
        <w:autoSpaceDN w:val="0"/>
        <w:adjustRightInd w:val="0"/>
        <w:ind w:firstLine="15"/>
        <w:textAlignment w:val="baseline"/>
        <w:rPr>
          <w:rFonts w:ascii="David" w:eastAsia="Times New Roman" w:hAnsi="David"/>
          <w:b/>
          <w:bCs/>
          <w:u w:val="single"/>
          <w:rtl/>
          <w:lang w:eastAsia="he-IL"/>
        </w:rPr>
      </w:pPr>
      <w:r w:rsidRPr="006F0D91">
        <w:rPr>
          <w:rFonts w:ascii="David" w:eastAsia="Times New Roman" w:hAnsi="David"/>
          <w:b/>
          <w:bCs/>
          <w:u w:val="single"/>
          <w:rtl/>
          <w:lang w:eastAsia="he-IL"/>
        </w:rPr>
        <w:t>אישור</w:t>
      </w:r>
    </w:p>
    <w:p w:rsidR="00741F34" w:rsidRPr="006F0D91" w:rsidRDefault="00741F34" w:rsidP="00741F34">
      <w:pPr>
        <w:overflowPunct w:val="0"/>
        <w:autoSpaceDE w:val="0"/>
        <w:autoSpaceDN w:val="0"/>
        <w:adjustRightInd w:val="0"/>
        <w:textAlignment w:val="baseline"/>
        <w:rPr>
          <w:rFonts w:ascii="David" w:eastAsia="Times New Roman" w:hAnsi="David"/>
          <w:rtl/>
          <w:lang w:eastAsia="he-IL"/>
        </w:rPr>
      </w:pPr>
      <w:r w:rsidRPr="006F0D91">
        <w:rPr>
          <w:rFonts w:ascii="David" w:eastAsia="Times New Roman" w:hAnsi="David"/>
          <w:rtl/>
          <w:lang w:eastAsia="he-IL"/>
        </w:rPr>
        <w:t xml:space="preserve">אני גב' _____________, מספר זהות ______________, שם התאגיד ______________, ע"מ _______________, מצהירה כי העסק נמצא בשליטתי בהתאם לתיקון לחוק חובת המכרזים (מספר 15) </w:t>
      </w:r>
      <w:proofErr w:type="spellStart"/>
      <w:r w:rsidRPr="006F0D91">
        <w:rPr>
          <w:rFonts w:ascii="David" w:eastAsia="Times New Roman" w:hAnsi="David"/>
          <w:rtl/>
          <w:lang w:eastAsia="he-IL"/>
        </w:rPr>
        <w:t>התשס"ג</w:t>
      </w:r>
      <w:proofErr w:type="spellEnd"/>
      <w:r w:rsidRPr="006F0D91">
        <w:rPr>
          <w:rFonts w:ascii="David" w:eastAsia="Times New Roman" w:hAnsi="David"/>
          <w:rtl/>
          <w:lang w:eastAsia="he-IL"/>
        </w:rPr>
        <w:t>- 2002 לעניין עידוד נשים בעסקים.</w:t>
      </w:r>
    </w:p>
    <w:p w:rsidR="00741F34" w:rsidRPr="006F0D91" w:rsidRDefault="00741F34" w:rsidP="00741F34">
      <w:pPr>
        <w:overflowPunct w:val="0"/>
        <w:autoSpaceDE w:val="0"/>
        <w:autoSpaceDN w:val="0"/>
        <w:adjustRightInd w:val="0"/>
        <w:ind w:right="567"/>
        <w:jc w:val="center"/>
        <w:textAlignment w:val="baseline"/>
        <w:rPr>
          <w:rFonts w:ascii="David" w:eastAsia="Times New Roman" w:hAnsi="David"/>
          <w:rtl/>
          <w:lang w:eastAsia="he-IL"/>
        </w:rPr>
      </w:pPr>
      <w:r w:rsidRPr="006F0D91">
        <w:rPr>
          <w:rFonts w:ascii="David" w:eastAsia="Times New Roman" w:hAnsi="David"/>
          <w:rtl/>
          <w:lang w:eastAsia="he-IL"/>
        </w:rPr>
        <w:t>________      ______________________</w:t>
      </w:r>
      <w:r w:rsidRPr="006F0D91">
        <w:rPr>
          <w:rFonts w:ascii="David" w:eastAsia="Times New Roman" w:hAnsi="David"/>
          <w:rtl/>
          <w:lang w:eastAsia="he-IL"/>
        </w:rPr>
        <w:tab/>
        <w:t xml:space="preserve">    ___________</w:t>
      </w:r>
    </w:p>
    <w:p w:rsidR="00741F34" w:rsidRPr="006F0D91" w:rsidRDefault="00741F34" w:rsidP="00741F34">
      <w:pPr>
        <w:overflowPunct w:val="0"/>
        <w:autoSpaceDE w:val="0"/>
        <w:autoSpaceDN w:val="0"/>
        <w:adjustRightInd w:val="0"/>
        <w:ind w:right="567"/>
        <w:textAlignment w:val="baseline"/>
        <w:rPr>
          <w:rFonts w:ascii="David" w:eastAsia="Times New Roman" w:hAnsi="David"/>
          <w:rtl/>
          <w:lang w:eastAsia="he-IL"/>
        </w:rPr>
      </w:pPr>
      <w:r w:rsidRPr="006F0D91">
        <w:rPr>
          <w:rFonts w:ascii="David" w:eastAsia="Times New Roman" w:hAnsi="David"/>
          <w:rtl/>
          <w:lang w:eastAsia="he-IL"/>
        </w:rPr>
        <w:t xml:space="preserve">                  תאריך </w:t>
      </w:r>
      <w:r w:rsidRPr="006F0D91">
        <w:rPr>
          <w:rFonts w:ascii="David" w:eastAsia="Times New Roman" w:hAnsi="David"/>
          <w:rtl/>
          <w:lang w:eastAsia="he-IL"/>
        </w:rPr>
        <w:tab/>
        <w:t xml:space="preserve">            שם מלא </w:t>
      </w:r>
      <w:r w:rsidRPr="006F0D91">
        <w:rPr>
          <w:rFonts w:ascii="David" w:eastAsia="Times New Roman" w:hAnsi="David"/>
          <w:rtl/>
          <w:lang w:eastAsia="he-IL"/>
        </w:rPr>
        <w:tab/>
        <w:t xml:space="preserve">                          חתימה</w:t>
      </w:r>
    </w:p>
    <w:p w:rsidR="00741F34" w:rsidRPr="006F0D91" w:rsidRDefault="00741F34" w:rsidP="00741F34">
      <w:pPr>
        <w:overflowPunct w:val="0"/>
        <w:autoSpaceDE w:val="0"/>
        <w:autoSpaceDN w:val="0"/>
        <w:adjustRightInd w:val="0"/>
        <w:ind w:right="567"/>
        <w:textAlignment w:val="baseline"/>
        <w:rPr>
          <w:rFonts w:ascii="David" w:eastAsia="Times New Roman" w:hAnsi="David"/>
          <w:rtl/>
          <w:lang w:eastAsia="he-IL"/>
        </w:rPr>
      </w:pPr>
    </w:p>
    <w:p w:rsidR="00741F34" w:rsidRPr="006F0D91" w:rsidRDefault="00741F34"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5D7C70" w:rsidRPr="006F0D91" w:rsidRDefault="005D7C70" w:rsidP="00741F34">
      <w:pPr>
        <w:spacing w:line="240" w:lineRule="auto"/>
        <w:rPr>
          <w:rFonts w:ascii="David" w:hAnsi="David"/>
          <w:b/>
          <w:bCs/>
          <w:sz w:val="32"/>
          <w:szCs w:val="32"/>
          <w:rtl/>
          <w:lang w:eastAsia="he-IL"/>
        </w:rPr>
      </w:pPr>
    </w:p>
    <w:p w:rsidR="00741F34" w:rsidRPr="006F0D91" w:rsidRDefault="00741F34" w:rsidP="00741F34">
      <w:pPr>
        <w:spacing w:line="240" w:lineRule="auto"/>
        <w:rPr>
          <w:rFonts w:ascii="David" w:hAnsi="David"/>
          <w:b/>
          <w:bCs/>
          <w:sz w:val="32"/>
          <w:szCs w:val="32"/>
          <w:rtl/>
          <w:lang w:eastAsia="he-IL"/>
        </w:rPr>
      </w:pPr>
    </w:p>
    <w:p w:rsidR="00B356BB" w:rsidRPr="006F0D91" w:rsidRDefault="00B356BB" w:rsidP="00B356BB">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נספח מס. 11:</w:t>
      </w:r>
    </w:p>
    <w:p w:rsidR="00B356BB" w:rsidRPr="006F0D91" w:rsidRDefault="00B356BB" w:rsidP="00B356BB">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חלקים חסויים בהצעת המציע</w:t>
      </w: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356BB" w:rsidRPr="006F0D91" w:rsidTr="008C462F">
        <w:tc>
          <w:tcPr>
            <w:tcW w:w="1015" w:type="dxa"/>
            <w:shd w:val="clear" w:color="auto" w:fill="D9D9D9"/>
          </w:tcPr>
          <w:p w:rsidR="00B356BB" w:rsidRPr="006F0D91" w:rsidRDefault="00B356BB" w:rsidP="008C462F">
            <w:pPr>
              <w:rPr>
                <w:rFonts w:ascii="David" w:hAnsi="David"/>
                <w:rtl/>
              </w:rPr>
            </w:pPr>
            <w:r w:rsidRPr="006F0D91">
              <w:rPr>
                <w:rFonts w:ascii="David" w:hAnsi="David"/>
                <w:rtl/>
              </w:rPr>
              <w:t>תאריך</w:t>
            </w:r>
          </w:p>
        </w:tc>
        <w:tc>
          <w:tcPr>
            <w:tcW w:w="1423" w:type="dxa"/>
            <w:shd w:val="clear" w:color="auto" w:fill="auto"/>
          </w:tcPr>
          <w:p w:rsidR="00B356BB" w:rsidRPr="006F0D91" w:rsidRDefault="00B356BB" w:rsidP="008C462F">
            <w:pPr>
              <w:rPr>
                <w:rFonts w:ascii="David" w:hAnsi="David"/>
                <w:rtl/>
              </w:rPr>
            </w:pPr>
          </w:p>
        </w:tc>
      </w:tr>
    </w:tbl>
    <w:p w:rsidR="00B356BB" w:rsidRPr="006F0D91" w:rsidRDefault="00B356BB" w:rsidP="00291CBA">
      <w:pPr>
        <w:spacing w:line="240" w:lineRule="auto"/>
        <w:rPr>
          <w:rFonts w:ascii="David" w:hAnsi="David"/>
          <w:b/>
          <w:bCs/>
          <w:rtl/>
        </w:rPr>
      </w:pPr>
      <w:r w:rsidRPr="006F0D91">
        <w:rPr>
          <w:rFonts w:ascii="David" w:hAnsi="David"/>
          <w:b/>
          <w:bCs/>
          <w:rtl/>
        </w:rPr>
        <w:t xml:space="preserve">לכבוד: </w:t>
      </w:r>
    </w:p>
    <w:p w:rsidR="00B356BB" w:rsidRPr="006F0D91" w:rsidRDefault="00B356BB" w:rsidP="00291CBA">
      <w:pPr>
        <w:spacing w:line="240" w:lineRule="auto"/>
        <w:rPr>
          <w:rFonts w:ascii="David" w:hAnsi="David"/>
          <w:b/>
          <w:bCs/>
          <w:rtl/>
        </w:rPr>
      </w:pPr>
      <w:r w:rsidRPr="006F0D91">
        <w:rPr>
          <w:rFonts w:ascii="David" w:hAnsi="David"/>
          <w:b/>
          <w:bCs/>
          <w:rtl/>
        </w:rPr>
        <w:t>משרד החקלאות ופיתוח הכפר</w:t>
      </w:r>
    </w:p>
    <w:p w:rsidR="00B356BB" w:rsidRPr="006F0D91" w:rsidRDefault="00B356BB" w:rsidP="00291CBA">
      <w:pPr>
        <w:spacing w:line="240" w:lineRule="auto"/>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B356BB" w:rsidRPr="006F0D91" w:rsidRDefault="00B356BB" w:rsidP="00291CBA">
      <w:pPr>
        <w:spacing w:line="240"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B356BB" w:rsidRPr="006F0D91" w:rsidRDefault="00B356BB" w:rsidP="00B356BB">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291CBA" w:rsidRPr="006F0D91" w:rsidRDefault="00291CBA" w:rsidP="00291CBA">
      <w:pPr>
        <w:keepLines/>
        <w:spacing w:line="240" w:lineRule="auto"/>
        <w:rPr>
          <w:rFonts w:ascii="David" w:eastAsia="Times New Roman" w:hAnsi="David"/>
          <w:rtl/>
        </w:rPr>
      </w:pPr>
    </w:p>
    <w:p w:rsidR="00291CBA" w:rsidRPr="006F0D91" w:rsidRDefault="00291CBA" w:rsidP="00291CBA">
      <w:pPr>
        <w:keepLines/>
        <w:spacing w:line="240" w:lineRule="auto"/>
        <w:rPr>
          <w:rFonts w:ascii="David" w:eastAsia="Times New Roman" w:hAnsi="David"/>
          <w:b/>
          <w:bCs/>
          <w:rtl/>
          <w:lang w:eastAsia="he-IL"/>
        </w:rPr>
      </w:pPr>
      <w:r w:rsidRPr="006F0D91">
        <w:rPr>
          <w:rFonts w:ascii="David" w:eastAsia="Times New Roman" w:hAnsi="David"/>
          <w:rtl/>
        </w:rPr>
        <w:t>אני/ו הח"מ, מורשה/י החתימה והמוסמך/כים לתת הצהרה בשמה של ______________, המציע במכרז (להלן – "המציע"), בזה כי</w:t>
      </w:r>
      <w:r w:rsidRPr="006F0D91">
        <w:rPr>
          <w:rFonts w:ascii="David" w:eastAsia="Times New Roman" w:hAnsi="David"/>
          <w:b/>
          <w:bCs/>
          <w:rtl/>
          <w:lang w:eastAsia="he-IL"/>
        </w:rPr>
        <w:t xml:space="preserve"> החלקים הבאים המופיעים בהצעתי הינם חלקים חסויים ומוגדרים כסוד מסחרי:</w:t>
      </w:r>
    </w:p>
    <w:tbl>
      <w:tblPr>
        <w:tblStyle w:val="affff8"/>
        <w:bidiVisual/>
        <w:tblW w:w="0" w:type="auto"/>
        <w:tblBorders>
          <w:left w:val="none" w:sz="0" w:space="0" w:color="auto"/>
          <w:right w:val="none" w:sz="0" w:space="0" w:color="auto"/>
        </w:tblBorders>
        <w:tblLook w:val="04A0" w:firstRow="1" w:lastRow="0" w:firstColumn="1" w:lastColumn="0" w:noHBand="0" w:noVBand="1"/>
      </w:tblPr>
      <w:tblGrid>
        <w:gridCol w:w="8794"/>
      </w:tblGrid>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r w:rsidR="00291CBA" w:rsidRPr="006F0D91" w:rsidTr="00291CBA">
        <w:tc>
          <w:tcPr>
            <w:tcW w:w="8794" w:type="dxa"/>
          </w:tcPr>
          <w:p w:rsidR="00291CBA" w:rsidRPr="006F0D91" w:rsidRDefault="00291CBA" w:rsidP="00741F34">
            <w:pPr>
              <w:spacing w:line="240" w:lineRule="auto"/>
              <w:rPr>
                <w:rFonts w:ascii="David" w:hAnsi="David"/>
                <w:rtl/>
                <w:lang w:eastAsia="he-IL"/>
              </w:rPr>
            </w:pPr>
          </w:p>
        </w:tc>
      </w:tr>
    </w:tbl>
    <w:p w:rsidR="00291CBA" w:rsidRPr="006F0D91" w:rsidRDefault="00291CBA" w:rsidP="00291CBA">
      <w:pPr>
        <w:rPr>
          <w:rFonts w:ascii="David" w:hAnsi="David"/>
          <w:b/>
          <w:bCs/>
          <w:u w:val="single"/>
          <w:rtl/>
        </w:rPr>
      </w:pPr>
      <w:bookmarkStart w:id="138" w:name="_Ref486436073"/>
      <w:r w:rsidRPr="006F0D91">
        <w:rPr>
          <w:rFonts w:ascii="David" w:hAnsi="David"/>
          <w:b/>
          <w:bCs/>
          <w:u w:val="single"/>
          <w:rtl/>
        </w:rPr>
        <w:t>ידוע וברור לי כי:</w:t>
      </w:r>
    </w:p>
    <w:p w:rsidR="00291CBA" w:rsidRPr="006F0D91" w:rsidRDefault="00291CBA" w:rsidP="00291CBA">
      <w:pPr>
        <w:rPr>
          <w:rFonts w:ascii="David" w:hAnsi="David"/>
          <w:rtl/>
        </w:rPr>
      </w:pPr>
      <w:r w:rsidRPr="006F0D91">
        <w:rPr>
          <w:rFonts w:ascii="David" w:hAnsi="David"/>
          <w:rtl/>
        </w:rPr>
        <w:t>ועדת המכרזים תהיה רשאית למנוע ממשתתפי המכרז לעיין בחלקים מההחלטה אודות הזוכה במכרז, או המסמכים או מההצעה הזוכה המפורטים לעיל, אם מתקיים אחד מהתנאים הבאים:</w:t>
      </w:r>
      <w:bookmarkEnd w:id="138"/>
    </w:p>
    <w:p w:rsidR="00291CBA" w:rsidRPr="006F0D91" w:rsidRDefault="00291CBA" w:rsidP="00BC79CE">
      <w:pPr>
        <w:pStyle w:val="af"/>
        <w:numPr>
          <w:ilvl w:val="0"/>
          <w:numId w:val="169"/>
        </w:numPr>
        <w:rPr>
          <w:rFonts w:ascii="David" w:hAnsi="David"/>
          <w:rtl/>
        </w:rPr>
      </w:pPr>
      <w:r w:rsidRPr="006F0D91">
        <w:rPr>
          <w:rFonts w:ascii="David" w:hAnsi="David"/>
          <w:rtl/>
        </w:rPr>
        <w:t xml:space="preserve">אם לדעתה העיון בהם עלול לחשוף סוד מסחרי או סוד מקצועי, לפגוע בביטחון המדינה, ביחסי החוץ שלה, </w:t>
      </w:r>
      <w:proofErr w:type="spellStart"/>
      <w:r w:rsidRPr="006F0D91">
        <w:rPr>
          <w:rFonts w:ascii="David" w:hAnsi="David"/>
          <w:rtl/>
        </w:rPr>
        <w:t>בכלכלתה</w:t>
      </w:r>
      <w:proofErr w:type="spellEnd"/>
      <w:r w:rsidRPr="006F0D91">
        <w:rPr>
          <w:rFonts w:ascii="David" w:hAnsi="David"/>
          <w:rtl/>
        </w:rPr>
        <w:t xml:space="preserve"> או בביטחון הציבור.</w:t>
      </w:r>
    </w:p>
    <w:p w:rsidR="00291CBA" w:rsidRPr="006F0D91" w:rsidRDefault="00291CBA" w:rsidP="00BC79CE">
      <w:pPr>
        <w:pStyle w:val="af"/>
        <w:numPr>
          <w:ilvl w:val="0"/>
          <w:numId w:val="169"/>
        </w:numPr>
        <w:rPr>
          <w:rFonts w:ascii="David" w:hAnsi="David"/>
          <w:rtl/>
        </w:rPr>
      </w:pPr>
      <w:r w:rsidRPr="006F0D91">
        <w:rPr>
          <w:rFonts w:ascii="David" w:hAnsi="David"/>
          <w:rtl/>
        </w:rPr>
        <w:t xml:space="preserve">אם מדובר בחוות דעת משפטית שנערכה במסגרת ייעוץ משפטי לוועדה, לרבות בחינת חלופות שונות לפעולה או להחלטה של ועדת המכרזים או הערכת סיכויים וסיכונים הנובעים מקבלת החלטות הוועדה בהליכים משפטיים עתידיים.  </w:t>
      </w:r>
    </w:p>
    <w:p w:rsidR="00291CBA" w:rsidRPr="006F0D91" w:rsidRDefault="00291CBA" w:rsidP="000F187A">
      <w:pPr>
        <w:rPr>
          <w:rFonts w:ascii="David" w:hAnsi="David"/>
          <w:rtl/>
        </w:rPr>
      </w:pPr>
      <w:r w:rsidRPr="006F0D91">
        <w:rPr>
          <w:rFonts w:ascii="David" w:hAnsi="David"/>
          <w:rtl/>
        </w:rPr>
        <w:t>אין באמור בסעיפים 1 ו -‏</w:t>
      </w:r>
      <w:r w:rsidRPr="006F0D91">
        <w:rPr>
          <w:rFonts w:ascii="David" w:hAnsi="David"/>
          <w:rtl/>
        </w:rPr>
        <w:fldChar w:fldCharType="begin"/>
      </w:r>
      <w:r w:rsidRPr="006F0D91">
        <w:rPr>
          <w:rFonts w:ascii="David" w:hAnsi="David"/>
          <w:rtl/>
        </w:rPr>
        <w:instrText xml:space="preserve"> </w:instrText>
      </w:r>
      <w:r w:rsidRPr="006F0D91">
        <w:rPr>
          <w:rFonts w:ascii="David" w:hAnsi="David"/>
        </w:rPr>
        <w:instrText>REF</w:instrText>
      </w:r>
      <w:r w:rsidRPr="006F0D91">
        <w:rPr>
          <w:rFonts w:ascii="David" w:hAnsi="David"/>
          <w:rtl/>
        </w:rPr>
        <w:instrText xml:space="preserve"> _</w:instrText>
      </w:r>
      <w:r w:rsidRPr="006F0D91">
        <w:rPr>
          <w:rFonts w:ascii="David" w:hAnsi="David"/>
        </w:rPr>
        <w:instrText>Ref486436073 \r \h</w:instrText>
      </w:r>
      <w:r w:rsidRPr="006F0D91">
        <w:rPr>
          <w:rFonts w:ascii="David" w:hAnsi="David"/>
          <w:rtl/>
        </w:rPr>
        <w:instrText xml:space="preserve">  \* </w:instrText>
      </w:r>
      <w:r w:rsidRPr="006F0D91">
        <w:rPr>
          <w:rFonts w:ascii="David" w:hAnsi="David"/>
        </w:rPr>
        <w:instrText>MERGEFORMAT</w:instrText>
      </w:r>
      <w:r w:rsidRPr="006F0D91">
        <w:rPr>
          <w:rFonts w:ascii="David" w:hAnsi="David"/>
          <w:rtl/>
        </w:rPr>
        <w:instrText xml:space="preserve"> </w:instrText>
      </w:r>
      <w:r w:rsidRPr="006F0D91">
        <w:rPr>
          <w:rFonts w:ascii="David" w:hAnsi="David"/>
          <w:rtl/>
        </w:rPr>
      </w:r>
      <w:r w:rsidRPr="006F0D91">
        <w:rPr>
          <w:rFonts w:ascii="David" w:hAnsi="David"/>
          <w:rtl/>
        </w:rPr>
        <w:fldChar w:fldCharType="separate"/>
      </w:r>
      <w:r w:rsidR="005E0DAB" w:rsidRPr="006F0D91">
        <w:rPr>
          <w:rFonts w:ascii="David" w:hAnsi="David"/>
          <w:cs/>
        </w:rPr>
        <w:t>‎</w:t>
      </w:r>
      <w:r w:rsidR="000F187A" w:rsidRPr="006F0D91">
        <w:rPr>
          <w:rFonts w:ascii="David" w:hAnsi="David" w:hint="cs"/>
          <w:rtl/>
        </w:rPr>
        <w:t>2</w:t>
      </w:r>
      <w:r w:rsidRPr="006F0D91">
        <w:rPr>
          <w:rFonts w:ascii="David" w:hAnsi="David"/>
          <w:rtl/>
        </w:rPr>
        <w:fldChar w:fldCharType="end"/>
      </w:r>
      <w:r w:rsidRPr="006F0D91">
        <w:rPr>
          <w:rFonts w:ascii="David" w:hAnsi="David"/>
          <w:rtl/>
        </w:rPr>
        <w:t xml:space="preserve"> כדי לגרוע מהוראת </w:t>
      </w:r>
      <w:hyperlink r:id="rId20" w:history="1">
        <w:r w:rsidRPr="006F0D91">
          <w:rPr>
            <w:rFonts w:ascii="David" w:hAnsi="David"/>
            <w:color w:val="3464BA"/>
            <w:u w:val="dotted" w:color="3464BA"/>
            <w:rtl/>
          </w:rPr>
          <w:t>חוק חופש המידע, תשנ"ח-1998.</w:t>
        </w:r>
      </w:hyperlink>
      <w:r w:rsidRPr="006F0D91">
        <w:rPr>
          <w:rFonts w:ascii="David" w:hAnsi="David"/>
          <w:rtl/>
        </w:rPr>
        <w:t xml:space="preserve">  </w:t>
      </w:r>
    </w:p>
    <w:p w:rsidR="00291CBA" w:rsidRPr="006F0D91" w:rsidRDefault="00291CBA" w:rsidP="00291CBA">
      <w:pPr>
        <w:rPr>
          <w:rFonts w:ascii="David" w:hAnsi="David"/>
          <w:rtl/>
        </w:rPr>
      </w:pPr>
      <w:r w:rsidRPr="006F0D91">
        <w:rPr>
          <w:rFonts w:ascii="David" w:hAnsi="David"/>
          <w:rtl/>
        </w:rPr>
        <w:t xml:space="preserve">ועדת המכרזים תהיה אחראית לסווג הצעה או חלקים ממנה כסודית ולשם כך תהיה רשאית לפנות למגיש ההצעה ולקבל עמדתו בעניין. אם החליטה הוועדה לסווג את ההצעה שלא בהתאם לעמדת מגיש ההצעה, היא תודיע לו על כך בכתב. </w:t>
      </w:r>
    </w:p>
    <w:p w:rsidR="00291CBA" w:rsidRPr="006F0D91" w:rsidRDefault="00291CBA" w:rsidP="00741F34">
      <w:pPr>
        <w:spacing w:line="240" w:lineRule="auto"/>
        <w:rPr>
          <w:rFonts w:ascii="David" w:hAnsi="David"/>
          <w:rtl/>
          <w:lang w:eastAsia="he-IL"/>
        </w:rPr>
      </w:pPr>
    </w:p>
    <w:p w:rsidR="00291CBA" w:rsidRPr="006F0D91" w:rsidRDefault="00291CBA" w:rsidP="00291CBA">
      <w:pPr>
        <w:overflowPunct w:val="0"/>
        <w:autoSpaceDE w:val="0"/>
        <w:autoSpaceDN w:val="0"/>
        <w:adjustRightInd w:val="0"/>
        <w:ind w:right="567"/>
        <w:jc w:val="center"/>
        <w:textAlignment w:val="baseline"/>
        <w:rPr>
          <w:rFonts w:ascii="David" w:eastAsia="Times New Roman" w:hAnsi="David"/>
          <w:rtl/>
          <w:lang w:eastAsia="he-IL"/>
        </w:rPr>
      </w:pPr>
      <w:r w:rsidRPr="006F0D91">
        <w:rPr>
          <w:rFonts w:ascii="David" w:eastAsia="Times New Roman" w:hAnsi="David"/>
          <w:rtl/>
          <w:lang w:eastAsia="he-IL"/>
        </w:rPr>
        <w:t>________      ______________________</w:t>
      </w:r>
      <w:r w:rsidRPr="006F0D91">
        <w:rPr>
          <w:rFonts w:ascii="David" w:eastAsia="Times New Roman" w:hAnsi="David"/>
          <w:rtl/>
          <w:lang w:eastAsia="he-IL"/>
        </w:rPr>
        <w:tab/>
        <w:t xml:space="preserve">    ___________</w:t>
      </w:r>
    </w:p>
    <w:p w:rsidR="00291CBA" w:rsidRPr="006F0D91" w:rsidRDefault="00291CBA" w:rsidP="00291CBA">
      <w:pPr>
        <w:overflowPunct w:val="0"/>
        <w:autoSpaceDE w:val="0"/>
        <w:autoSpaceDN w:val="0"/>
        <w:adjustRightInd w:val="0"/>
        <w:ind w:right="567"/>
        <w:textAlignment w:val="baseline"/>
        <w:rPr>
          <w:rFonts w:ascii="David" w:eastAsia="Times New Roman" w:hAnsi="David"/>
          <w:rtl/>
          <w:lang w:eastAsia="he-IL"/>
        </w:rPr>
      </w:pPr>
      <w:r w:rsidRPr="006F0D91">
        <w:rPr>
          <w:rFonts w:ascii="David" w:eastAsia="Times New Roman" w:hAnsi="David"/>
          <w:rtl/>
          <w:lang w:eastAsia="he-IL"/>
        </w:rPr>
        <w:t xml:space="preserve">                  תאריך </w:t>
      </w:r>
      <w:r w:rsidRPr="006F0D91">
        <w:rPr>
          <w:rFonts w:ascii="David" w:eastAsia="Times New Roman" w:hAnsi="David"/>
          <w:rtl/>
          <w:lang w:eastAsia="he-IL"/>
        </w:rPr>
        <w:tab/>
        <w:t xml:space="preserve">            שם מלא </w:t>
      </w:r>
      <w:r w:rsidRPr="006F0D91">
        <w:rPr>
          <w:rFonts w:ascii="David" w:eastAsia="Times New Roman" w:hAnsi="David"/>
          <w:rtl/>
          <w:lang w:eastAsia="he-IL"/>
        </w:rPr>
        <w:tab/>
        <w:t xml:space="preserve">                          חתימה</w:t>
      </w:r>
    </w:p>
    <w:p w:rsidR="00B356BB" w:rsidRPr="006F0D91" w:rsidRDefault="00B356BB" w:rsidP="00741F34">
      <w:pPr>
        <w:spacing w:line="240" w:lineRule="auto"/>
        <w:rPr>
          <w:rFonts w:ascii="David" w:hAnsi="David"/>
          <w:b/>
          <w:bCs/>
          <w:sz w:val="32"/>
          <w:szCs w:val="32"/>
          <w:rtl/>
          <w:lang w:eastAsia="he-IL"/>
        </w:rPr>
      </w:pPr>
    </w:p>
    <w:p w:rsidR="000F187A" w:rsidRPr="006F0D91" w:rsidRDefault="000F187A" w:rsidP="00B356BB">
      <w:pPr>
        <w:spacing w:line="240" w:lineRule="auto"/>
        <w:rPr>
          <w:rFonts w:ascii="David" w:hAnsi="David"/>
          <w:b/>
          <w:bCs/>
          <w:sz w:val="32"/>
          <w:szCs w:val="32"/>
          <w:rtl/>
          <w:lang w:eastAsia="he-IL"/>
        </w:rPr>
      </w:pPr>
    </w:p>
    <w:p w:rsidR="00741F34" w:rsidRPr="006F0D91" w:rsidRDefault="00741F34" w:rsidP="00B356BB">
      <w:pPr>
        <w:spacing w:line="240" w:lineRule="auto"/>
        <w:rPr>
          <w:rFonts w:ascii="David" w:hAnsi="David"/>
          <w:b/>
          <w:bCs/>
          <w:sz w:val="32"/>
          <w:szCs w:val="32"/>
          <w:rtl/>
          <w:lang w:eastAsia="he-IL"/>
        </w:rPr>
      </w:pPr>
      <w:r w:rsidRPr="006F0D91">
        <w:rPr>
          <w:rFonts w:ascii="David" w:hAnsi="David"/>
          <w:b/>
          <w:bCs/>
          <w:sz w:val="32"/>
          <w:szCs w:val="32"/>
          <w:rtl/>
          <w:lang w:eastAsia="he-IL"/>
        </w:rPr>
        <w:lastRenderedPageBreak/>
        <w:t>נספח מס. 1</w:t>
      </w:r>
      <w:r w:rsidR="00B356BB" w:rsidRPr="006F0D91">
        <w:rPr>
          <w:rFonts w:ascii="David" w:hAnsi="David"/>
          <w:b/>
          <w:bCs/>
          <w:sz w:val="32"/>
          <w:szCs w:val="32"/>
          <w:rtl/>
          <w:lang w:eastAsia="he-IL"/>
        </w:rPr>
        <w:t>2</w:t>
      </w:r>
      <w:r w:rsidRPr="006F0D91">
        <w:rPr>
          <w:rFonts w:ascii="David" w:hAnsi="David"/>
          <w:b/>
          <w:bCs/>
          <w:sz w:val="32"/>
          <w:szCs w:val="32"/>
          <w:rtl/>
          <w:lang w:eastAsia="he-IL"/>
        </w:rPr>
        <w:t>:</w:t>
      </w:r>
    </w:p>
    <w:p w:rsidR="00741F34" w:rsidRPr="006F0D91" w:rsidRDefault="00741F34" w:rsidP="00741F34">
      <w:pPr>
        <w:spacing w:line="240" w:lineRule="auto"/>
        <w:rPr>
          <w:rFonts w:ascii="David" w:hAnsi="David"/>
          <w:b/>
          <w:bCs/>
          <w:sz w:val="28"/>
          <w:szCs w:val="28"/>
          <w:u w:val="single"/>
          <w:rtl/>
          <w:lang w:eastAsia="he-IL"/>
        </w:rPr>
      </w:pPr>
      <w:r w:rsidRPr="006F0D91">
        <w:rPr>
          <w:rFonts w:ascii="David" w:hAnsi="David"/>
          <w:b/>
          <w:bCs/>
          <w:sz w:val="28"/>
          <w:szCs w:val="28"/>
          <w:u w:val="single"/>
          <w:rtl/>
          <w:lang w:eastAsia="he-IL"/>
        </w:rPr>
        <w:t>תצהיר אודות ניסיון המציע והצוות המוצע</w:t>
      </w:r>
    </w:p>
    <w:p w:rsidR="00741F34" w:rsidRPr="006F0D91" w:rsidRDefault="00741F34" w:rsidP="00741F34">
      <w:pPr>
        <w:rPr>
          <w:rFonts w:ascii="David" w:hAnsi="David"/>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741F34" w:rsidRPr="006F0D91" w:rsidTr="00741F34">
        <w:tc>
          <w:tcPr>
            <w:tcW w:w="1015" w:type="dxa"/>
            <w:shd w:val="clear" w:color="auto" w:fill="D9D9D9"/>
          </w:tcPr>
          <w:p w:rsidR="00741F34" w:rsidRPr="006F0D91" w:rsidRDefault="00741F34" w:rsidP="00741F34">
            <w:pPr>
              <w:rPr>
                <w:rFonts w:ascii="David" w:hAnsi="David"/>
                <w:rtl/>
              </w:rPr>
            </w:pPr>
            <w:r w:rsidRPr="006F0D91">
              <w:rPr>
                <w:rFonts w:ascii="David" w:hAnsi="David"/>
                <w:rtl/>
              </w:rPr>
              <w:t>תאריך</w:t>
            </w:r>
          </w:p>
        </w:tc>
        <w:tc>
          <w:tcPr>
            <w:tcW w:w="1423" w:type="dxa"/>
            <w:shd w:val="clear" w:color="auto" w:fill="auto"/>
          </w:tcPr>
          <w:p w:rsidR="00741F34" w:rsidRPr="006F0D91" w:rsidRDefault="00741F34" w:rsidP="00741F34">
            <w:pPr>
              <w:rPr>
                <w:rFonts w:ascii="David" w:hAnsi="David"/>
                <w:rtl/>
              </w:rPr>
            </w:pPr>
          </w:p>
        </w:tc>
      </w:tr>
    </w:tbl>
    <w:p w:rsidR="00871890" w:rsidRPr="006F0D91" w:rsidRDefault="00871890" w:rsidP="00871890">
      <w:pPr>
        <w:spacing w:line="240" w:lineRule="auto"/>
        <w:rPr>
          <w:rFonts w:ascii="David" w:hAnsi="David"/>
          <w:b/>
          <w:bCs/>
          <w:rtl/>
        </w:rPr>
      </w:pPr>
      <w:r w:rsidRPr="006F0D91">
        <w:rPr>
          <w:rFonts w:ascii="David" w:hAnsi="David"/>
          <w:b/>
          <w:bCs/>
          <w:rtl/>
        </w:rPr>
        <w:t xml:space="preserve">לכבוד: </w:t>
      </w:r>
    </w:p>
    <w:p w:rsidR="00871890" w:rsidRPr="006F0D91" w:rsidRDefault="00871890" w:rsidP="00871890">
      <w:pPr>
        <w:spacing w:line="240" w:lineRule="auto"/>
        <w:rPr>
          <w:rFonts w:ascii="David" w:hAnsi="David"/>
          <w:b/>
          <w:bCs/>
          <w:rtl/>
        </w:rPr>
      </w:pPr>
      <w:r w:rsidRPr="006F0D91">
        <w:rPr>
          <w:rFonts w:ascii="David" w:hAnsi="David"/>
          <w:b/>
          <w:bCs/>
          <w:rtl/>
        </w:rPr>
        <w:t>משרד החקלאות ופיתוח הכפר</w:t>
      </w:r>
    </w:p>
    <w:p w:rsidR="00871890" w:rsidRPr="006F0D91" w:rsidRDefault="00871890" w:rsidP="00871890">
      <w:pPr>
        <w:spacing w:line="240" w:lineRule="auto"/>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871890" w:rsidRPr="006F0D91" w:rsidRDefault="00871890" w:rsidP="002A6462">
      <w:pPr>
        <w:spacing w:line="240"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871890" w:rsidRPr="006F0D91" w:rsidRDefault="00871890" w:rsidP="00871890">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741F34" w:rsidRPr="006F0D91" w:rsidRDefault="00741F34" w:rsidP="00741F34">
      <w:pPr>
        <w:rPr>
          <w:rFonts w:ascii="David" w:hAnsi="David"/>
          <w:rtl/>
        </w:rPr>
      </w:pPr>
    </w:p>
    <w:p w:rsidR="00741F34" w:rsidRPr="006F0D91" w:rsidRDefault="00741F34" w:rsidP="00741F34">
      <w:pPr>
        <w:rPr>
          <w:rFonts w:ascii="David" w:hAnsi="David"/>
          <w:rtl/>
        </w:rPr>
      </w:pPr>
      <w:r w:rsidRPr="006F0D91">
        <w:rPr>
          <w:rFonts w:ascii="David" w:hAnsi="David"/>
          <w:rtl/>
        </w:rPr>
        <w:t>אני/ו הח"מ, מורשה/י החתימה והמוסמך/כים לתת תצהיר בשמו של ______________, המציע במכרז (להלן – "המציע"). לאחר שהוזהרתי/נו כי עלי/נו לומר את האמת וכי אהיה/נהיה צפוי/ים לעונשים הקבועים בחוק אם לא אעשה/נעשה כן, מצהיר/ה/ים בזה כדלקמן:</w:t>
      </w:r>
    </w:p>
    <w:p w:rsidR="003B02C7" w:rsidRPr="006F0D91" w:rsidRDefault="003B02C7" w:rsidP="00741F34">
      <w:pPr>
        <w:rPr>
          <w:rFonts w:ascii="David" w:hAnsi="David"/>
          <w:rtl/>
        </w:rPr>
      </w:pPr>
    </w:p>
    <w:p w:rsidR="00A85FFE" w:rsidRPr="006F0D91" w:rsidRDefault="00A85FFE" w:rsidP="00BC79CE">
      <w:pPr>
        <w:pStyle w:val="af"/>
        <w:numPr>
          <w:ilvl w:val="0"/>
          <w:numId w:val="170"/>
        </w:numPr>
        <w:rPr>
          <w:rFonts w:ascii="David" w:hAnsi="David"/>
          <w:b/>
          <w:bCs/>
          <w:u w:val="single"/>
        </w:rPr>
      </w:pPr>
      <w:r w:rsidRPr="006F0D91">
        <w:rPr>
          <w:rFonts w:ascii="David" w:hAnsi="David"/>
          <w:b/>
          <w:bCs/>
          <w:u w:val="single"/>
          <w:rtl/>
        </w:rPr>
        <w:t>הוכחת עמידת המציע בתנאי הסף למכרז</w:t>
      </w:r>
    </w:p>
    <w:p w:rsidR="00871890" w:rsidRPr="006F0D91" w:rsidRDefault="000F187A" w:rsidP="00BC79CE">
      <w:pPr>
        <w:pStyle w:val="af"/>
        <w:numPr>
          <w:ilvl w:val="1"/>
          <w:numId w:val="170"/>
        </w:numPr>
        <w:rPr>
          <w:rFonts w:ascii="David" w:hAnsi="David"/>
          <w:b/>
          <w:bCs/>
          <w:u w:val="single"/>
        </w:rPr>
      </w:pPr>
      <w:r w:rsidRPr="006F0D91">
        <w:rPr>
          <w:rFonts w:ascii="David" w:hAnsi="David" w:hint="cs"/>
          <w:b/>
          <w:bCs/>
          <w:u w:val="single"/>
          <w:rtl/>
        </w:rPr>
        <w:t>מתקן</w:t>
      </w:r>
      <w:r w:rsidR="00871890" w:rsidRPr="006F0D91">
        <w:rPr>
          <w:rFonts w:ascii="David" w:hAnsi="David"/>
          <w:b/>
          <w:bCs/>
          <w:u w:val="single"/>
          <w:rtl/>
        </w:rPr>
        <w:t xml:space="preserve"> המציע</w:t>
      </w:r>
    </w:p>
    <w:p w:rsidR="00871890" w:rsidRPr="006F0D91" w:rsidRDefault="00871890" w:rsidP="00BC79CE">
      <w:pPr>
        <w:numPr>
          <w:ilvl w:val="0"/>
          <w:numId w:val="171"/>
        </w:numPr>
        <w:ind w:left="1512"/>
        <w:contextualSpacing/>
        <w:rPr>
          <w:rFonts w:ascii="David" w:hAnsi="David"/>
          <w:rtl/>
          <w:lang w:val="x-none" w:eastAsia="x-none"/>
        </w:rPr>
      </w:pPr>
      <w:r w:rsidRPr="006F0D91">
        <w:rPr>
          <w:rFonts w:ascii="David" w:eastAsia="Times New Roman" w:hAnsi="David"/>
          <w:b/>
          <w:bCs/>
          <w:u w:val="single"/>
          <w:rtl/>
          <w:lang w:val="x-none" w:eastAsia="x-none"/>
        </w:rPr>
        <w:t xml:space="preserve">נכון למועד האחרון להגשת ההצעות למכרז ובמשך </w:t>
      </w:r>
      <w:r w:rsidR="00A81A4F" w:rsidRPr="006F0D91">
        <w:rPr>
          <w:rFonts w:ascii="David" w:eastAsia="Times New Roman" w:hAnsi="David"/>
          <w:b/>
          <w:bCs/>
          <w:u w:val="single"/>
          <w:rtl/>
          <w:lang w:val="x-none" w:eastAsia="x-none"/>
        </w:rPr>
        <w:t>36</w:t>
      </w:r>
      <w:r w:rsidRPr="006F0D91">
        <w:rPr>
          <w:rFonts w:ascii="David" w:eastAsia="Times New Roman" w:hAnsi="David"/>
          <w:b/>
          <w:bCs/>
          <w:u w:val="single"/>
          <w:rtl/>
          <w:lang w:val="x-none" w:eastAsia="x-none"/>
        </w:rPr>
        <w:t xml:space="preserve"> חודשים קודם לכן</w:t>
      </w:r>
      <w:r w:rsidR="00A81A4F" w:rsidRPr="006F0D91">
        <w:rPr>
          <w:rFonts w:ascii="David" w:eastAsia="Times New Roman" w:hAnsi="David"/>
          <w:rtl/>
          <w:lang w:val="x-none" w:eastAsia="x-none"/>
        </w:rPr>
        <w:t xml:space="preserve"> </w:t>
      </w:r>
      <w:r w:rsidRPr="006F0D91">
        <w:rPr>
          <w:rFonts w:ascii="David" w:eastAsia="Times New Roman" w:hAnsi="David"/>
          <w:rtl/>
          <w:lang w:val="x-none" w:eastAsia="x-none"/>
        </w:rPr>
        <w:t xml:space="preserve">המציע פועל ברציפות </w:t>
      </w:r>
      <w:r w:rsidR="00D37A80" w:rsidRPr="006F0D91">
        <w:rPr>
          <w:rFonts w:ascii="David" w:eastAsia="Times New Roman" w:hAnsi="David" w:hint="cs"/>
          <w:rtl/>
          <w:lang w:val="x-none" w:eastAsia="x-none"/>
        </w:rPr>
        <w:t>ממתקן</w:t>
      </w:r>
      <w:r w:rsidRPr="006F0D91">
        <w:rPr>
          <w:rFonts w:ascii="David" w:eastAsia="Times New Roman" w:hAnsi="David"/>
          <w:rtl/>
          <w:lang w:val="x-none" w:eastAsia="x-none"/>
        </w:rPr>
        <w:t xml:space="preserve"> הממוקם בישראל בו הוא מנהל את פעילותו העסקית והתפעולית. </w:t>
      </w:r>
    </w:p>
    <w:p w:rsidR="00D37A80" w:rsidRPr="006F0D91" w:rsidRDefault="00D37A80" w:rsidP="00BC79CE">
      <w:pPr>
        <w:numPr>
          <w:ilvl w:val="0"/>
          <w:numId w:val="171"/>
        </w:numPr>
        <w:ind w:left="1512"/>
        <w:contextualSpacing/>
        <w:rPr>
          <w:rFonts w:ascii="David" w:hAnsi="David"/>
          <w:lang w:val="x-none" w:eastAsia="x-none"/>
        </w:rPr>
      </w:pPr>
      <w:r w:rsidRPr="006F0D91">
        <w:rPr>
          <w:rFonts w:ascii="David" w:hAnsi="David" w:hint="cs"/>
          <w:rtl/>
          <w:lang w:val="x-none" w:eastAsia="x-none"/>
        </w:rPr>
        <w:t>מתקן</w:t>
      </w:r>
      <w:r w:rsidR="00871890" w:rsidRPr="006F0D91">
        <w:rPr>
          <w:rFonts w:ascii="David" w:hAnsi="David"/>
          <w:rtl/>
          <w:lang w:val="x-none" w:eastAsia="x-none"/>
        </w:rPr>
        <w:t xml:space="preserve"> המציע </w:t>
      </w:r>
      <w:proofErr w:type="spellStart"/>
      <w:r w:rsidR="00871890" w:rsidRPr="006F0D91">
        <w:rPr>
          <w:rFonts w:ascii="David" w:hAnsi="David"/>
          <w:rtl/>
          <w:lang w:val="x-none" w:eastAsia="x-none"/>
        </w:rPr>
        <w:t>מצוייד</w:t>
      </w:r>
      <w:proofErr w:type="spellEnd"/>
      <w:r w:rsidR="00871890" w:rsidRPr="006F0D91">
        <w:rPr>
          <w:rFonts w:ascii="David" w:hAnsi="David"/>
          <w:rtl/>
          <w:lang w:val="x-none" w:eastAsia="x-none"/>
        </w:rPr>
        <w:t xml:space="preserve"> </w:t>
      </w:r>
      <w:r w:rsidRPr="006F0D91">
        <w:rPr>
          <w:rFonts w:ascii="David" w:hAnsi="David" w:hint="cs"/>
          <w:rtl/>
          <w:lang w:val="x-none" w:eastAsia="x-none"/>
        </w:rPr>
        <w:t>לפחות באמצעים הבאים: תוכנה לניהול פניות, מרכזייה רב קווית, קו אינטרנט מהיר.</w:t>
      </w:r>
    </w:p>
    <w:p w:rsidR="00871890" w:rsidRPr="006F0D91" w:rsidRDefault="00871890" w:rsidP="00BC79CE">
      <w:pPr>
        <w:pStyle w:val="af"/>
        <w:numPr>
          <w:ilvl w:val="0"/>
          <w:numId w:val="171"/>
        </w:numPr>
        <w:ind w:left="1512"/>
        <w:rPr>
          <w:rFonts w:ascii="David" w:hAnsi="David"/>
          <w:u w:val="single"/>
        </w:rPr>
      </w:pPr>
      <w:r w:rsidRPr="006F0D91">
        <w:rPr>
          <w:rFonts w:ascii="David" w:hAnsi="David"/>
          <w:rtl/>
        </w:rPr>
        <w:t xml:space="preserve">המציע מתחייב כי במשך תקופות ההתקשרות, כלל הקשר הארגוני והתפעולי בינו לבין המשרד ינוהל </w:t>
      </w:r>
      <w:r w:rsidR="00D37A80" w:rsidRPr="006F0D91">
        <w:rPr>
          <w:rFonts w:ascii="David" w:hAnsi="David" w:hint="cs"/>
          <w:rtl/>
        </w:rPr>
        <w:t>ממתקנו</w:t>
      </w:r>
      <w:r w:rsidRPr="006F0D91">
        <w:rPr>
          <w:rFonts w:ascii="David" w:hAnsi="David"/>
          <w:rtl/>
        </w:rPr>
        <w:t xml:space="preserve"> אשר בישראל</w:t>
      </w:r>
      <w:r w:rsidR="00D37A80" w:rsidRPr="006F0D91">
        <w:rPr>
          <w:rFonts w:ascii="David" w:hAnsi="David" w:hint="cs"/>
          <w:rtl/>
        </w:rPr>
        <w:t>.</w:t>
      </w:r>
    </w:p>
    <w:p w:rsidR="00871890" w:rsidRPr="006F0D91" w:rsidRDefault="00871890" w:rsidP="00BC79CE">
      <w:pPr>
        <w:pStyle w:val="af"/>
        <w:numPr>
          <w:ilvl w:val="0"/>
          <w:numId w:val="171"/>
        </w:numPr>
        <w:ind w:left="1512"/>
        <w:rPr>
          <w:rFonts w:ascii="David" w:hAnsi="David"/>
        </w:rPr>
      </w:pPr>
      <w:r w:rsidRPr="006F0D91">
        <w:rPr>
          <w:rFonts w:ascii="David" w:hAnsi="David"/>
          <w:rtl/>
        </w:rPr>
        <w:t xml:space="preserve">כתובת מדויקת של </w:t>
      </w:r>
      <w:r w:rsidR="000F187A" w:rsidRPr="006F0D91">
        <w:rPr>
          <w:rFonts w:ascii="David" w:hAnsi="David" w:hint="cs"/>
          <w:rtl/>
        </w:rPr>
        <w:t>המתקן</w:t>
      </w:r>
      <w:r w:rsidRPr="006F0D91">
        <w:rPr>
          <w:rFonts w:ascii="David" w:hAnsi="David"/>
          <w:rtl/>
        </w:rPr>
        <w:t>:</w:t>
      </w:r>
      <w:r w:rsidRPr="006F0D91">
        <w:rPr>
          <w:rFonts w:ascii="David" w:hAnsi="David"/>
          <w:shd w:val="clear" w:color="auto" w:fill="F2F2F2" w:themeFill="background1" w:themeFillShade="F2"/>
          <w:rtl/>
        </w:rPr>
        <w:t>_________________________________________</w:t>
      </w:r>
    </w:p>
    <w:p w:rsidR="00871890" w:rsidRPr="006F0D91" w:rsidRDefault="00871890" w:rsidP="000F187A">
      <w:pPr>
        <w:pStyle w:val="af"/>
        <w:ind w:left="1512"/>
        <w:rPr>
          <w:rFonts w:ascii="David" w:hAnsi="David"/>
          <w:rtl/>
        </w:rPr>
      </w:pPr>
      <w:r w:rsidRPr="006F0D91">
        <w:rPr>
          <w:rFonts w:ascii="David" w:hAnsi="David"/>
          <w:rtl/>
        </w:rPr>
        <w:t xml:space="preserve">טלפון </w:t>
      </w:r>
      <w:r w:rsidR="000F187A" w:rsidRPr="006F0D91">
        <w:rPr>
          <w:rFonts w:ascii="David" w:hAnsi="David" w:hint="cs"/>
          <w:rtl/>
        </w:rPr>
        <w:t>המתקן</w:t>
      </w:r>
      <w:r w:rsidRPr="006F0D91">
        <w:rPr>
          <w:rFonts w:ascii="David" w:hAnsi="David"/>
          <w:rtl/>
        </w:rPr>
        <w:t>:</w:t>
      </w:r>
      <w:r w:rsidRPr="006F0D91">
        <w:rPr>
          <w:rFonts w:ascii="David" w:hAnsi="David"/>
          <w:shd w:val="clear" w:color="auto" w:fill="F2F2F2" w:themeFill="background1" w:themeFillShade="F2"/>
          <w:rtl/>
        </w:rPr>
        <w:t>_________</w:t>
      </w:r>
    </w:p>
    <w:p w:rsidR="00BB5FEA" w:rsidRPr="006F0D91" w:rsidRDefault="00BB5FEA" w:rsidP="00A85FFE">
      <w:pPr>
        <w:pStyle w:val="af"/>
        <w:ind w:left="1080"/>
        <w:rPr>
          <w:rFonts w:ascii="David" w:hAnsi="David"/>
          <w:rtl/>
        </w:rPr>
      </w:pPr>
    </w:p>
    <w:p w:rsidR="008C462F" w:rsidRPr="006F0D91" w:rsidRDefault="00E20F12" w:rsidP="00BC79CE">
      <w:pPr>
        <w:pStyle w:val="af"/>
        <w:numPr>
          <w:ilvl w:val="1"/>
          <w:numId w:val="170"/>
        </w:numPr>
        <w:rPr>
          <w:rFonts w:ascii="David" w:hAnsi="David"/>
          <w:b/>
          <w:bCs/>
          <w:u w:val="single"/>
        </w:rPr>
      </w:pPr>
      <w:r w:rsidRPr="006F0D91">
        <w:rPr>
          <w:rFonts w:ascii="David" w:hAnsi="David" w:hint="cs"/>
          <w:b/>
          <w:bCs/>
          <w:u w:val="single"/>
          <w:rtl/>
        </w:rPr>
        <w:t>הסכם התקש</w:t>
      </w:r>
      <w:r w:rsidR="003E0E4E" w:rsidRPr="006F0D91">
        <w:rPr>
          <w:rFonts w:ascii="David" w:hAnsi="David" w:hint="cs"/>
          <w:b/>
          <w:bCs/>
          <w:u w:val="single"/>
          <w:rtl/>
        </w:rPr>
        <w:t>ר</w:t>
      </w:r>
      <w:r w:rsidRPr="006F0D91">
        <w:rPr>
          <w:rFonts w:ascii="David" w:hAnsi="David" w:hint="cs"/>
          <w:b/>
          <w:bCs/>
          <w:u w:val="single"/>
          <w:rtl/>
        </w:rPr>
        <w:t>ות עם מעבדה העומדת בתנאי המכרז למשך כל תקופת ההתקשרות</w:t>
      </w:r>
    </w:p>
    <w:p w:rsidR="003E0E4E" w:rsidRPr="006F0D91" w:rsidRDefault="003E0E4E" w:rsidP="00BC79CE">
      <w:pPr>
        <w:pStyle w:val="af"/>
        <w:numPr>
          <w:ilvl w:val="0"/>
          <w:numId w:val="195"/>
        </w:numPr>
      </w:pPr>
      <w:r w:rsidRPr="006F0D91">
        <w:rPr>
          <w:rFonts w:hint="cs"/>
          <w:rtl/>
        </w:rPr>
        <w:t>המעבדה המוצעת על ידי המציע לביצוע השירותים המבוקשים במכרז:</w:t>
      </w:r>
    </w:p>
    <w:p w:rsidR="003E0E4E" w:rsidRPr="006F0D91" w:rsidRDefault="003E0E4E" w:rsidP="003E0E4E">
      <w:pPr>
        <w:pStyle w:val="af"/>
        <w:ind w:left="1512"/>
      </w:pPr>
      <w:r w:rsidRPr="006F0D91">
        <w:rPr>
          <w:rtl/>
        </w:rPr>
        <w:t>כתובת המעבדה: _______________________________________________</w:t>
      </w:r>
    </w:p>
    <w:p w:rsidR="003E0E4E" w:rsidRPr="006F0D91" w:rsidRDefault="003E0E4E" w:rsidP="003E0E4E">
      <w:pPr>
        <w:pStyle w:val="af"/>
        <w:ind w:left="1512"/>
        <w:rPr>
          <w:rFonts w:ascii="David" w:eastAsia="Times New Roman" w:hAnsi="David"/>
          <w:shd w:val="clear" w:color="auto" w:fill="F2F2F2" w:themeFill="background1" w:themeFillShade="F2"/>
          <w:rtl/>
        </w:rPr>
      </w:pPr>
      <w:r w:rsidRPr="006F0D91">
        <w:rPr>
          <w:rtl/>
        </w:rPr>
        <w:t>פרטי מנהל המעבדה (שם מלא וטלפון זמין): ____________________________</w:t>
      </w:r>
    </w:p>
    <w:p w:rsidR="003E0E4E" w:rsidRPr="006F0D91" w:rsidRDefault="003E0E4E" w:rsidP="00BC79CE">
      <w:pPr>
        <w:pStyle w:val="af"/>
        <w:numPr>
          <w:ilvl w:val="2"/>
          <w:numId w:val="191"/>
        </w:numPr>
        <w:rPr>
          <w:rFonts w:ascii="David" w:eastAsia="Times New Roman" w:hAnsi="David"/>
          <w:b/>
          <w:bCs/>
          <w:u w:val="single"/>
          <w:shd w:val="clear" w:color="auto" w:fill="F2F2F2" w:themeFill="background1" w:themeFillShade="F2"/>
          <w:rtl/>
        </w:rPr>
      </w:pPr>
      <w:r w:rsidRPr="006F0D91">
        <w:rPr>
          <w:rFonts w:ascii="David" w:eastAsia="Times New Roman" w:hAnsi="David" w:hint="cs"/>
          <w:b/>
          <w:bCs/>
          <w:u w:val="single"/>
          <w:shd w:val="clear" w:color="auto" w:fill="F2F2F2" w:themeFill="background1" w:themeFillShade="F2"/>
          <w:rtl/>
        </w:rPr>
        <w:t>מצורף להצעתי פרופיל המעבדה ותחומי עיסוקה.</w:t>
      </w:r>
    </w:p>
    <w:p w:rsidR="003E0E4E" w:rsidRPr="006F0D91" w:rsidRDefault="00E20F12" w:rsidP="00BC79CE">
      <w:pPr>
        <w:pStyle w:val="af"/>
        <w:numPr>
          <w:ilvl w:val="0"/>
          <w:numId w:val="195"/>
        </w:numPr>
      </w:pPr>
      <w:r w:rsidRPr="006F0D91">
        <w:rPr>
          <w:rtl/>
        </w:rPr>
        <w:t xml:space="preserve">נכון למועד האחרון להגשת ההצעות </w:t>
      </w:r>
      <w:r w:rsidRPr="006F0D91">
        <w:rPr>
          <w:rFonts w:hint="cs"/>
          <w:rtl/>
        </w:rPr>
        <w:t xml:space="preserve">למציע הסכם </w:t>
      </w:r>
      <w:r w:rsidR="003E0E4E" w:rsidRPr="006F0D91">
        <w:rPr>
          <w:rFonts w:hint="cs"/>
          <w:rtl/>
        </w:rPr>
        <w:t>התקשרות עם המעבדה הנ"ל לביצוע כלל הבדיקות הנדרשות על ידי המשרד והכל על פי תנאי המכרז. ההסכם תקף למועד הגשת ההצעה ולכל תקופת ההתקשרות כולל אופציה להארכתו לתקופות ההתקשרות הנוספות.</w:t>
      </w:r>
    </w:p>
    <w:p w:rsidR="003E0E4E" w:rsidRPr="006F0D91" w:rsidRDefault="003E0E4E" w:rsidP="00BC79CE">
      <w:pPr>
        <w:pStyle w:val="af"/>
        <w:numPr>
          <w:ilvl w:val="2"/>
          <w:numId w:val="191"/>
        </w:numPr>
        <w:rPr>
          <w:b/>
          <w:bCs/>
          <w:u w:val="single"/>
          <w:rtl/>
        </w:rPr>
      </w:pPr>
      <w:r w:rsidRPr="006F0D91">
        <w:rPr>
          <w:rFonts w:hint="cs"/>
          <w:b/>
          <w:bCs/>
          <w:u w:val="single"/>
          <w:rtl/>
        </w:rPr>
        <w:t>מצורף להצעתי העתק ההסכם חתום על ידי המציע ובעלי המעבדה המוצעת.</w:t>
      </w:r>
    </w:p>
    <w:p w:rsidR="003E0E4E" w:rsidRPr="006F0D91" w:rsidRDefault="003E0E4E" w:rsidP="003E0E4E">
      <w:pPr>
        <w:pStyle w:val="af"/>
        <w:ind w:left="1512"/>
      </w:pPr>
    </w:p>
    <w:p w:rsidR="00E20F12" w:rsidRPr="006F0D91" w:rsidRDefault="003E0E4E" w:rsidP="00BC79CE">
      <w:pPr>
        <w:pStyle w:val="af"/>
        <w:numPr>
          <w:ilvl w:val="0"/>
          <w:numId w:val="195"/>
        </w:numPr>
        <w:rPr>
          <w:rtl/>
        </w:rPr>
      </w:pPr>
      <w:r w:rsidRPr="006F0D91">
        <w:rPr>
          <w:rFonts w:hint="cs"/>
          <w:rtl/>
        </w:rPr>
        <w:lastRenderedPageBreak/>
        <w:t xml:space="preserve">המעבדה הנ"ל </w:t>
      </w:r>
      <w:r w:rsidR="00E20F12" w:rsidRPr="006F0D91">
        <w:rPr>
          <w:rtl/>
        </w:rPr>
        <w:t>מוסמכת לביצוע בדיקות בתקן</w:t>
      </w:r>
      <w:r w:rsidR="00E20F12" w:rsidRPr="006F0D91">
        <w:t xml:space="preserve">ISO/IEC 17025 </w:t>
      </w:r>
      <w:r w:rsidR="00E20F12" w:rsidRPr="006F0D91">
        <w:rPr>
          <w:rFonts w:hint="cs"/>
          <w:rtl/>
        </w:rPr>
        <w:t xml:space="preserve"> </w:t>
      </w:r>
      <w:r w:rsidRPr="006F0D91">
        <w:rPr>
          <w:rFonts w:hint="cs"/>
          <w:rtl/>
        </w:rPr>
        <w:t>ומבצעת בדיקות למזון עבור בעלי חיים (</w:t>
      </w:r>
      <w:r w:rsidRPr="006F0D91">
        <w:rPr>
          <w:rFonts w:hint="cs"/>
        </w:rPr>
        <w:t>FEED</w:t>
      </w:r>
      <w:r w:rsidRPr="006F0D91">
        <w:rPr>
          <w:rFonts w:hint="cs"/>
          <w:rtl/>
        </w:rPr>
        <w:t>). שיטות הבדיקות אושרו על ידי הגופים המוסמכים.</w:t>
      </w:r>
    </w:p>
    <w:p w:rsidR="00E20F12" w:rsidRPr="006F0D91" w:rsidRDefault="003E0E4E" w:rsidP="00BC79CE">
      <w:pPr>
        <w:pStyle w:val="af"/>
        <w:numPr>
          <w:ilvl w:val="2"/>
          <w:numId w:val="191"/>
        </w:numPr>
        <w:rPr>
          <w:b/>
          <w:bCs/>
          <w:u w:val="single"/>
        </w:rPr>
      </w:pPr>
      <w:r w:rsidRPr="006F0D91">
        <w:rPr>
          <w:rFonts w:hint="cs"/>
          <w:b/>
          <w:bCs/>
          <w:u w:val="single"/>
          <w:rtl/>
        </w:rPr>
        <w:t xml:space="preserve">מצורף להצעתי העתקי </w:t>
      </w:r>
      <w:proofErr w:type="spellStart"/>
      <w:r w:rsidRPr="006F0D91">
        <w:rPr>
          <w:rFonts w:hint="cs"/>
          <w:b/>
          <w:bCs/>
          <w:u w:val="single"/>
          <w:rtl/>
        </w:rPr>
        <w:t>ההסמכות</w:t>
      </w:r>
      <w:proofErr w:type="spellEnd"/>
      <w:r w:rsidRPr="006F0D91">
        <w:rPr>
          <w:rFonts w:hint="cs"/>
          <w:b/>
          <w:bCs/>
          <w:u w:val="single"/>
          <w:rtl/>
        </w:rPr>
        <w:t xml:space="preserve"> כפי שניתנו על ידי הגופים המוסמכים.</w:t>
      </w:r>
    </w:p>
    <w:p w:rsidR="003E0E4E" w:rsidRPr="006F0D91" w:rsidRDefault="003E0E4E" w:rsidP="00BC79CE">
      <w:pPr>
        <w:pStyle w:val="af"/>
        <w:numPr>
          <w:ilvl w:val="1"/>
          <w:numId w:val="170"/>
        </w:numPr>
      </w:pPr>
      <w:r w:rsidRPr="006F0D91">
        <w:rPr>
          <w:rFonts w:hint="cs"/>
          <w:b/>
          <w:bCs/>
          <w:u w:val="single"/>
          <w:rtl/>
        </w:rPr>
        <w:t>ניסיון המעבדה המוצעת</w:t>
      </w:r>
    </w:p>
    <w:p w:rsidR="003E0E4E" w:rsidRPr="006F0D91" w:rsidRDefault="003E0E4E" w:rsidP="00BC79CE">
      <w:pPr>
        <w:pStyle w:val="af"/>
        <w:numPr>
          <w:ilvl w:val="0"/>
          <w:numId w:val="196"/>
        </w:numPr>
        <w:rPr>
          <w:u w:val="single"/>
          <w:rtl/>
        </w:rPr>
      </w:pPr>
      <w:r w:rsidRPr="006F0D91">
        <w:rPr>
          <w:rFonts w:ascii="David" w:eastAsia="Times New Roman" w:hAnsi="David"/>
          <w:b/>
          <w:bCs/>
          <w:u w:val="single"/>
          <w:rtl/>
        </w:rPr>
        <w:t>נכון למועד האחרון להגשת ההצעות למכרז</w:t>
      </w:r>
      <w:r w:rsidRPr="006F0D91">
        <w:rPr>
          <w:rFonts w:ascii="David" w:eastAsia="Times New Roman" w:hAnsi="David" w:hint="cs"/>
          <w:b/>
          <w:bCs/>
          <w:u w:val="single"/>
          <w:rtl/>
        </w:rPr>
        <w:t xml:space="preserve"> </w:t>
      </w:r>
      <w:r w:rsidRPr="006F0D91">
        <w:rPr>
          <w:rFonts w:ascii="David" w:eastAsia="Times New Roman" w:hAnsi="David"/>
          <w:b/>
          <w:bCs/>
          <w:u w:val="single"/>
          <w:rtl/>
        </w:rPr>
        <w:t>ובמשך 36 חודשים קודם לכן לפחות</w:t>
      </w:r>
      <w:r w:rsidRPr="006F0D91">
        <w:rPr>
          <w:rFonts w:ascii="David" w:eastAsia="Times New Roman" w:hAnsi="David"/>
          <w:rtl/>
        </w:rPr>
        <w:t xml:space="preserve"> </w:t>
      </w:r>
      <w:r w:rsidRPr="006F0D91">
        <w:rPr>
          <w:rFonts w:ascii="David" w:eastAsia="Times New Roman" w:hAnsi="David" w:hint="cs"/>
          <w:rtl/>
        </w:rPr>
        <w:t xml:space="preserve">המעבדה הנ"ל סיפקה  </w:t>
      </w:r>
      <w:r w:rsidRPr="006F0D91">
        <w:rPr>
          <w:rFonts w:ascii="David" w:eastAsia="Times New Roman" w:hAnsi="David"/>
          <w:rtl/>
        </w:rPr>
        <w:t xml:space="preserve">שירותי בדיקות לדגימות של מזון לבעלי חיים בערכי </w:t>
      </w:r>
      <w:r w:rsidRPr="006F0D91">
        <w:rPr>
          <w:rFonts w:ascii="David" w:hAnsi="David"/>
          <w:sz w:val="20"/>
          <w:szCs w:val="20"/>
          <w:lang w:eastAsia="he-IL"/>
        </w:rPr>
        <w:t xml:space="preserve">LOD </w:t>
      </w:r>
      <w:r w:rsidRPr="006F0D91">
        <w:rPr>
          <w:rFonts w:ascii="David" w:hAnsi="David"/>
          <w:sz w:val="20"/>
          <w:szCs w:val="20"/>
          <w:rtl/>
          <w:lang w:eastAsia="he-IL"/>
        </w:rPr>
        <w:t xml:space="preserve">  </w:t>
      </w:r>
      <w:r w:rsidRPr="006F0D91">
        <w:rPr>
          <w:rFonts w:ascii="David" w:hAnsi="David"/>
          <w:sz w:val="20"/>
          <w:szCs w:val="20"/>
          <w:lang w:eastAsia="he-IL"/>
        </w:rPr>
        <w:t xml:space="preserve">(Limit of detection) </w:t>
      </w:r>
      <w:r w:rsidRPr="006F0D91">
        <w:rPr>
          <w:rFonts w:ascii="David" w:hAnsi="David"/>
          <w:sz w:val="20"/>
          <w:szCs w:val="20"/>
          <w:rtl/>
          <w:lang w:eastAsia="he-IL"/>
        </w:rPr>
        <w:t xml:space="preserve"> ו- </w:t>
      </w:r>
      <w:r w:rsidRPr="006F0D91">
        <w:rPr>
          <w:rFonts w:ascii="David" w:hAnsi="David"/>
          <w:sz w:val="20"/>
          <w:szCs w:val="20"/>
          <w:lang w:eastAsia="he-IL"/>
        </w:rPr>
        <w:t>LQD</w:t>
      </w:r>
      <w:r w:rsidRPr="006F0D91">
        <w:rPr>
          <w:rFonts w:ascii="David" w:eastAsia="Times New Roman" w:hAnsi="David"/>
          <w:sz w:val="20"/>
          <w:szCs w:val="20"/>
        </w:rPr>
        <w:t xml:space="preserve"> </w:t>
      </w:r>
      <w:r w:rsidRPr="006F0D91">
        <w:rPr>
          <w:rFonts w:ascii="David" w:eastAsia="Times New Roman" w:hAnsi="David"/>
          <w:sz w:val="20"/>
          <w:szCs w:val="20"/>
          <w:rtl/>
        </w:rPr>
        <w:t xml:space="preserve"> (</w:t>
      </w:r>
      <w:r w:rsidRPr="006F0D91">
        <w:rPr>
          <w:rFonts w:ascii="David" w:hAnsi="David"/>
          <w:sz w:val="20"/>
          <w:szCs w:val="20"/>
          <w:lang w:eastAsia="he-IL"/>
        </w:rPr>
        <w:t>Limit of quantitation)</w:t>
      </w:r>
      <w:r w:rsidRPr="006F0D91">
        <w:rPr>
          <w:rFonts w:ascii="David" w:eastAsia="Times New Roman" w:hAnsi="David"/>
          <w:sz w:val="20"/>
          <w:szCs w:val="20"/>
          <w:rtl/>
        </w:rPr>
        <w:t>)</w:t>
      </w:r>
      <w:r w:rsidRPr="006F0D91">
        <w:rPr>
          <w:rFonts w:ascii="David" w:eastAsia="Times New Roman" w:hAnsi="David"/>
          <w:rtl/>
        </w:rPr>
        <w:t xml:space="preserve"> ל-</w:t>
      </w:r>
      <w:r w:rsidRPr="006F0D91">
        <w:rPr>
          <w:rFonts w:ascii="David" w:eastAsia="Times New Roman" w:hAnsi="David"/>
          <w:b/>
          <w:bCs/>
          <w:u w:val="single"/>
          <w:rtl/>
        </w:rPr>
        <w:t xml:space="preserve">שלושה לקוחות </w:t>
      </w:r>
      <w:r w:rsidRPr="006F0D91">
        <w:rPr>
          <w:rFonts w:ascii="David" w:eastAsia="Times New Roman" w:hAnsi="David" w:hint="cs"/>
          <w:b/>
          <w:bCs/>
          <w:u w:val="single"/>
          <w:rtl/>
        </w:rPr>
        <w:t>שונים</w:t>
      </w:r>
      <w:r w:rsidRPr="006F0D91">
        <w:rPr>
          <w:rFonts w:ascii="David" w:eastAsia="Times New Roman" w:hAnsi="David" w:hint="cs"/>
          <w:rtl/>
        </w:rPr>
        <w:t xml:space="preserve"> </w:t>
      </w:r>
      <w:r w:rsidRPr="006F0D91">
        <w:rPr>
          <w:rFonts w:ascii="David" w:eastAsia="Times New Roman" w:hAnsi="David"/>
          <w:rtl/>
        </w:rPr>
        <w:t>לפחות</w:t>
      </w:r>
      <w:r w:rsidRPr="006F0D91">
        <w:rPr>
          <w:rFonts w:ascii="David" w:eastAsia="Times New Roman" w:hAnsi="David" w:hint="cs"/>
          <w:rtl/>
        </w:rPr>
        <w:t>,</w:t>
      </w:r>
      <w:r w:rsidRPr="006F0D91">
        <w:rPr>
          <w:rFonts w:ascii="David" w:eastAsia="Times New Roman" w:hAnsi="David"/>
          <w:rtl/>
        </w:rPr>
        <w:t xml:space="preserve"> </w:t>
      </w:r>
      <w:r w:rsidRPr="006F0D91">
        <w:rPr>
          <w:rFonts w:ascii="David" w:eastAsia="Times New Roman" w:hAnsi="David"/>
          <w:b/>
          <w:bCs/>
          <w:u w:val="single"/>
          <w:rtl/>
        </w:rPr>
        <w:t>בישראל או בחו"ל</w:t>
      </w:r>
      <w:r w:rsidRPr="006F0D91">
        <w:rPr>
          <w:rFonts w:ascii="David" w:eastAsia="Times New Roman" w:hAnsi="David" w:hint="cs"/>
          <w:rtl/>
        </w:rPr>
        <w:t xml:space="preserve"> בהיקף מצטבר (בכל תקופת 36 החודשים) של לפחות 50 אלף ₪ לכל לקוח.</w:t>
      </w:r>
    </w:p>
    <w:p w:rsidR="00BB5FEA" w:rsidRPr="006F0D91" w:rsidRDefault="00BB5FEA" w:rsidP="00BC79CE">
      <w:pPr>
        <w:pStyle w:val="af"/>
        <w:numPr>
          <w:ilvl w:val="0"/>
          <w:numId w:val="196"/>
        </w:numPr>
        <w:rPr>
          <w:u w:val="single"/>
        </w:rPr>
      </w:pPr>
      <w:r w:rsidRPr="006F0D91">
        <w:rPr>
          <w:u w:val="single"/>
          <w:rtl/>
        </w:rPr>
        <w:t>להלן פרטי הלקוחות:</w:t>
      </w:r>
    </w:p>
    <w:tbl>
      <w:tblPr>
        <w:tblStyle w:val="182"/>
        <w:bidiVisual/>
        <w:tblW w:w="0" w:type="auto"/>
        <w:tblInd w:w="1423" w:type="dxa"/>
        <w:tblLook w:val="04A0" w:firstRow="1" w:lastRow="0" w:firstColumn="1" w:lastColumn="0" w:noHBand="0" w:noVBand="1"/>
      </w:tblPr>
      <w:tblGrid>
        <w:gridCol w:w="421"/>
        <w:gridCol w:w="735"/>
        <w:gridCol w:w="988"/>
        <w:gridCol w:w="1241"/>
        <w:gridCol w:w="1102"/>
        <w:gridCol w:w="997"/>
        <w:gridCol w:w="954"/>
        <w:gridCol w:w="933"/>
      </w:tblGrid>
      <w:tr w:rsidR="00F40592" w:rsidRPr="006F0D91" w:rsidTr="003E0E4E">
        <w:trPr>
          <w:trHeight w:val="525"/>
        </w:trPr>
        <w:tc>
          <w:tcPr>
            <w:tcW w:w="421"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w:t>
            </w:r>
          </w:p>
        </w:tc>
        <w:tc>
          <w:tcPr>
            <w:tcW w:w="735"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שם הלקוח</w:t>
            </w:r>
          </w:p>
        </w:tc>
        <w:tc>
          <w:tcPr>
            <w:tcW w:w="988"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כתובת הלקוח</w:t>
            </w:r>
          </w:p>
        </w:tc>
        <w:tc>
          <w:tcPr>
            <w:tcW w:w="1241" w:type="dxa"/>
            <w:shd w:val="clear" w:color="auto" w:fill="F2F2F2" w:themeFill="background1" w:themeFillShade="F2"/>
          </w:tcPr>
          <w:p w:rsidR="00EA579C" w:rsidRPr="006F0D91" w:rsidRDefault="00F40592" w:rsidP="00AF057B">
            <w:pPr>
              <w:spacing w:line="240" w:lineRule="auto"/>
              <w:jc w:val="left"/>
              <w:rPr>
                <w:rFonts w:ascii="David" w:hAnsi="David"/>
                <w:b/>
                <w:bCs/>
                <w:sz w:val="22"/>
                <w:szCs w:val="22"/>
                <w:rtl/>
              </w:rPr>
            </w:pPr>
            <w:r w:rsidRPr="006F0D91">
              <w:rPr>
                <w:rFonts w:ascii="David" w:hAnsi="David" w:hint="cs"/>
                <w:b/>
                <w:bCs/>
                <w:sz w:val="22"/>
                <w:szCs w:val="22"/>
                <w:rtl/>
              </w:rPr>
              <w:t xml:space="preserve">היקף כספי </w:t>
            </w:r>
          </w:p>
          <w:p w:rsidR="00F40592" w:rsidRPr="006F0D91" w:rsidRDefault="00EA579C" w:rsidP="00AF057B">
            <w:pPr>
              <w:spacing w:line="240" w:lineRule="auto"/>
              <w:jc w:val="left"/>
              <w:rPr>
                <w:rFonts w:ascii="David" w:hAnsi="David"/>
                <w:b/>
                <w:bCs/>
                <w:sz w:val="22"/>
                <w:szCs w:val="22"/>
                <w:rtl/>
              </w:rPr>
            </w:pPr>
            <w:r w:rsidRPr="006F0D91">
              <w:rPr>
                <w:rFonts w:ascii="David" w:hAnsi="David" w:hint="cs"/>
                <w:sz w:val="18"/>
                <w:szCs w:val="18"/>
                <w:rtl/>
              </w:rPr>
              <w:t>(</w:t>
            </w:r>
            <w:r w:rsidR="00F40592" w:rsidRPr="006F0D91">
              <w:rPr>
                <w:rFonts w:ascii="David" w:hAnsi="David" w:hint="cs"/>
                <w:sz w:val="18"/>
                <w:szCs w:val="18"/>
                <w:rtl/>
              </w:rPr>
              <w:t xml:space="preserve">מצטבר </w:t>
            </w:r>
            <w:r w:rsidRPr="006F0D91">
              <w:rPr>
                <w:rFonts w:ascii="David" w:hAnsi="David" w:hint="cs"/>
                <w:sz w:val="18"/>
                <w:szCs w:val="18"/>
                <w:rtl/>
              </w:rPr>
              <w:t xml:space="preserve">של לפחות 50,000 ₪ </w:t>
            </w:r>
            <w:r w:rsidR="00F40592" w:rsidRPr="006F0D91">
              <w:rPr>
                <w:rFonts w:ascii="David" w:hAnsi="David" w:hint="cs"/>
                <w:sz w:val="18"/>
                <w:szCs w:val="18"/>
                <w:rtl/>
              </w:rPr>
              <w:t>במהלך 36 החודשים טרם הגשת ההצעה</w:t>
            </w:r>
            <w:r w:rsidRPr="006F0D91">
              <w:rPr>
                <w:rFonts w:ascii="David" w:hAnsi="David" w:hint="cs"/>
                <w:sz w:val="18"/>
                <w:szCs w:val="18"/>
                <w:rtl/>
              </w:rPr>
              <w:t>)</w:t>
            </w:r>
          </w:p>
        </w:tc>
        <w:tc>
          <w:tcPr>
            <w:tcW w:w="1102" w:type="dxa"/>
            <w:shd w:val="clear" w:color="auto" w:fill="F2F2F2" w:themeFill="background1" w:themeFillShade="F2"/>
          </w:tcPr>
          <w:p w:rsidR="00F40592" w:rsidRPr="006F0D91" w:rsidRDefault="00F40592" w:rsidP="00AF057B">
            <w:pPr>
              <w:spacing w:line="240" w:lineRule="auto"/>
              <w:jc w:val="left"/>
              <w:rPr>
                <w:rFonts w:ascii="David" w:hAnsi="David"/>
                <w:b/>
                <w:bCs/>
                <w:sz w:val="22"/>
                <w:szCs w:val="22"/>
                <w:rtl/>
              </w:rPr>
            </w:pPr>
            <w:r w:rsidRPr="006F0D91">
              <w:rPr>
                <w:rFonts w:ascii="David" w:hAnsi="David"/>
                <w:b/>
                <w:bCs/>
                <w:sz w:val="22"/>
                <w:szCs w:val="22"/>
                <w:rtl/>
              </w:rPr>
              <w:t>תאריכי מתן השירות</w:t>
            </w:r>
          </w:p>
        </w:tc>
        <w:tc>
          <w:tcPr>
            <w:tcW w:w="997" w:type="dxa"/>
            <w:shd w:val="clear" w:color="auto" w:fill="F2F2F2" w:themeFill="background1" w:themeFillShade="F2"/>
          </w:tcPr>
          <w:p w:rsidR="00F40592" w:rsidRPr="006F0D91" w:rsidRDefault="00F40592" w:rsidP="00A85FFE">
            <w:pPr>
              <w:spacing w:line="240" w:lineRule="auto"/>
              <w:rPr>
                <w:rFonts w:ascii="David" w:hAnsi="David"/>
                <w:b/>
                <w:bCs/>
                <w:sz w:val="22"/>
                <w:szCs w:val="22"/>
                <w:rtl/>
              </w:rPr>
            </w:pPr>
            <w:r w:rsidRPr="006F0D91">
              <w:rPr>
                <w:rFonts w:ascii="David" w:hAnsi="David"/>
                <w:b/>
                <w:bCs/>
                <w:sz w:val="22"/>
                <w:szCs w:val="22"/>
                <w:rtl/>
              </w:rPr>
              <w:t>תחומי מתן השירות</w:t>
            </w:r>
          </w:p>
        </w:tc>
        <w:tc>
          <w:tcPr>
            <w:tcW w:w="954" w:type="dxa"/>
            <w:shd w:val="clear" w:color="auto" w:fill="F2F2F2" w:themeFill="background1" w:themeFillShade="F2"/>
          </w:tcPr>
          <w:p w:rsidR="00F40592" w:rsidRPr="006F0D91" w:rsidRDefault="00F40592" w:rsidP="00AF057B">
            <w:pPr>
              <w:spacing w:line="240" w:lineRule="auto"/>
              <w:jc w:val="left"/>
              <w:rPr>
                <w:rFonts w:ascii="David" w:hAnsi="David"/>
                <w:b/>
                <w:bCs/>
                <w:sz w:val="22"/>
                <w:szCs w:val="22"/>
                <w:rtl/>
              </w:rPr>
            </w:pPr>
            <w:r w:rsidRPr="006F0D91">
              <w:rPr>
                <w:rFonts w:ascii="David" w:hAnsi="David"/>
                <w:b/>
                <w:bCs/>
                <w:sz w:val="22"/>
                <w:szCs w:val="22"/>
                <w:rtl/>
              </w:rPr>
              <w:t>שם ותפקיד איש הקשר אצל הלקוח</w:t>
            </w:r>
          </w:p>
        </w:tc>
        <w:tc>
          <w:tcPr>
            <w:tcW w:w="933" w:type="dxa"/>
            <w:shd w:val="clear" w:color="auto" w:fill="F2F2F2" w:themeFill="background1" w:themeFillShade="F2"/>
          </w:tcPr>
          <w:p w:rsidR="00F40592" w:rsidRPr="006F0D91" w:rsidRDefault="00F40592" w:rsidP="00AF057B">
            <w:pPr>
              <w:spacing w:line="240" w:lineRule="auto"/>
              <w:jc w:val="left"/>
              <w:rPr>
                <w:rFonts w:ascii="David" w:hAnsi="David"/>
                <w:b/>
                <w:bCs/>
                <w:sz w:val="22"/>
                <w:szCs w:val="22"/>
                <w:rtl/>
              </w:rPr>
            </w:pPr>
            <w:r w:rsidRPr="006F0D91">
              <w:rPr>
                <w:rFonts w:ascii="David" w:hAnsi="David"/>
                <w:b/>
                <w:bCs/>
                <w:sz w:val="22"/>
                <w:szCs w:val="22"/>
                <w:rtl/>
              </w:rPr>
              <w:t>טלפון נייד איש הקשר</w:t>
            </w:r>
          </w:p>
        </w:tc>
      </w:tr>
      <w:tr w:rsidR="00F40592" w:rsidRPr="006F0D91" w:rsidTr="003E0E4E">
        <w:trPr>
          <w:trHeight w:val="255"/>
        </w:trPr>
        <w:tc>
          <w:tcPr>
            <w:tcW w:w="421" w:type="dxa"/>
          </w:tcPr>
          <w:p w:rsidR="00F40592" w:rsidRPr="006F0D91" w:rsidRDefault="00F40592" w:rsidP="00A85FFE">
            <w:pPr>
              <w:rPr>
                <w:rFonts w:ascii="David" w:hAnsi="David"/>
                <w:sz w:val="22"/>
                <w:szCs w:val="22"/>
                <w:rtl/>
              </w:rPr>
            </w:pPr>
            <w:r w:rsidRPr="006F0D91">
              <w:rPr>
                <w:rFonts w:ascii="David" w:hAnsi="David"/>
                <w:sz w:val="22"/>
                <w:szCs w:val="22"/>
                <w:rtl/>
              </w:rPr>
              <w:t>1</w:t>
            </w:r>
          </w:p>
        </w:tc>
        <w:tc>
          <w:tcPr>
            <w:tcW w:w="735" w:type="dxa"/>
          </w:tcPr>
          <w:p w:rsidR="00F40592" w:rsidRPr="006F0D91" w:rsidRDefault="00F40592" w:rsidP="00A85FFE">
            <w:pPr>
              <w:rPr>
                <w:rFonts w:ascii="David" w:hAnsi="David"/>
                <w:sz w:val="22"/>
                <w:szCs w:val="22"/>
                <w:rtl/>
              </w:rPr>
            </w:pPr>
          </w:p>
        </w:tc>
        <w:tc>
          <w:tcPr>
            <w:tcW w:w="988" w:type="dxa"/>
          </w:tcPr>
          <w:p w:rsidR="00F40592" w:rsidRPr="006F0D91" w:rsidRDefault="00F40592" w:rsidP="00A85FFE">
            <w:pPr>
              <w:rPr>
                <w:rFonts w:ascii="David" w:hAnsi="David"/>
                <w:sz w:val="22"/>
                <w:szCs w:val="22"/>
                <w:rtl/>
              </w:rPr>
            </w:pPr>
          </w:p>
        </w:tc>
        <w:tc>
          <w:tcPr>
            <w:tcW w:w="1241" w:type="dxa"/>
          </w:tcPr>
          <w:p w:rsidR="00F40592" w:rsidRPr="006F0D91" w:rsidRDefault="00F40592" w:rsidP="00A85FFE">
            <w:pPr>
              <w:rPr>
                <w:rFonts w:ascii="David" w:hAnsi="David"/>
                <w:sz w:val="22"/>
                <w:szCs w:val="22"/>
                <w:rtl/>
              </w:rPr>
            </w:pPr>
          </w:p>
        </w:tc>
        <w:tc>
          <w:tcPr>
            <w:tcW w:w="1102" w:type="dxa"/>
          </w:tcPr>
          <w:p w:rsidR="00F40592" w:rsidRPr="006F0D91" w:rsidRDefault="00F40592" w:rsidP="00A85FFE">
            <w:pPr>
              <w:rPr>
                <w:rFonts w:ascii="David" w:hAnsi="David"/>
                <w:sz w:val="22"/>
                <w:szCs w:val="22"/>
                <w:rtl/>
              </w:rPr>
            </w:pPr>
          </w:p>
        </w:tc>
        <w:tc>
          <w:tcPr>
            <w:tcW w:w="997" w:type="dxa"/>
          </w:tcPr>
          <w:p w:rsidR="00F40592" w:rsidRPr="006F0D91" w:rsidRDefault="00F40592" w:rsidP="00A85FFE">
            <w:pPr>
              <w:rPr>
                <w:rFonts w:ascii="David" w:hAnsi="David"/>
                <w:sz w:val="22"/>
                <w:szCs w:val="22"/>
                <w:rtl/>
              </w:rPr>
            </w:pPr>
          </w:p>
        </w:tc>
        <w:tc>
          <w:tcPr>
            <w:tcW w:w="954" w:type="dxa"/>
          </w:tcPr>
          <w:p w:rsidR="00F40592" w:rsidRPr="006F0D91" w:rsidRDefault="00F40592" w:rsidP="00A85FFE">
            <w:pPr>
              <w:rPr>
                <w:rFonts w:ascii="David" w:hAnsi="David"/>
                <w:sz w:val="22"/>
                <w:szCs w:val="22"/>
                <w:rtl/>
              </w:rPr>
            </w:pPr>
          </w:p>
        </w:tc>
        <w:tc>
          <w:tcPr>
            <w:tcW w:w="933" w:type="dxa"/>
          </w:tcPr>
          <w:p w:rsidR="00F40592" w:rsidRPr="006F0D91" w:rsidRDefault="00F40592" w:rsidP="00A85FFE">
            <w:pPr>
              <w:rPr>
                <w:rFonts w:ascii="David" w:hAnsi="David"/>
                <w:sz w:val="22"/>
                <w:szCs w:val="22"/>
                <w:rtl/>
              </w:rPr>
            </w:pPr>
          </w:p>
        </w:tc>
      </w:tr>
      <w:tr w:rsidR="00F40592" w:rsidRPr="006F0D91" w:rsidTr="003E0E4E">
        <w:trPr>
          <w:trHeight w:val="262"/>
        </w:trPr>
        <w:tc>
          <w:tcPr>
            <w:tcW w:w="421" w:type="dxa"/>
          </w:tcPr>
          <w:p w:rsidR="00F40592" w:rsidRPr="006F0D91" w:rsidRDefault="00F40592" w:rsidP="00A85FFE">
            <w:pPr>
              <w:rPr>
                <w:rFonts w:ascii="David" w:hAnsi="David"/>
                <w:sz w:val="22"/>
                <w:szCs w:val="22"/>
                <w:rtl/>
              </w:rPr>
            </w:pPr>
            <w:r w:rsidRPr="006F0D91">
              <w:rPr>
                <w:rFonts w:ascii="David" w:hAnsi="David"/>
                <w:sz w:val="22"/>
                <w:szCs w:val="22"/>
                <w:rtl/>
              </w:rPr>
              <w:t>2</w:t>
            </w:r>
          </w:p>
        </w:tc>
        <w:tc>
          <w:tcPr>
            <w:tcW w:w="735" w:type="dxa"/>
          </w:tcPr>
          <w:p w:rsidR="00F40592" w:rsidRPr="006F0D91" w:rsidRDefault="00F40592" w:rsidP="00A85FFE">
            <w:pPr>
              <w:rPr>
                <w:rFonts w:ascii="David" w:hAnsi="David"/>
                <w:sz w:val="22"/>
                <w:szCs w:val="22"/>
                <w:rtl/>
              </w:rPr>
            </w:pPr>
          </w:p>
        </w:tc>
        <w:tc>
          <w:tcPr>
            <w:tcW w:w="988" w:type="dxa"/>
          </w:tcPr>
          <w:p w:rsidR="00F40592" w:rsidRPr="006F0D91" w:rsidRDefault="00F40592" w:rsidP="00A85FFE">
            <w:pPr>
              <w:rPr>
                <w:rFonts w:ascii="David" w:hAnsi="David"/>
                <w:sz w:val="22"/>
                <w:szCs w:val="22"/>
                <w:rtl/>
              </w:rPr>
            </w:pPr>
          </w:p>
        </w:tc>
        <w:tc>
          <w:tcPr>
            <w:tcW w:w="1241" w:type="dxa"/>
          </w:tcPr>
          <w:p w:rsidR="00F40592" w:rsidRPr="006F0D91" w:rsidRDefault="00F40592" w:rsidP="00A85FFE">
            <w:pPr>
              <w:rPr>
                <w:rFonts w:ascii="David" w:hAnsi="David"/>
                <w:sz w:val="22"/>
                <w:szCs w:val="22"/>
                <w:rtl/>
              </w:rPr>
            </w:pPr>
          </w:p>
        </w:tc>
        <w:tc>
          <w:tcPr>
            <w:tcW w:w="1102" w:type="dxa"/>
          </w:tcPr>
          <w:p w:rsidR="00F40592" w:rsidRPr="006F0D91" w:rsidRDefault="00F40592" w:rsidP="00A85FFE">
            <w:pPr>
              <w:rPr>
                <w:rFonts w:ascii="David" w:hAnsi="David"/>
                <w:sz w:val="22"/>
                <w:szCs w:val="22"/>
                <w:rtl/>
              </w:rPr>
            </w:pPr>
          </w:p>
        </w:tc>
        <w:tc>
          <w:tcPr>
            <w:tcW w:w="997" w:type="dxa"/>
          </w:tcPr>
          <w:p w:rsidR="00F40592" w:rsidRPr="006F0D91" w:rsidRDefault="00F40592" w:rsidP="00A85FFE">
            <w:pPr>
              <w:rPr>
                <w:rFonts w:ascii="David" w:hAnsi="David"/>
                <w:sz w:val="22"/>
                <w:szCs w:val="22"/>
                <w:rtl/>
              </w:rPr>
            </w:pPr>
          </w:p>
        </w:tc>
        <w:tc>
          <w:tcPr>
            <w:tcW w:w="954" w:type="dxa"/>
          </w:tcPr>
          <w:p w:rsidR="00F40592" w:rsidRPr="006F0D91" w:rsidRDefault="00F40592" w:rsidP="00A85FFE">
            <w:pPr>
              <w:rPr>
                <w:rFonts w:ascii="David" w:hAnsi="David"/>
                <w:sz w:val="22"/>
                <w:szCs w:val="22"/>
                <w:rtl/>
              </w:rPr>
            </w:pPr>
          </w:p>
        </w:tc>
        <w:tc>
          <w:tcPr>
            <w:tcW w:w="933" w:type="dxa"/>
          </w:tcPr>
          <w:p w:rsidR="00F40592" w:rsidRPr="006F0D91" w:rsidRDefault="00F40592" w:rsidP="00A85FFE">
            <w:pPr>
              <w:rPr>
                <w:rFonts w:ascii="David" w:hAnsi="David"/>
                <w:sz w:val="22"/>
                <w:szCs w:val="22"/>
                <w:rtl/>
              </w:rPr>
            </w:pPr>
          </w:p>
        </w:tc>
      </w:tr>
      <w:tr w:rsidR="00F40592" w:rsidRPr="006F0D91" w:rsidTr="003E0E4E">
        <w:trPr>
          <w:trHeight w:val="262"/>
        </w:trPr>
        <w:tc>
          <w:tcPr>
            <w:tcW w:w="421" w:type="dxa"/>
          </w:tcPr>
          <w:p w:rsidR="00F40592" w:rsidRPr="006F0D91" w:rsidRDefault="00F40592" w:rsidP="00A85FFE">
            <w:pPr>
              <w:rPr>
                <w:rFonts w:ascii="David" w:hAnsi="David"/>
                <w:sz w:val="22"/>
                <w:szCs w:val="22"/>
                <w:rtl/>
              </w:rPr>
            </w:pPr>
            <w:r w:rsidRPr="006F0D91">
              <w:rPr>
                <w:rFonts w:ascii="David" w:hAnsi="David"/>
                <w:sz w:val="22"/>
                <w:szCs w:val="22"/>
                <w:rtl/>
              </w:rPr>
              <w:t>3</w:t>
            </w:r>
          </w:p>
        </w:tc>
        <w:tc>
          <w:tcPr>
            <w:tcW w:w="735" w:type="dxa"/>
          </w:tcPr>
          <w:p w:rsidR="00F40592" w:rsidRPr="006F0D91" w:rsidRDefault="00F40592" w:rsidP="00A85FFE">
            <w:pPr>
              <w:rPr>
                <w:rFonts w:ascii="David" w:hAnsi="David"/>
                <w:sz w:val="22"/>
                <w:szCs w:val="22"/>
                <w:rtl/>
              </w:rPr>
            </w:pPr>
          </w:p>
        </w:tc>
        <w:tc>
          <w:tcPr>
            <w:tcW w:w="988" w:type="dxa"/>
          </w:tcPr>
          <w:p w:rsidR="00F40592" w:rsidRPr="006F0D91" w:rsidRDefault="00F40592" w:rsidP="00A85FFE">
            <w:pPr>
              <w:rPr>
                <w:rFonts w:ascii="David" w:hAnsi="David"/>
                <w:sz w:val="22"/>
                <w:szCs w:val="22"/>
                <w:rtl/>
              </w:rPr>
            </w:pPr>
          </w:p>
        </w:tc>
        <w:tc>
          <w:tcPr>
            <w:tcW w:w="1241" w:type="dxa"/>
          </w:tcPr>
          <w:p w:rsidR="00F40592" w:rsidRPr="006F0D91" w:rsidRDefault="00F40592" w:rsidP="00A85FFE">
            <w:pPr>
              <w:rPr>
                <w:rFonts w:ascii="David" w:hAnsi="David"/>
                <w:sz w:val="22"/>
                <w:szCs w:val="22"/>
                <w:rtl/>
              </w:rPr>
            </w:pPr>
          </w:p>
        </w:tc>
        <w:tc>
          <w:tcPr>
            <w:tcW w:w="1102" w:type="dxa"/>
          </w:tcPr>
          <w:p w:rsidR="00F40592" w:rsidRPr="006F0D91" w:rsidRDefault="00F40592" w:rsidP="00A85FFE">
            <w:pPr>
              <w:rPr>
                <w:rFonts w:ascii="David" w:hAnsi="David"/>
                <w:sz w:val="22"/>
                <w:szCs w:val="22"/>
                <w:rtl/>
              </w:rPr>
            </w:pPr>
          </w:p>
        </w:tc>
        <w:tc>
          <w:tcPr>
            <w:tcW w:w="997" w:type="dxa"/>
          </w:tcPr>
          <w:p w:rsidR="00F40592" w:rsidRPr="006F0D91" w:rsidRDefault="00F40592" w:rsidP="00A85FFE">
            <w:pPr>
              <w:rPr>
                <w:rFonts w:ascii="David" w:hAnsi="David"/>
                <w:sz w:val="22"/>
                <w:szCs w:val="22"/>
                <w:rtl/>
              </w:rPr>
            </w:pPr>
          </w:p>
        </w:tc>
        <w:tc>
          <w:tcPr>
            <w:tcW w:w="954" w:type="dxa"/>
          </w:tcPr>
          <w:p w:rsidR="00F40592" w:rsidRPr="006F0D91" w:rsidRDefault="00F40592" w:rsidP="00A85FFE">
            <w:pPr>
              <w:rPr>
                <w:rFonts w:ascii="David" w:hAnsi="David"/>
                <w:sz w:val="22"/>
                <w:szCs w:val="22"/>
                <w:rtl/>
              </w:rPr>
            </w:pPr>
          </w:p>
        </w:tc>
        <w:tc>
          <w:tcPr>
            <w:tcW w:w="933" w:type="dxa"/>
          </w:tcPr>
          <w:p w:rsidR="00F40592" w:rsidRPr="006F0D91" w:rsidRDefault="00F40592" w:rsidP="00A85FFE">
            <w:pPr>
              <w:rPr>
                <w:rFonts w:ascii="David" w:hAnsi="David"/>
                <w:sz w:val="22"/>
                <w:szCs w:val="22"/>
                <w:rtl/>
              </w:rPr>
            </w:pPr>
          </w:p>
        </w:tc>
      </w:tr>
    </w:tbl>
    <w:p w:rsidR="00F40592" w:rsidRPr="006F0D91" w:rsidRDefault="000E545A" w:rsidP="003E0E4E">
      <w:pPr>
        <w:pStyle w:val="af"/>
        <w:numPr>
          <w:ilvl w:val="0"/>
          <w:numId w:val="129"/>
        </w:numPr>
        <w:ind w:left="2141" w:hanging="425"/>
        <w:rPr>
          <w:rFonts w:ascii="David" w:eastAsia="Times New Roman" w:hAnsi="David"/>
          <w:b/>
          <w:bCs/>
          <w:u w:val="single"/>
        </w:rPr>
      </w:pPr>
      <w:r w:rsidRPr="006F0D91">
        <w:rPr>
          <w:rFonts w:hint="cs"/>
          <w:b/>
          <w:bCs/>
          <w:u w:val="single"/>
          <w:rtl/>
        </w:rPr>
        <w:t>מצורף להצעתנו העתקי דוחות הבדיקה אשר הועברו ללקוחות הנ"ל לרבות פירוט שיטות הבדיקה בה נקטה המעבדה ואישור הסמכת</w:t>
      </w:r>
      <w:r w:rsidR="00D9144E" w:rsidRPr="006F0D91">
        <w:rPr>
          <w:rFonts w:hint="cs"/>
          <w:b/>
          <w:bCs/>
          <w:u w:val="single"/>
          <w:rtl/>
        </w:rPr>
        <w:t>ן</w:t>
      </w:r>
      <w:r w:rsidRPr="006F0D91">
        <w:rPr>
          <w:rFonts w:hint="cs"/>
          <w:b/>
          <w:bCs/>
          <w:u w:val="single"/>
          <w:rtl/>
        </w:rPr>
        <w:t xml:space="preserve"> על ידי הגופים המוסמכים.</w:t>
      </w:r>
    </w:p>
    <w:p w:rsidR="006222C5" w:rsidRPr="006F0D91" w:rsidRDefault="006222C5" w:rsidP="00BC79CE">
      <w:pPr>
        <w:pStyle w:val="af"/>
        <w:numPr>
          <w:ilvl w:val="1"/>
          <w:numId w:val="170"/>
        </w:numPr>
      </w:pPr>
      <w:r w:rsidRPr="006F0D91">
        <w:rPr>
          <w:rFonts w:hint="cs"/>
          <w:bCs/>
          <w:u w:val="single"/>
          <w:rtl/>
        </w:rPr>
        <w:t xml:space="preserve">היקף ההכנסות </w:t>
      </w:r>
      <w:r w:rsidRPr="006F0D91">
        <w:rPr>
          <w:bCs/>
          <w:u w:val="single"/>
          <w:rtl/>
        </w:rPr>
        <w:t>השנתי הממוצע</w:t>
      </w:r>
      <w:r w:rsidRPr="006F0D91">
        <w:rPr>
          <w:rtl/>
        </w:rPr>
        <w:t xml:space="preserve"> של </w:t>
      </w:r>
      <w:r w:rsidRPr="006F0D91">
        <w:rPr>
          <w:rFonts w:hint="cs"/>
          <w:rtl/>
        </w:rPr>
        <w:t xml:space="preserve">המעבדה המוצעת על ידי המציע למתן השירותים המבוקשים במכרז </w:t>
      </w:r>
      <w:r w:rsidRPr="006F0D91">
        <w:rPr>
          <w:rtl/>
        </w:rPr>
        <w:t xml:space="preserve"> ממתן שירותי בדיקות ללקוחות בין השנים 2017 עד 2019 עמד על  לפחות </w:t>
      </w:r>
      <w:r w:rsidRPr="006F0D91">
        <w:rPr>
          <w:rFonts w:hint="cs"/>
          <w:b/>
          <w:bCs/>
          <w:u w:val="single"/>
          <w:rtl/>
        </w:rPr>
        <w:t>1 (אחד)</w:t>
      </w:r>
      <w:r w:rsidRPr="006F0D91">
        <w:rPr>
          <w:b/>
          <w:bCs/>
          <w:u w:val="single"/>
          <w:rtl/>
        </w:rPr>
        <w:t xml:space="preserve"> מיליון ₪ לא כולל מע"מ בכל שנה.</w:t>
      </w:r>
      <w:r w:rsidRPr="006F0D91">
        <w:rPr>
          <w:rFonts w:hint="cs"/>
          <w:rtl/>
        </w:rPr>
        <w:t xml:space="preserve"> </w:t>
      </w:r>
    </w:p>
    <w:p w:rsidR="006222C5" w:rsidRPr="006F0D91" w:rsidRDefault="006222C5" w:rsidP="006222C5">
      <w:pPr>
        <w:pStyle w:val="af"/>
        <w:ind w:left="792"/>
      </w:pPr>
      <w:r w:rsidRPr="006F0D91">
        <w:rPr>
          <w:rFonts w:hint="cs"/>
          <w:rtl/>
        </w:rPr>
        <w:t>(מצורף להצעתנו חוות דעת מרואה החשבון של המעבדה אודות היקף ההכנסות כאמור)</w:t>
      </w:r>
    </w:p>
    <w:p w:rsidR="00741F34" w:rsidRPr="006F0D91" w:rsidRDefault="00741F34" w:rsidP="00BC79CE">
      <w:pPr>
        <w:pStyle w:val="af"/>
        <w:numPr>
          <w:ilvl w:val="1"/>
          <w:numId w:val="170"/>
        </w:numPr>
        <w:rPr>
          <w:rFonts w:ascii="David" w:hAnsi="David"/>
          <w:bCs/>
          <w:caps/>
          <w:spacing w:val="15"/>
          <w:u w:val="single"/>
          <w:rtl/>
        </w:rPr>
      </w:pPr>
      <w:r w:rsidRPr="006F0D91">
        <w:rPr>
          <w:rFonts w:ascii="David" w:hAnsi="David"/>
          <w:bCs/>
          <w:caps/>
          <w:spacing w:val="15"/>
          <w:u w:val="single"/>
          <w:rtl/>
        </w:rPr>
        <w:t xml:space="preserve">צוות ה"ליבה" מטעמו של המציע </w:t>
      </w:r>
      <w:r w:rsidRPr="006F0D91">
        <w:rPr>
          <w:rFonts w:ascii="David" w:hAnsi="David"/>
          <w:b/>
          <w:bCs/>
          <w:caps/>
          <w:spacing w:val="10"/>
          <w:u w:val="single"/>
          <w:rtl/>
        </w:rPr>
        <w:t>– בהתאם לתנאי הסף במכרז</w:t>
      </w:r>
      <w:r w:rsidRPr="006F0D91">
        <w:rPr>
          <w:rFonts w:ascii="David" w:hAnsi="David"/>
          <w:bCs/>
          <w:caps/>
          <w:spacing w:val="15"/>
          <w:u w:val="single"/>
          <w:rtl/>
        </w:rPr>
        <w:t xml:space="preserve"> </w:t>
      </w:r>
    </w:p>
    <w:p w:rsidR="00741F34" w:rsidRPr="006F0D91" w:rsidRDefault="00741F34" w:rsidP="00A85FFE">
      <w:pPr>
        <w:ind w:left="360"/>
        <w:rPr>
          <w:rFonts w:ascii="David" w:hAnsi="David"/>
          <w:rtl/>
        </w:rPr>
      </w:pPr>
      <w:r w:rsidRPr="006F0D91">
        <w:rPr>
          <w:rFonts w:ascii="David" w:hAnsi="David"/>
          <w:bCs/>
          <w:caps/>
          <w:spacing w:val="15"/>
          <w:rtl/>
        </w:rPr>
        <w:t xml:space="preserve">"צוות ליבה" – </w:t>
      </w:r>
      <w:r w:rsidRPr="006F0D91">
        <w:rPr>
          <w:rFonts w:ascii="David" w:hAnsi="David"/>
          <w:rtl/>
        </w:rPr>
        <w:t xml:space="preserve">הינו צוות עובדים אשר ינהל ויבצע מטעמו של הזוכה </w:t>
      </w:r>
      <w:r w:rsidRPr="006F0D91">
        <w:rPr>
          <w:rFonts w:ascii="David" w:hAnsi="David"/>
          <w:b/>
          <w:bCs/>
          <w:u w:val="single"/>
          <w:rtl/>
        </w:rPr>
        <w:t>בכל תקופת ההתקשרות</w:t>
      </w:r>
      <w:r w:rsidRPr="006F0D91">
        <w:rPr>
          <w:rFonts w:ascii="David" w:hAnsi="David"/>
          <w:rtl/>
        </w:rPr>
        <w:t>, את מכלול השירותים להם נדרש הזוכה במכרז זה.</w:t>
      </w:r>
    </w:p>
    <w:p w:rsidR="00741F34" w:rsidRPr="006F0D91" w:rsidRDefault="00741F34" w:rsidP="00BC79CE">
      <w:pPr>
        <w:pStyle w:val="af"/>
        <w:numPr>
          <w:ilvl w:val="2"/>
          <w:numId w:val="170"/>
        </w:numPr>
        <w:rPr>
          <w:rFonts w:ascii="David" w:hAnsi="David"/>
          <w:bCs/>
          <w:caps/>
          <w:spacing w:val="15"/>
          <w:u w:val="single"/>
        </w:rPr>
      </w:pPr>
      <w:r w:rsidRPr="006F0D91">
        <w:rPr>
          <w:rFonts w:ascii="David" w:hAnsi="David"/>
          <w:bCs/>
          <w:caps/>
          <w:spacing w:val="15"/>
          <w:u w:val="single"/>
          <w:rtl/>
        </w:rPr>
        <w:t>ניסיון נציג הזוכה – בהתאם לתנאי הסף במכרז</w:t>
      </w:r>
    </w:p>
    <w:p w:rsidR="00741F34" w:rsidRPr="006F0D91" w:rsidRDefault="00741F34" w:rsidP="00BC79CE">
      <w:pPr>
        <w:pStyle w:val="af"/>
        <w:numPr>
          <w:ilvl w:val="0"/>
          <w:numId w:val="172"/>
        </w:numPr>
        <w:spacing w:before="120" w:after="120"/>
        <w:outlineLvl w:val="3"/>
        <w:rPr>
          <w:rFonts w:ascii="David" w:hAnsi="David"/>
          <w:b/>
          <w:caps/>
          <w:spacing w:val="15"/>
        </w:rPr>
      </w:pPr>
      <w:r w:rsidRPr="006F0D91">
        <w:rPr>
          <w:rFonts w:ascii="David" w:hAnsi="David"/>
          <w:b/>
          <w:caps/>
          <w:spacing w:val="15"/>
          <w:rtl/>
        </w:rPr>
        <w:t>שם מלא: ____________________ ת.ז.: ________________</w:t>
      </w:r>
    </w:p>
    <w:p w:rsidR="005B6248" w:rsidRPr="006F0D91" w:rsidRDefault="002F3834" w:rsidP="00BC79CE">
      <w:pPr>
        <w:pStyle w:val="af"/>
        <w:numPr>
          <w:ilvl w:val="0"/>
          <w:numId w:val="172"/>
        </w:numPr>
        <w:spacing w:before="120" w:after="120"/>
        <w:outlineLvl w:val="3"/>
        <w:rPr>
          <w:rFonts w:ascii="David" w:eastAsia="Times New Roman" w:hAnsi="David"/>
        </w:rPr>
      </w:pPr>
      <w:r w:rsidRPr="006F0D91">
        <w:rPr>
          <w:rFonts w:ascii="David" w:eastAsia="Times New Roman" w:hAnsi="David"/>
          <w:rtl/>
        </w:rPr>
        <w:t xml:space="preserve">נציג הזוכה המוצע ניהל </w:t>
      </w:r>
      <w:r w:rsidR="00741F34" w:rsidRPr="006F0D91">
        <w:rPr>
          <w:rFonts w:ascii="David" w:eastAsia="Times New Roman" w:hAnsi="David"/>
          <w:rtl/>
        </w:rPr>
        <w:t>קשרי לקוחות מול לפחות 3 לקוחות שונים</w:t>
      </w:r>
      <w:r w:rsidR="00AF057B" w:rsidRPr="006F0D91">
        <w:rPr>
          <w:rFonts w:ascii="David" w:hAnsi="David"/>
          <w:caps/>
          <w:spacing w:val="15"/>
          <w:rtl/>
        </w:rPr>
        <w:t xml:space="preserve"> בטווח השנים 2017 עד 2020. </w:t>
      </w:r>
    </w:p>
    <w:p w:rsidR="005B6248" w:rsidRPr="006F0D91" w:rsidRDefault="005B6248" w:rsidP="00BC79CE">
      <w:pPr>
        <w:pStyle w:val="af"/>
        <w:numPr>
          <w:ilvl w:val="0"/>
          <w:numId w:val="172"/>
        </w:numPr>
        <w:spacing w:before="120" w:after="120"/>
        <w:outlineLvl w:val="3"/>
        <w:rPr>
          <w:rFonts w:ascii="David" w:hAnsi="David"/>
          <w:b/>
          <w:bCs/>
          <w:u w:val="single"/>
          <w:rtl/>
        </w:rPr>
      </w:pPr>
      <w:r w:rsidRPr="006F0D91">
        <w:rPr>
          <w:rFonts w:ascii="David" w:hAnsi="David"/>
          <w:b/>
          <w:bCs/>
          <w:u w:val="single"/>
          <w:rtl/>
        </w:rPr>
        <w:t>להלן פרטי הלקוחות:</w:t>
      </w:r>
    </w:p>
    <w:tbl>
      <w:tblPr>
        <w:tblStyle w:val="182"/>
        <w:bidiVisual/>
        <w:tblW w:w="0" w:type="auto"/>
        <w:tblInd w:w="1564" w:type="dxa"/>
        <w:tblLook w:val="04A0" w:firstRow="1" w:lastRow="0" w:firstColumn="1" w:lastColumn="0" w:noHBand="0" w:noVBand="1"/>
      </w:tblPr>
      <w:tblGrid>
        <w:gridCol w:w="300"/>
        <w:gridCol w:w="1564"/>
        <w:gridCol w:w="1156"/>
        <w:gridCol w:w="1017"/>
        <w:gridCol w:w="1679"/>
        <w:gridCol w:w="1514"/>
      </w:tblGrid>
      <w:tr w:rsidR="005B6248" w:rsidRPr="006F0D91" w:rsidTr="00A85FFE">
        <w:trPr>
          <w:trHeight w:val="392"/>
        </w:trPr>
        <w:tc>
          <w:tcPr>
            <w:tcW w:w="284" w:type="dxa"/>
            <w:shd w:val="clear" w:color="auto" w:fill="F2F2F2"/>
          </w:tcPr>
          <w:p w:rsidR="005B6248" w:rsidRPr="006F0D91" w:rsidRDefault="005B6248" w:rsidP="00D9144E">
            <w:pPr>
              <w:spacing w:line="240" w:lineRule="auto"/>
              <w:rPr>
                <w:rFonts w:ascii="David" w:hAnsi="David"/>
                <w:b/>
                <w:bCs/>
                <w:sz w:val="20"/>
                <w:szCs w:val="20"/>
                <w:rtl/>
              </w:rPr>
            </w:pPr>
            <w:r w:rsidRPr="006F0D91">
              <w:rPr>
                <w:rFonts w:ascii="David" w:hAnsi="David"/>
                <w:b/>
                <w:bCs/>
                <w:sz w:val="20"/>
                <w:szCs w:val="20"/>
                <w:rtl/>
              </w:rPr>
              <w:t>#</w:t>
            </w:r>
          </w:p>
        </w:tc>
        <w:tc>
          <w:tcPr>
            <w:tcW w:w="1568" w:type="dxa"/>
            <w:shd w:val="clear" w:color="auto" w:fill="F2F2F2"/>
          </w:tcPr>
          <w:p w:rsidR="005B6248" w:rsidRPr="006F0D91" w:rsidRDefault="005B6248" w:rsidP="00D9144E">
            <w:pPr>
              <w:spacing w:line="240" w:lineRule="auto"/>
              <w:rPr>
                <w:rFonts w:ascii="David" w:hAnsi="David"/>
                <w:b/>
                <w:bCs/>
                <w:sz w:val="20"/>
                <w:szCs w:val="20"/>
                <w:rtl/>
              </w:rPr>
            </w:pPr>
            <w:r w:rsidRPr="006F0D91">
              <w:rPr>
                <w:rFonts w:ascii="David" w:hAnsi="David"/>
                <w:b/>
                <w:bCs/>
                <w:sz w:val="20"/>
                <w:szCs w:val="20"/>
                <w:rtl/>
              </w:rPr>
              <w:t>שם הלקוח</w:t>
            </w:r>
          </w:p>
        </w:tc>
        <w:tc>
          <w:tcPr>
            <w:tcW w:w="1158" w:type="dxa"/>
            <w:shd w:val="clear" w:color="auto" w:fill="F2F2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תקופת מתן השירות</w:t>
            </w:r>
          </w:p>
        </w:tc>
        <w:tc>
          <w:tcPr>
            <w:tcW w:w="1018" w:type="dxa"/>
            <w:shd w:val="clear" w:color="auto" w:fill="F2F2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תחומי מתן השירות</w:t>
            </w:r>
          </w:p>
        </w:tc>
        <w:tc>
          <w:tcPr>
            <w:tcW w:w="1684"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שם ותפקיד איש הקשר אצל הלקוח</w:t>
            </w:r>
          </w:p>
        </w:tc>
        <w:tc>
          <w:tcPr>
            <w:tcW w:w="1518"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טלפון נייד איש הקשר</w:t>
            </w:r>
          </w:p>
        </w:tc>
      </w:tr>
      <w:tr w:rsidR="005B6248" w:rsidRPr="006F0D91" w:rsidTr="00A85FFE">
        <w:trPr>
          <w:trHeight w:val="200"/>
        </w:trPr>
        <w:tc>
          <w:tcPr>
            <w:tcW w:w="284" w:type="dxa"/>
          </w:tcPr>
          <w:p w:rsidR="005B6248" w:rsidRPr="006F0D91" w:rsidRDefault="005B6248" w:rsidP="00D9144E">
            <w:pPr>
              <w:spacing w:line="480" w:lineRule="auto"/>
              <w:rPr>
                <w:rFonts w:ascii="David" w:hAnsi="David"/>
                <w:sz w:val="20"/>
                <w:szCs w:val="20"/>
                <w:rtl/>
              </w:rPr>
            </w:pPr>
            <w:r w:rsidRPr="006F0D91">
              <w:rPr>
                <w:rFonts w:ascii="David" w:hAnsi="David"/>
                <w:sz w:val="20"/>
                <w:szCs w:val="20"/>
                <w:rtl/>
              </w:rPr>
              <w:t>1</w:t>
            </w:r>
          </w:p>
        </w:tc>
        <w:tc>
          <w:tcPr>
            <w:tcW w:w="1568" w:type="dxa"/>
          </w:tcPr>
          <w:p w:rsidR="005B6248" w:rsidRPr="006F0D91" w:rsidRDefault="005B6248" w:rsidP="00D9144E">
            <w:pPr>
              <w:spacing w:line="480" w:lineRule="auto"/>
              <w:rPr>
                <w:rFonts w:ascii="David" w:hAnsi="David"/>
                <w:sz w:val="20"/>
                <w:szCs w:val="20"/>
                <w:rtl/>
              </w:rPr>
            </w:pPr>
          </w:p>
        </w:tc>
        <w:tc>
          <w:tcPr>
            <w:tcW w:w="1158" w:type="dxa"/>
          </w:tcPr>
          <w:p w:rsidR="005B6248" w:rsidRPr="006F0D91" w:rsidRDefault="005B6248" w:rsidP="00D9144E">
            <w:pPr>
              <w:spacing w:line="480" w:lineRule="auto"/>
              <w:rPr>
                <w:rFonts w:ascii="David" w:hAnsi="David"/>
                <w:sz w:val="20"/>
                <w:szCs w:val="20"/>
                <w:rtl/>
              </w:rPr>
            </w:pPr>
          </w:p>
        </w:tc>
        <w:tc>
          <w:tcPr>
            <w:tcW w:w="1018" w:type="dxa"/>
          </w:tcPr>
          <w:p w:rsidR="005B6248" w:rsidRPr="006F0D91" w:rsidRDefault="005B6248" w:rsidP="00D9144E">
            <w:pPr>
              <w:spacing w:line="480" w:lineRule="auto"/>
              <w:rPr>
                <w:rFonts w:ascii="David" w:hAnsi="David"/>
                <w:sz w:val="20"/>
                <w:szCs w:val="20"/>
                <w:rtl/>
              </w:rPr>
            </w:pPr>
          </w:p>
        </w:tc>
        <w:tc>
          <w:tcPr>
            <w:tcW w:w="1684" w:type="dxa"/>
          </w:tcPr>
          <w:p w:rsidR="005B6248" w:rsidRPr="006F0D91" w:rsidRDefault="005B6248" w:rsidP="00D9144E">
            <w:pPr>
              <w:spacing w:line="480" w:lineRule="auto"/>
              <w:rPr>
                <w:rFonts w:ascii="David" w:hAnsi="David"/>
                <w:sz w:val="20"/>
                <w:szCs w:val="20"/>
                <w:rtl/>
              </w:rPr>
            </w:pPr>
          </w:p>
        </w:tc>
        <w:tc>
          <w:tcPr>
            <w:tcW w:w="1518" w:type="dxa"/>
          </w:tcPr>
          <w:p w:rsidR="005B6248" w:rsidRPr="006F0D91" w:rsidRDefault="005B6248" w:rsidP="00D9144E">
            <w:pPr>
              <w:spacing w:line="480" w:lineRule="auto"/>
              <w:rPr>
                <w:rFonts w:ascii="David" w:hAnsi="David"/>
                <w:sz w:val="20"/>
                <w:szCs w:val="20"/>
                <w:rtl/>
              </w:rPr>
            </w:pPr>
          </w:p>
        </w:tc>
      </w:tr>
      <w:tr w:rsidR="005B6248" w:rsidRPr="006F0D91" w:rsidTr="00A85FFE">
        <w:trPr>
          <w:trHeight w:val="200"/>
        </w:trPr>
        <w:tc>
          <w:tcPr>
            <w:tcW w:w="284" w:type="dxa"/>
          </w:tcPr>
          <w:p w:rsidR="005B6248" w:rsidRPr="006F0D91" w:rsidRDefault="005B6248" w:rsidP="00D9144E">
            <w:pPr>
              <w:spacing w:line="480" w:lineRule="auto"/>
              <w:rPr>
                <w:rFonts w:ascii="David" w:hAnsi="David"/>
                <w:sz w:val="20"/>
                <w:szCs w:val="20"/>
                <w:rtl/>
              </w:rPr>
            </w:pPr>
            <w:r w:rsidRPr="006F0D91">
              <w:rPr>
                <w:rFonts w:ascii="David" w:hAnsi="David"/>
                <w:sz w:val="20"/>
                <w:szCs w:val="20"/>
                <w:rtl/>
              </w:rPr>
              <w:lastRenderedPageBreak/>
              <w:t>2</w:t>
            </w:r>
          </w:p>
        </w:tc>
        <w:tc>
          <w:tcPr>
            <w:tcW w:w="1568" w:type="dxa"/>
          </w:tcPr>
          <w:p w:rsidR="005B6248" w:rsidRPr="006F0D91" w:rsidRDefault="005B6248" w:rsidP="00D9144E">
            <w:pPr>
              <w:spacing w:line="480" w:lineRule="auto"/>
              <w:rPr>
                <w:rFonts w:ascii="David" w:hAnsi="David"/>
                <w:sz w:val="20"/>
                <w:szCs w:val="20"/>
                <w:rtl/>
              </w:rPr>
            </w:pPr>
          </w:p>
        </w:tc>
        <w:tc>
          <w:tcPr>
            <w:tcW w:w="1158" w:type="dxa"/>
          </w:tcPr>
          <w:p w:rsidR="005B6248" w:rsidRPr="006F0D91" w:rsidRDefault="005B6248" w:rsidP="00D9144E">
            <w:pPr>
              <w:spacing w:line="480" w:lineRule="auto"/>
              <w:rPr>
                <w:rFonts w:ascii="David" w:hAnsi="David"/>
                <w:sz w:val="20"/>
                <w:szCs w:val="20"/>
                <w:rtl/>
              </w:rPr>
            </w:pPr>
          </w:p>
        </w:tc>
        <w:tc>
          <w:tcPr>
            <w:tcW w:w="1018" w:type="dxa"/>
          </w:tcPr>
          <w:p w:rsidR="005B6248" w:rsidRPr="006F0D91" w:rsidRDefault="005B6248" w:rsidP="00D9144E">
            <w:pPr>
              <w:spacing w:line="480" w:lineRule="auto"/>
              <w:rPr>
                <w:rFonts w:ascii="David" w:hAnsi="David"/>
                <w:sz w:val="20"/>
                <w:szCs w:val="20"/>
                <w:rtl/>
              </w:rPr>
            </w:pPr>
          </w:p>
        </w:tc>
        <w:tc>
          <w:tcPr>
            <w:tcW w:w="1684" w:type="dxa"/>
          </w:tcPr>
          <w:p w:rsidR="005B6248" w:rsidRPr="006F0D91" w:rsidRDefault="005B6248" w:rsidP="00D9144E">
            <w:pPr>
              <w:spacing w:line="480" w:lineRule="auto"/>
              <w:rPr>
                <w:rFonts w:ascii="David" w:hAnsi="David"/>
                <w:sz w:val="20"/>
                <w:szCs w:val="20"/>
                <w:rtl/>
              </w:rPr>
            </w:pPr>
          </w:p>
        </w:tc>
        <w:tc>
          <w:tcPr>
            <w:tcW w:w="1518" w:type="dxa"/>
          </w:tcPr>
          <w:p w:rsidR="005B6248" w:rsidRPr="006F0D91" w:rsidRDefault="005B6248" w:rsidP="00D9144E">
            <w:pPr>
              <w:spacing w:line="480" w:lineRule="auto"/>
              <w:rPr>
                <w:rFonts w:ascii="David" w:hAnsi="David"/>
                <w:sz w:val="20"/>
                <w:szCs w:val="20"/>
                <w:rtl/>
              </w:rPr>
            </w:pPr>
          </w:p>
        </w:tc>
      </w:tr>
      <w:tr w:rsidR="005B6248" w:rsidRPr="006F0D91" w:rsidTr="00A85FFE">
        <w:trPr>
          <w:trHeight w:val="200"/>
        </w:trPr>
        <w:tc>
          <w:tcPr>
            <w:tcW w:w="284" w:type="dxa"/>
          </w:tcPr>
          <w:p w:rsidR="005B6248" w:rsidRPr="006F0D91" w:rsidRDefault="005B6248" w:rsidP="00D9144E">
            <w:pPr>
              <w:spacing w:line="480" w:lineRule="auto"/>
              <w:rPr>
                <w:rFonts w:ascii="David" w:hAnsi="David"/>
                <w:sz w:val="20"/>
                <w:szCs w:val="20"/>
                <w:rtl/>
              </w:rPr>
            </w:pPr>
            <w:r w:rsidRPr="006F0D91">
              <w:rPr>
                <w:rFonts w:ascii="David" w:hAnsi="David"/>
                <w:sz w:val="20"/>
                <w:szCs w:val="20"/>
                <w:rtl/>
              </w:rPr>
              <w:t>3</w:t>
            </w:r>
          </w:p>
        </w:tc>
        <w:tc>
          <w:tcPr>
            <w:tcW w:w="1568" w:type="dxa"/>
          </w:tcPr>
          <w:p w:rsidR="005B6248" w:rsidRPr="006F0D91" w:rsidRDefault="005B6248" w:rsidP="00D9144E">
            <w:pPr>
              <w:spacing w:line="480" w:lineRule="auto"/>
              <w:rPr>
                <w:rFonts w:ascii="David" w:hAnsi="David"/>
                <w:sz w:val="20"/>
                <w:szCs w:val="20"/>
                <w:rtl/>
              </w:rPr>
            </w:pPr>
          </w:p>
        </w:tc>
        <w:tc>
          <w:tcPr>
            <w:tcW w:w="1158" w:type="dxa"/>
          </w:tcPr>
          <w:p w:rsidR="005B6248" w:rsidRPr="006F0D91" w:rsidRDefault="005B6248" w:rsidP="00D9144E">
            <w:pPr>
              <w:spacing w:line="480" w:lineRule="auto"/>
              <w:rPr>
                <w:rFonts w:ascii="David" w:hAnsi="David"/>
                <w:sz w:val="20"/>
                <w:szCs w:val="20"/>
                <w:rtl/>
              </w:rPr>
            </w:pPr>
          </w:p>
        </w:tc>
        <w:tc>
          <w:tcPr>
            <w:tcW w:w="1018" w:type="dxa"/>
          </w:tcPr>
          <w:p w:rsidR="005B6248" w:rsidRPr="006F0D91" w:rsidRDefault="005B6248" w:rsidP="00D9144E">
            <w:pPr>
              <w:spacing w:line="480" w:lineRule="auto"/>
              <w:rPr>
                <w:rFonts w:ascii="David" w:hAnsi="David"/>
                <w:sz w:val="20"/>
                <w:szCs w:val="20"/>
                <w:rtl/>
              </w:rPr>
            </w:pPr>
          </w:p>
        </w:tc>
        <w:tc>
          <w:tcPr>
            <w:tcW w:w="1684" w:type="dxa"/>
          </w:tcPr>
          <w:p w:rsidR="005B6248" w:rsidRPr="006F0D91" w:rsidRDefault="005B6248" w:rsidP="00D9144E">
            <w:pPr>
              <w:spacing w:line="480" w:lineRule="auto"/>
              <w:rPr>
                <w:rFonts w:ascii="David" w:hAnsi="David"/>
                <w:sz w:val="20"/>
                <w:szCs w:val="20"/>
                <w:rtl/>
              </w:rPr>
            </w:pPr>
          </w:p>
        </w:tc>
        <w:tc>
          <w:tcPr>
            <w:tcW w:w="1518" w:type="dxa"/>
          </w:tcPr>
          <w:p w:rsidR="005B6248" w:rsidRPr="006F0D91" w:rsidRDefault="005B6248" w:rsidP="00D9144E">
            <w:pPr>
              <w:spacing w:line="480" w:lineRule="auto"/>
              <w:rPr>
                <w:rFonts w:ascii="David" w:hAnsi="David"/>
                <w:sz w:val="20"/>
                <w:szCs w:val="20"/>
                <w:rtl/>
              </w:rPr>
            </w:pPr>
          </w:p>
        </w:tc>
      </w:tr>
    </w:tbl>
    <w:p w:rsidR="00D37A80" w:rsidRPr="006F0D91" w:rsidRDefault="00AF057B" w:rsidP="00BC79CE">
      <w:pPr>
        <w:pStyle w:val="af"/>
        <w:numPr>
          <w:ilvl w:val="0"/>
          <w:numId w:val="172"/>
        </w:numPr>
        <w:spacing w:before="120" w:after="120"/>
        <w:outlineLvl w:val="3"/>
        <w:rPr>
          <w:rFonts w:ascii="David" w:eastAsia="Times New Roman" w:hAnsi="David"/>
        </w:rPr>
      </w:pPr>
      <w:r w:rsidRPr="006F0D91">
        <w:rPr>
          <w:rFonts w:ascii="David" w:hAnsi="David"/>
          <w:caps/>
          <w:spacing w:val="15"/>
          <w:rtl/>
        </w:rPr>
        <w:t xml:space="preserve">נציג הזוכה הוא </w:t>
      </w:r>
      <w:r w:rsidR="00741F34" w:rsidRPr="006F0D91">
        <w:rPr>
          <w:rFonts w:ascii="David" w:eastAsia="Times New Roman" w:hAnsi="David"/>
          <w:rtl/>
        </w:rPr>
        <w:t xml:space="preserve">בעל </w:t>
      </w:r>
      <w:r w:rsidR="009C64BE" w:rsidRPr="006F0D91">
        <w:rPr>
          <w:rFonts w:ascii="David" w:eastAsia="Times New Roman" w:hAnsi="David"/>
          <w:rtl/>
        </w:rPr>
        <w:t>השכלה תיכונית</w:t>
      </w:r>
      <w:r w:rsidRPr="006F0D91">
        <w:rPr>
          <w:rFonts w:ascii="David" w:eastAsia="Times New Roman" w:hAnsi="David"/>
          <w:rtl/>
        </w:rPr>
        <w:t xml:space="preserve"> ו</w:t>
      </w:r>
      <w:r w:rsidR="00741F34" w:rsidRPr="006F0D91">
        <w:rPr>
          <w:rFonts w:ascii="David" w:eastAsia="Times New Roman" w:hAnsi="David"/>
          <w:rtl/>
        </w:rPr>
        <w:t xml:space="preserve">מועסק על ידי המציע ביחסי עובד מעביד ברציפות לפחות 6 חודשים טרם </w:t>
      </w:r>
      <w:r w:rsidRPr="006F0D91">
        <w:rPr>
          <w:rFonts w:ascii="David" w:eastAsia="Times New Roman" w:hAnsi="David"/>
          <w:rtl/>
        </w:rPr>
        <w:t>המועד האחרון להגשת ההצעות למכרז</w:t>
      </w:r>
      <w:r w:rsidR="00D37A80" w:rsidRPr="006F0D91">
        <w:rPr>
          <w:rFonts w:ascii="David" w:eastAsia="Times New Roman" w:hAnsi="David" w:hint="cs"/>
          <w:rtl/>
        </w:rPr>
        <w:t>.</w:t>
      </w:r>
    </w:p>
    <w:p w:rsidR="00741F34" w:rsidRPr="006F0D91" w:rsidRDefault="00AF057B" w:rsidP="00D37A80">
      <w:pPr>
        <w:pStyle w:val="af"/>
        <w:spacing w:before="120" w:after="120"/>
        <w:ind w:left="1512"/>
        <w:outlineLvl w:val="3"/>
        <w:rPr>
          <w:rFonts w:ascii="David" w:eastAsia="Times New Roman" w:hAnsi="David"/>
        </w:rPr>
      </w:pPr>
      <w:r w:rsidRPr="006F0D91">
        <w:rPr>
          <w:rFonts w:ascii="David" w:eastAsia="Times New Roman" w:hAnsi="David"/>
          <w:rtl/>
        </w:rPr>
        <w:t>להצעתנו מצורפים קורות חיים ואישור על השכלה תיכונית חתו</w:t>
      </w:r>
      <w:r w:rsidR="004F6B8C" w:rsidRPr="006F0D91">
        <w:rPr>
          <w:rFonts w:ascii="David" w:eastAsia="Times New Roman" w:hAnsi="David"/>
          <w:rtl/>
        </w:rPr>
        <w:t>מים</w:t>
      </w:r>
      <w:r w:rsidRPr="006F0D91">
        <w:rPr>
          <w:rFonts w:ascii="David" w:eastAsia="Times New Roman" w:hAnsi="David"/>
          <w:rtl/>
        </w:rPr>
        <w:t xml:space="preserve"> על ידי נציג הזוכה המוצע</w:t>
      </w:r>
      <w:r w:rsidR="004F6B8C" w:rsidRPr="006F0D91">
        <w:rPr>
          <w:rFonts w:ascii="David" w:eastAsia="Times New Roman" w:hAnsi="David"/>
          <w:rtl/>
        </w:rPr>
        <w:t xml:space="preserve"> ומורשה חתימה אצל המציע</w:t>
      </w:r>
      <w:r w:rsidRPr="006F0D91">
        <w:rPr>
          <w:rFonts w:ascii="David" w:eastAsia="Times New Roman" w:hAnsi="David"/>
          <w:rtl/>
        </w:rPr>
        <w:t>.</w:t>
      </w:r>
    </w:p>
    <w:p w:rsidR="005B6248" w:rsidRPr="006F0D91" w:rsidRDefault="005B6248" w:rsidP="00BC79CE">
      <w:pPr>
        <w:pStyle w:val="af"/>
        <w:numPr>
          <w:ilvl w:val="0"/>
          <w:numId w:val="172"/>
        </w:numPr>
        <w:spacing w:before="120" w:after="120"/>
        <w:outlineLvl w:val="3"/>
        <w:rPr>
          <w:rFonts w:ascii="David" w:hAnsi="David"/>
        </w:rPr>
      </w:pPr>
      <w:r w:rsidRPr="006F0D91">
        <w:rPr>
          <w:rFonts w:ascii="David" w:hAnsi="David"/>
          <w:rtl/>
        </w:rPr>
        <w:t>נציג הזוכה המוצע יועסק על ידנו בכל תקופת ההתקשרות ביחסי עובד מעביד כפוף לתנאי המכרז הנוגעים לנוהל החלפת עובד צוות ליבה.</w:t>
      </w:r>
    </w:p>
    <w:p w:rsidR="005B6248" w:rsidRPr="006F0D91" w:rsidRDefault="005B6248" w:rsidP="005B6248">
      <w:pPr>
        <w:pStyle w:val="af"/>
        <w:spacing w:before="120" w:after="120"/>
        <w:ind w:left="1512"/>
        <w:outlineLvl w:val="3"/>
        <w:rPr>
          <w:rFonts w:ascii="David" w:eastAsia="Times New Roman" w:hAnsi="David"/>
          <w:rtl/>
        </w:rPr>
      </w:pPr>
    </w:p>
    <w:p w:rsidR="00741F34" w:rsidRPr="006F0D91" w:rsidRDefault="00741F34" w:rsidP="00BC79CE">
      <w:pPr>
        <w:pStyle w:val="af"/>
        <w:numPr>
          <w:ilvl w:val="2"/>
          <w:numId w:val="170"/>
        </w:numPr>
        <w:rPr>
          <w:rFonts w:ascii="David" w:hAnsi="David"/>
          <w:bCs/>
          <w:caps/>
          <w:spacing w:val="15"/>
          <w:u w:val="single"/>
        </w:rPr>
      </w:pPr>
      <w:r w:rsidRPr="006F0D91">
        <w:rPr>
          <w:rFonts w:ascii="David" w:hAnsi="David"/>
          <w:bCs/>
          <w:caps/>
          <w:spacing w:val="15"/>
          <w:u w:val="single"/>
          <w:rtl/>
        </w:rPr>
        <w:t xml:space="preserve">ניסיון </w:t>
      </w:r>
      <w:r w:rsidR="009C64BE" w:rsidRPr="006F0D91">
        <w:rPr>
          <w:rFonts w:ascii="David" w:hAnsi="David"/>
          <w:bCs/>
          <w:caps/>
          <w:spacing w:val="15"/>
          <w:u w:val="single"/>
          <w:rtl/>
        </w:rPr>
        <w:t>ה</w:t>
      </w:r>
      <w:r w:rsidRPr="006F0D91">
        <w:rPr>
          <w:rFonts w:ascii="David" w:hAnsi="David"/>
          <w:bCs/>
          <w:caps/>
          <w:spacing w:val="15"/>
          <w:u w:val="single"/>
          <w:rtl/>
        </w:rPr>
        <w:t xml:space="preserve">מנהל </w:t>
      </w:r>
      <w:r w:rsidR="009C64BE" w:rsidRPr="006F0D91">
        <w:rPr>
          <w:rFonts w:ascii="David" w:hAnsi="David"/>
          <w:bCs/>
          <w:caps/>
          <w:spacing w:val="15"/>
          <w:u w:val="single"/>
          <w:rtl/>
        </w:rPr>
        <w:t>המקצועי</w:t>
      </w:r>
      <w:r w:rsidRPr="006F0D91">
        <w:rPr>
          <w:rFonts w:ascii="David" w:hAnsi="David"/>
          <w:bCs/>
          <w:caps/>
          <w:spacing w:val="15"/>
          <w:u w:val="single"/>
          <w:rtl/>
        </w:rPr>
        <w:t xml:space="preserve"> המוצע – בהתאם לתנאי הסף במכרז</w:t>
      </w:r>
    </w:p>
    <w:p w:rsidR="00741F34" w:rsidRPr="006F0D91" w:rsidRDefault="00741F34" w:rsidP="00BC79CE">
      <w:pPr>
        <w:pStyle w:val="af"/>
        <w:numPr>
          <w:ilvl w:val="0"/>
          <w:numId w:val="173"/>
        </w:numPr>
        <w:spacing w:before="120" w:after="120"/>
        <w:ind w:right="454"/>
        <w:outlineLvl w:val="3"/>
        <w:rPr>
          <w:rFonts w:ascii="David" w:hAnsi="David"/>
          <w:b/>
          <w:caps/>
          <w:spacing w:val="15"/>
          <w:rtl/>
        </w:rPr>
      </w:pPr>
      <w:r w:rsidRPr="006F0D91">
        <w:rPr>
          <w:rFonts w:ascii="David" w:hAnsi="David"/>
          <w:b/>
          <w:caps/>
          <w:spacing w:val="15"/>
          <w:rtl/>
        </w:rPr>
        <w:t>שם מלא: ____________________ ת.ז.: ________________</w:t>
      </w:r>
    </w:p>
    <w:p w:rsidR="00F6595A" w:rsidRPr="006F0D91" w:rsidRDefault="00F6595A" w:rsidP="00BC79CE">
      <w:pPr>
        <w:pStyle w:val="af"/>
        <w:numPr>
          <w:ilvl w:val="0"/>
          <w:numId w:val="173"/>
        </w:numPr>
        <w:spacing w:before="120" w:after="120"/>
        <w:ind w:right="454"/>
        <w:outlineLvl w:val="3"/>
        <w:rPr>
          <w:rFonts w:ascii="David" w:hAnsi="David"/>
        </w:rPr>
      </w:pPr>
      <w:r w:rsidRPr="006F0D91">
        <w:rPr>
          <w:rFonts w:ascii="David" w:hAnsi="David"/>
          <w:rtl/>
        </w:rPr>
        <w:t>המנהל המקצועי המוצע ניהל מעבדה המוסמכת לביצוע בדיקות בתקן</w:t>
      </w:r>
      <w:r w:rsidRPr="006F0D91">
        <w:rPr>
          <w:rFonts w:ascii="David" w:hAnsi="David"/>
        </w:rPr>
        <w:t xml:space="preserve">ISO/IEC 17025 </w:t>
      </w:r>
      <w:r w:rsidRPr="006F0D91">
        <w:rPr>
          <w:rFonts w:ascii="David" w:hAnsi="David"/>
          <w:rtl/>
        </w:rPr>
        <w:t xml:space="preserve"> לפחות שנה אחת מלאה ברציפות בין השנים </w:t>
      </w:r>
      <w:r w:rsidR="00A85FFE" w:rsidRPr="006F0D91">
        <w:rPr>
          <w:rFonts w:ascii="David" w:hAnsi="David"/>
          <w:rtl/>
        </w:rPr>
        <w:t>201</w:t>
      </w:r>
      <w:r w:rsidR="00D37A80" w:rsidRPr="006F0D91">
        <w:rPr>
          <w:rFonts w:ascii="David" w:hAnsi="David" w:hint="cs"/>
          <w:rtl/>
        </w:rPr>
        <w:t>7</w:t>
      </w:r>
      <w:r w:rsidRPr="006F0D91">
        <w:rPr>
          <w:rFonts w:ascii="David" w:hAnsi="David"/>
          <w:rtl/>
        </w:rPr>
        <w:t xml:space="preserve"> עד 2020. ההסמכה נדרשת להיות על ידי הרשות הלאומית להסמכת</w:t>
      </w:r>
      <w:r w:rsidRPr="006F0D91">
        <w:rPr>
          <w:rFonts w:ascii="David" w:hAnsi="David"/>
        </w:rPr>
        <w:t xml:space="preserve"> </w:t>
      </w:r>
      <w:r w:rsidRPr="006F0D91">
        <w:rPr>
          <w:rFonts w:ascii="David" w:hAnsi="David"/>
          <w:rtl/>
        </w:rPr>
        <w:t xml:space="preserve">מעבדות בישראל או על ידי רשות הסמכה עולמית החברה בארגון </w:t>
      </w:r>
      <w:r w:rsidRPr="006F0D91">
        <w:rPr>
          <w:rFonts w:ascii="David" w:hAnsi="David"/>
        </w:rPr>
        <w:t xml:space="preserve"> ILAC-IAF</w:t>
      </w:r>
      <w:r w:rsidRPr="006F0D91">
        <w:rPr>
          <w:rFonts w:ascii="David" w:hAnsi="David"/>
          <w:rtl/>
        </w:rPr>
        <w:t xml:space="preserve"> (</w:t>
      </w:r>
      <w:proofErr w:type="spellStart"/>
      <w:r w:rsidRPr="006F0D91">
        <w:rPr>
          <w:rFonts w:ascii="David" w:hAnsi="David"/>
        </w:rPr>
        <w:t>Internationalorganization</w:t>
      </w:r>
      <w:proofErr w:type="spellEnd"/>
      <w:r w:rsidRPr="006F0D91">
        <w:rPr>
          <w:rFonts w:ascii="David" w:hAnsi="David"/>
        </w:rPr>
        <w:t xml:space="preserve"> for accreditation </w:t>
      </w:r>
      <w:proofErr w:type="spellStart"/>
      <w:r w:rsidRPr="006F0D91">
        <w:rPr>
          <w:rFonts w:ascii="David" w:hAnsi="David"/>
        </w:rPr>
        <w:t>Internationalaccreditation</w:t>
      </w:r>
      <w:proofErr w:type="spellEnd"/>
      <w:r w:rsidRPr="006F0D91">
        <w:rPr>
          <w:rFonts w:ascii="David" w:hAnsi="David"/>
        </w:rPr>
        <w:t xml:space="preserve"> forum</w:t>
      </w:r>
      <w:r w:rsidRPr="006F0D91">
        <w:rPr>
          <w:rFonts w:ascii="David" w:hAnsi="David"/>
          <w:rtl/>
        </w:rPr>
        <w:t>).</w:t>
      </w:r>
    </w:p>
    <w:p w:rsidR="005B6248" w:rsidRPr="006F0D91" w:rsidRDefault="005B6248" w:rsidP="00BC79CE">
      <w:pPr>
        <w:pStyle w:val="af"/>
        <w:numPr>
          <w:ilvl w:val="0"/>
          <w:numId w:val="173"/>
        </w:numPr>
        <w:spacing w:before="120" w:after="120" w:line="240" w:lineRule="auto"/>
        <w:ind w:right="454"/>
        <w:outlineLvl w:val="3"/>
        <w:rPr>
          <w:rFonts w:ascii="David" w:hAnsi="David"/>
          <w:b/>
          <w:bCs/>
          <w:u w:val="single"/>
          <w:rtl/>
        </w:rPr>
      </w:pPr>
      <w:r w:rsidRPr="006F0D91">
        <w:rPr>
          <w:rFonts w:ascii="David" w:hAnsi="David"/>
          <w:b/>
          <w:bCs/>
          <w:u w:val="single"/>
          <w:rtl/>
        </w:rPr>
        <w:t>פרטי המעבדה:</w:t>
      </w:r>
    </w:p>
    <w:tbl>
      <w:tblPr>
        <w:tblStyle w:val="182"/>
        <w:bidiVisual/>
        <w:tblW w:w="0" w:type="auto"/>
        <w:tblInd w:w="1564" w:type="dxa"/>
        <w:tblLook w:val="04A0" w:firstRow="1" w:lastRow="0" w:firstColumn="1" w:lastColumn="0" w:noHBand="0" w:noVBand="1"/>
      </w:tblPr>
      <w:tblGrid>
        <w:gridCol w:w="1564"/>
        <w:gridCol w:w="1156"/>
        <w:gridCol w:w="1516"/>
        <w:gridCol w:w="1560"/>
        <w:gridCol w:w="1134"/>
      </w:tblGrid>
      <w:tr w:rsidR="005B6248" w:rsidRPr="006F0D91" w:rsidTr="005B6248">
        <w:trPr>
          <w:trHeight w:val="392"/>
        </w:trPr>
        <w:tc>
          <w:tcPr>
            <w:tcW w:w="1564" w:type="dxa"/>
            <w:shd w:val="clear" w:color="auto" w:fill="F2F2F2"/>
          </w:tcPr>
          <w:p w:rsidR="005B6248" w:rsidRPr="006F0D91" w:rsidRDefault="005B6248" w:rsidP="00D9144E">
            <w:pPr>
              <w:spacing w:line="240" w:lineRule="auto"/>
              <w:rPr>
                <w:rFonts w:ascii="David" w:hAnsi="David"/>
                <w:b/>
                <w:bCs/>
                <w:sz w:val="20"/>
                <w:szCs w:val="20"/>
                <w:rtl/>
              </w:rPr>
            </w:pPr>
            <w:r w:rsidRPr="006F0D91">
              <w:rPr>
                <w:rFonts w:ascii="David" w:hAnsi="David"/>
                <w:b/>
                <w:bCs/>
                <w:sz w:val="20"/>
                <w:szCs w:val="20"/>
                <w:rtl/>
              </w:rPr>
              <w:t>שם המעבדה</w:t>
            </w:r>
          </w:p>
        </w:tc>
        <w:tc>
          <w:tcPr>
            <w:tcW w:w="1156" w:type="dxa"/>
            <w:shd w:val="clear" w:color="auto" w:fill="F2F2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מיקום וכתובת מדויקת</w:t>
            </w:r>
          </w:p>
        </w:tc>
        <w:tc>
          <w:tcPr>
            <w:tcW w:w="1516" w:type="dxa"/>
            <w:shd w:val="clear" w:color="auto" w:fill="F2F2F2"/>
          </w:tcPr>
          <w:p w:rsidR="005B6248" w:rsidRPr="006F0D91" w:rsidRDefault="002F70B3" w:rsidP="00D9144E">
            <w:pPr>
              <w:spacing w:line="240" w:lineRule="auto"/>
              <w:jc w:val="left"/>
              <w:rPr>
                <w:rFonts w:ascii="David" w:hAnsi="David"/>
                <w:b/>
                <w:bCs/>
                <w:sz w:val="20"/>
                <w:szCs w:val="20"/>
                <w:rtl/>
              </w:rPr>
            </w:pPr>
            <w:r w:rsidRPr="006F0D91">
              <w:rPr>
                <w:rFonts w:ascii="David" w:hAnsi="David"/>
                <w:b/>
                <w:bCs/>
                <w:sz w:val="20"/>
                <w:szCs w:val="20"/>
                <w:rtl/>
              </w:rPr>
              <w:t>תאריכי</w:t>
            </w:r>
            <w:r w:rsidR="005B6248" w:rsidRPr="006F0D91">
              <w:rPr>
                <w:rFonts w:ascii="David" w:hAnsi="David"/>
                <w:b/>
                <w:bCs/>
                <w:sz w:val="20"/>
                <w:szCs w:val="20"/>
                <w:rtl/>
              </w:rPr>
              <w:t xml:space="preserve"> ניהול המעבדה על ידי המנהל המקצועי המוצע</w:t>
            </w:r>
          </w:p>
        </w:tc>
        <w:tc>
          <w:tcPr>
            <w:tcW w:w="1560"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שם ותפקיד איש הקשר במעבדה</w:t>
            </w:r>
          </w:p>
        </w:tc>
        <w:tc>
          <w:tcPr>
            <w:tcW w:w="1134" w:type="dxa"/>
            <w:shd w:val="clear" w:color="auto" w:fill="F2F2F2" w:themeFill="background1" w:themeFillShade="F2"/>
          </w:tcPr>
          <w:p w:rsidR="005B6248" w:rsidRPr="006F0D91" w:rsidRDefault="005B6248" w:rsidP="00D9144E">
            <w:pPr>
              <w:spacing w:line="240" w:lineRule="auto"/>
              <w:jc w:val="left"/>
              <w:rPr>
                <w:rFonts w:ascii="David" w:hAnsi="David"/>
                <w:b/>
                <w:bCs/>
                <w:sz w:val="20"/>
                <w:szCs w:val="20"/>
                <w:rtl/>
              </w:rPr>
            </w:pPr>
            <w:r w:rsidRPr="006F0D91">
              <w:rPr>
                <w:rFonts w:ascii="David" w:hAnsi="David"/>
                <w:b/>
                <w:bCs/>
                <w:sz w:val="20"/>
                <w:szCs w:val="20"/>
                <w:rtl/>
              </w:rPr>
              <w:t>טלפון נייד איש הקשר</w:t>
            </w:r>
          </w:p>
        </w:tc>
      </w:tr>
      <w:tr w:rsidR="005B6248" w:rsidRPr="006F0D91" w:rsidTr="005B6248">
        <w:trPr>
          <w:trHeight w:val="200"/>
        </w:trPr>
        <w:tc>
          <w:tcPr>
            <w:tcW w:w="1564" w:type="dxa"/>
          </w:tcPr>
          <w:p w:rsidR="005B6248" w:rsidRPr="006F0D91" w:rsidRDefault="005B6248" w:rsidP="00D9144E">
            <w:pPr>
              <w:spacing w:line="480" w:lineRule="auto"/>
              <w:rPr>
                <w:rFonts w:ascii="David" w:hAnsi="David"/>
                <w:sz w:val="20"/>
                <w:szCs w:val="20"/>
                <w:rtl/>
              </w:rPr>
            </w:pPr>
          </w:p>
        </w:tc>
        <w:tc>
          <w:tcPr>
            <w:tcW w:w="1156" w:type="dxa"/>
          </w:tcPr>
          <w:p w:rsidR="005B6248" w:rsidRPr="006F0D91" w:rsidRDefault="005B6248" w:rsidP="00D9144E">
            <w:pPr>
              <w:spacing w:line="480" w:lineRule="auto"/>
              <w:rPr>
                <w:rFonts w:ascii="David" w:hAnsi="David"/>
                <w:sz w:val="20"/>
                <w:szCs w:val="20"/>
                <w:rtl/>
              </w:rPr>
            </w:pPr>
          </w:p>
        </w:tc>
        <w:tc>
          <w:tcPr>
            <w:tcW w:w="1516" w:type="dxa"/>
          </w:tcPr>
          <w:p w:rsidR="005B6248" w:rsidRPr="006F0D91" w:rsidRDefault="005B6248" w:rsidP="00D9144E">
            <w:pPr>
              <w:spacing w:line="480" w:lineRule="auto"/>
              <w:rPr>
                <w:rFonts w:ascii="David" w:hAnsi="David"/>
                <w:sz w:val="20"/>
                <w:szCs w:val="20"/>
                <w:rtl/>
              </w:rPr>
            </w:pPr>
          </w:p>
        </w:tc>
        <w:tc>
          <w:tcPr>
            <w:tcW w:w="1560" w:type="dxa"/>
          </w:tcPr>
          <w:p w:rsidR="005B6248" w:rsidRPr="006F0D91" w:rsidRDefault="005B6248" w:rsidP="00D9144E">
            <w:pPr>
              <w:spacing w:line="480" w:lineRule="auto"/>
              <w:rPr>
                <w:rFonts w:ascii="David" w:hAnsi="David"/>
                <w:sz w:val="20"/>
                <w:szCs w:val="20"/>
                <w:rtl/>
              </w:rPr>
            </w:pPr>
          </w:p>
        </w:tc>
        <w:tc>
          <w:tcPr>
            <w:tcW w:w="1134" w:type="dxa"/>
          </w:tcPr>
          <w:p w:rsidR="005B6248" w:rsidRPr="006F0D91" w:rsidRDefault="005B6248" w:rsidP="00D9144E">
            <w:pPr>
              <w:spacing w:line="480" w:lineRule="auto"/>
              <w:rPr>
                <w:rFonts w:ascii="David" w:hAnsi="David"/>
                <w:sz w:val="20"/>
                <w:szCs w:val="20"/>
                <w:rtl/>
              </w:rPr>
            </w:pPr>
          </w:p>
        </w:tc>
      </w:tr>
    </w:tbl>
    <w:p w:rsidR="00F6595A" w:rsidRPr="006F0D91" w:rsidRDefault="00F6595A" w:rsidP="00BC79CE">
      <w:pPr>
        <w:pStyle w:val="af"/>
        <w:numPr>
          <w:ilvl w:val="0"/>
          <w:numId w:val="173"/>
        </w:numPr>
        <w:spacing w:before="120" w:after="120"/>
        <w:outlineLvl w:val="3"/>
        <w:rPr>
          <w:rFonts w:ascii="David" w:eastAsia="Times New Roman" w:hAnsi="David"/>
          <w:rtl/>
        </w:rPr>
      </w:pPr>
      <w:r w:rsidRPr="006F0D91">
        <w:rPr>
          <w:rFonts w:ascii="David" w:hAnsi="David"/>
          <w:rtl/>
        </w:rPr>
        <w:t xml:space="preserve">המנהל המקצועי המוצע הוא בעל </w:t>
      </w:r>
      <w:r w:rsidRPr="006F0D91">
        <w:rPr>
          <w:rFonts w:ascii="David" w:eastAsia="Times New Roman" w:hAnsi="David"/>
          <w:rtl/>
        </w:rPr>
        <w:t>תואר ראש</w:t>
      </w:r>
      <w:r w:rsidR="00941DD1" w:rsidRPr="006F0D91">
        <w:rPr>
          <w:rFonts w:ascii="David" w:eastAsia="Times New Roman" w:hAnsi="David"/>
          <w:rtl/>
        </w:rPr>
        <w:t>ון</w:t>
      </w:r>
      <w:r w:rsidRPr="006F0D91">
        <w:rPr>
          <w:rFonts w:ascii="David" w:eastAsia="Times New Roman" w:hAnsi="David"/>
          <w:rtl/>
        </w:rPr>
        <w:t xml:space="preserve">. התואר מוכר על ידי </w:t>
      </w:r>
      <w:proofErr w:type="spellStart"/>
      <w:r w:rsidRPr="006F0D91">
        <w:rPr>
          <w:rFonts w:ascii="David" w:eastAsia="Times New Roman" w:hAnsi="David"/>
          <w:rtl/>
        </w:rPr>
        <w:t>המל"ג</w:t>
      </w:r>
      <w:proofErr w:type="spellEnd"/>
      <w:r w:rsidRPr="006F0D91">
        <w:rPr>
          <w:rFonts w:ascii="David" w:eastAsia="Times New Roman" w:hAnsi="David"/>
          <w:rtl/>
        </w:rPr>
        <w:t xml:space="preserve"> בישראל או על ידי המחלקה להכרה בתארים במשרד החינוך בישראל או על ידי גוף המוסמך להכיר בתארים בחו"ל.</w:t>
      </w:r>
    </w:p>
    <w:p w:rsidR="00F6595A" w:rsidRPr="006F0D91" w:rsidRDefault="00F6595A" w:rsidP="005B6248">
      <w:pPr>
        <w:pStyle w:val="af"/>
        <w:spacing w:before="120" w:after="120"/>
        <w:ind w:left="1512" w:right="454"/>
        <w:outlineLvl w:val="3"/>
        <w:rPr>
          <w:rFonts w:ascii="David" w:hAnsi="David"/>
          <w:b/>
          <w:bCs/>
          <w:u w:val="single"/>
          <w:rtl/>
        </w:rPr>
      </w:pPr>
      <w:r w:rsidRPr="006F0D91">
        <w:rPr>
          <w:rFonts w:ascii="David" w:hAnsi="David"/>
          <w:b/>
          <w:bCs/>
          <w:u w:val="single"/>
          <w:rtl/>
        </w:rPr>
        <w:t>להצעתנו מצורפים קורות חיים והעתק תעודת השכלה</w:t>
      </w:r>
      <w:r w:rsidR="005B6248" w:rsidRPr="006F0D91">
        <w:rPr>
          <w:rFonts w:ascii="David" w:hAnsi="David"/>
          <w:b/>
          <w:bCs/>
          <w:u w:val="single"/>
          <w:rtl/>
        </w:rPr>
        <w:t xml:space="preserve"> חתומים על ידי המנהל המקצועי המוצע ומורשה החתימה אצל המציע.</w:t>
      </w:r>
    </w:p>
    <w:p w:rsidR="005B6248" w:rsidRPr="006F0D91" w:rsidRDefault="005B6248" w:rsidP="00BC79CE">
      <w:pPr>
        <w:pStyle w:val="af"/>
        <w:numPr>
          <w:ilvl w:val="0"/>
          <w:numId w:val="173"/>
        </w:numPr>
        <w:spacing w:before="120" w:after="120"/>
        <w:outlineLvl w:val="3"/>
        <w:rPr>
          <w:rFonts w:ascii="David" w:hAnsi="David"/>
        </w:rPr>
      </w:pPr>
      <w:r w:rsidRPr="006F0D91">
        <w:rPr>
          <w:rFonts w:ascii="David" w:hAnsi="David"/>
          <w:rtl/>
        </w:rPr>
        <w:t xml:space="preserve">המנהל המקצועי המוצע יועסק על ידינו </w:t>
      </w:r>
      <w:r w:rsidR="002F70B3" w:rsidRPr="006F0D91">
        <w:rPr>
          <w:rFonts w:ascii="David" w:hAnsi="David"/>
          <w:rtl/>
        </w:rPr>
        <w:t>ביחסי עובד-מעביד</w:t>
      </w:r>
      <w:r w:rsidRPr="006F0D91">
        <w:rPr>
          <w:rFonts w:ascii="David" w:hAnsi="David"/>
          <w:rtl/>
        </w:rPr>
        <w:t xml:space="preserve"> או כקבלן משנה בכל תקופות ההתקשרות</w:t>
      </w:r>
      <w:r w:rsidR="002F70B3" w:rsidRPr="006F0D91">
        <w:rPr>
          <w:rFonts w:ascii="David" w:hAnsi="David"/>
          <w:rtl/>
        </w:rPr>
        <w:t xml:space="preserve"> כפוף לתנאי המכרז הנוגעים לנוהל החלפת עובד צוות ליבה.</w:t>
      </w:r>
    </w:p>
    <w:p w:rsidR="00D37A80" w:rsidRPr="006F0D91" w:rsidRDefault="00D37A80"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941DD1" w:rsidRPr="006F0D91" w:rsidRDefault="00941DD1" w:rsidP="003B02C7">
      <w:pPr>
        <w:pStyle w:val="af"/>
        <w:spacing w:before="120" w:after="120"/>
        <w:ind w:left="1512"/>
        <w:outlineLvl w:val="3"/>
        <w:rPr>
          <w:rFonts w:ascii="David" w:hAnsi="David"/>
          <w:rtl/>
        </w:rPr>
      </w:pPr>
    </w:p>
    <w:p w:rsidR="00A85FFE" w:rsidRPr="006F0D91" w:rsidRDefault="00A85FFE" w:rsidP="00BC79CE">
      <w:pPr>
        <w:pStyle w:val="af"/>
        <w:numPr>
          <w:ilvl w:val="0"/>
          <w:numId w:val="170"/>
        </w:numPr>
        <w:rPr>
          <w:rFonts w:ascii="David" w:hAnsi="David"/>
          <w:bCs/>
          <w:caps/>
          <w:spacing w:val="15"/>
          <w:u w:val="single"/>
        </w:rPr>
      </w:pPr>
      <w:r w:rsidRPr="006F0D91">
        <w:rPr>
          <w:rFonts w:ascii="David" w:hAnsi="David"/>
          <w:bCs/>
          <w:caps/>
          <w:spacing w:val="15"/>
          <w:u w:val="single"/>
          <w:rtl/>
        </w:rPr>
        <w:lastRenderedPageBreak/>
        <w:t>הוכחת עמידת המציע בתנאי האיכות במכרז</w:t>
      </w:r>
    </w:p>
    <w:p w:rsidR="00741F34" w:rsidRPr="006F0D91" w:rsidRDefault="00A85FFE" w:rsidP="00BC79CE">
      <w:pPr>
        <w:pStyle w:val="af"/>
        <w:numPr>
          <w:ilvl w:val="1"/>
          <w:numId w:val="170"/>
        </w:numPr>
        <w:rPr>
          <w:rFonts w:ascii="David" w:hAnsi="David"/>
          <w:bCs/>
          <w:caps/>
          <w:spacing w:val="15"/>
          <w:u w:val="single"/>
        </w:rPr>
      </w:pPr>
      <w:r w:rsidRPr="006F0D91">
        <w:rPr>
          <w:rFonts w:ascii="David" w:hAnsi="David"/>
          <w:bCs/>
          <w:caps/>
          <w:spacing w:val="15"/>
          <w:u w:val="single"/>
          <w:rtl/>
        </w:rPr>
        <w:t>ניסיון המציע בהתאם לתנאי מרכיבי האיכות במכרז (סעיף 4.4.3 במכרז)</w:t>
      </w:r>
    </w:p>
    <w:p w:rsidR="00741F34" w:rsidRPr="006F0D91" w:rsidRDefault="00A85FFE" w:rsidP="00BC79CE">
      <w:pPr>
        <w:pStyle w:val="af"/>
        <w:numPr>
          <w:ilvl w:val="0"/>
          <w:numId w:val="174"/>
        </w:numPr>
        <w:ind w:left="866" w:hanging="284"/>
        <w:rPr>
          <w:rFonts w:ascii="David" w:hAnsi="David"/>
        </w:rPr>
      </w:pPr>
      <w:r w:rsidRPr="006F0D91">
        <w:rPr>
          <w:rFonts w:ascii="David" w:eastAsia="Times New Roman" w:hAnsi="David"/>
          <w:rtl/>
        </w:rPr>
        <w:t xml:space="preserve">לכל לקוח (נוסף לאלה שהוצגו על ידי המציע כהוכחה לעמידתו בתנאי הסף)  לו סיפק המציע שירותי בדיקות </w:t>
      </w:r>
      <w:r w:rsidRPr="006F0D91">
        <w:rPr>
          <w:rFonts w:ascii="David" w:hAnsi="David"/>
          <w:rtl/>
        </w:rPr>
        <w:t xml:space="preserve">לדגימות של מזון לבעלי חיים באמצעות המעבדה המוצעת בהצעתו בערכי </w:t>
      </w:r>
      <w:r w:rsidRPr="006F0D91">
        <w:rPr>
          <w:rFonts w:ascii="David" w:hAnsi="David"/>
          <w:lang w:eastAsia="he-IL"/>
        </w:rPr>
        <w:t xml:space="preserve">LOD </w:t>
      </w:r>
      <w:r w:rsidRPr="006F0D91">
        <w:rPr>
          <w:rFonts w:ascii="David" w:hAnsi="David"/>
          <w:rtl/>
          <w:lang w:eastAsia="he-IL"/>
        </w:rPr>
        <w:t xml:space="preserve">  </w:t>
      </w:r>
      <w:r w:rsidRPr="006F0D91">
        <w:rPr>
          <w:rFonts w:ascii="David" w:hAnsi="David"/>
          <w:lang w:eastAsia="he-IL"/>
        </w:rPr>
        <w:t xml:space="preserve">(Limit of detection) </w:t>
      </w:r>
      <w:r w:rsidRPr="006F0D91">
        <w:rPr>
          <w:rFonts w:ascii="David" w:hAnsi="David"/>
          <w:rtl/>
          <w:lang w:eastAsia="he-IL"/>
        </w:rPr>
        <w:t xml:space="preserve"> ו- </w:t>
      </w:r>
      <w:r w:rsidRPr="006F0D91">
        <w:rPr>
          <w:rFonts w:ascii="David" w:hAnsi="David"/>
          <w:lang w:eastAsia="he-IL"/>
        </w:rPr>
        <w:t>LQD</w:t>
      </w:r>
      <w:r w:rsidRPr="006F0D91">
        <w:rPr>
          <w:rFonts w:ascii="David" w:hAnsi="David"/>
        </w:rPr>
        <w:t xml:space="preserve"> </w:t>
      </w:r>
      <w:r w:rsidRPr="006F0D91">
        <w:rPr>
          <w:rFonts w:ascii="David" w:hAnsi="David"/>
          <w:rtl/>
        </w:rPr>
        <w:t xml:space="preserve"> </w:t>
      </w:r>
      <w:r w:rsidRPr="006F0D91">
        <w:rPr>
          <w:rFonts w:ascii="David" w:hAnsi="David"/>
          <w:lang w:eastAsia="he-IL"/>
        </w:rPr>
        <w:t>Limit of quantitation)</w:t>
      </w:r>
      <w:r w:rsidRPr="006F0D91">
        <w:rPr>
          <w:rFonts w:ascii="David" w:hAnsi="David"/>
          <w:rtl/>
        </w:rPr>
        <w:t xml:space="preserve">) בישראל </w:t>
      </w:r>
      <w:r w:rsidR="00EA579C" w:rsidRPr="006F0D91">
        <w:rPr>
          <w:rFonts w:ascii="David" w:hAnsi="David" w:hint="cs"/>
          <w:rtl/>
        </w:rPr>
        <w:t>ו/</w:t>
      </w:r>
      <w:r w:rsidRPr="006F0D91">
        <w:rPr>
          <w:rFonts w:ascii="David" w:hAnsi="David"/>
          <w:rtl/>
        </w:rPr>
        <w:t xml:space="preserve">או בחו"ל בטווח השנים </w:t>
      </w:r>
      <w:r w:rsidRPr="006F0D91">
        <w:rPr>
          <w:rFonts w:ascii="David" w:hAnsi="David"/>
          <w:b/>
          <w:bCs/>
          <w:u w:val="single"/>
          <w:rtl/>
        </w:rPr>
        <w:t xml:space="preserve">2015 עד 2020, </w:t>
      </w:r>
      <w:r w:rsidRPr="006F0D91">
        <w:rPr>
          <w:rFonts w:ascii="David" w:eastAsia="Times New Roman" w:hAnsi="David"/>
          <w:rtl/>
        </w:rPr>
        <w:t xml:space="preserve">תוענקנה </w:t>
      </w:r>
      <w:r w:rsidR="00941DD1" w:rsidRPr="006F0D91">
        <w:rPr>
          <w:rFonts w:ascii="David" w:eastAsia="Times New Roman" w:hAnsi="David" w:hint="cs"/>
          <w:rtl/>
        </w:rPr>
        <w:t>5</w:t>
      </w:r>
      <w:r w:rsidRPr="006F0D91">
        <w:rPr>
          <w:rFonts w:ascii="David" w:eastAsia="Times New Roman" w:hAnsi="David"/>
          <w:rtl/>
        </w:rPr>
        <w:t xml:space="preserve"> נקודות</w:t>
      </w:r>
      <w:r w:rsidR="00941DD1" w:rsidRPr="006F0D91">
        <w:rPr>
          <w:rFonts w:ascii="David" w:eastAsia="Times New Roman" w:hAnsi="David" w:hint="cs"/>
          <w:rtl/>
        </w:rPr>
        <w:t xml:space="preserve"> (</w:t>
      </w:r>
      <w:r w:rsidRPr="006F0D91">
        <w:rPr>
          <w:rFonts w:ascii="David" w:eastAsia="Times New Roman" w:hAnsi="David"/>
          <w:rtl/>
        </w:rPr>
        <w:t>5 לקוחות לכל היותר</w:t>
      </w:r>
      <w:r w:rsidR="00941DD1" w:rsidRPr="006F0D91">
        <w:rPr>
          <w:rFonts w:ascii="David" w:eastAsia="Times New Roman" w:hAnsi="David" w:hint="cs"/>
          <w:rtl/>
        </w:rPr>
        <w:t>)</w:t>
      </w:r>
      <w:r w:rsidRPr="006F0D91">
        <w:rPr>
          <w:rFonts w:ascii="David" w:eastAsia="Times New Roman" w:hAnsi="David"/>
          <w:rtl/>
        </w:rPr>
        <w:t>.</w:t>
      </w:r>
    </w:p>
    <w:p w:rsidR="00A85FFE" w:rsidRPr="006F0D91" w:rsidRDefault="00A85FFE" w:rsidP="00BC79CE">
      <w:pPr>
        <w:pStyle w:val="af"/>
        <w:numPr>
          <w:ilvl w:val="0"/>
          <w:numId w:val="174"/>
        </w:numPr>
        <w:ind w:left="866" w:hanging="284"/>
        <w:rPr>
          <w:rFonts w:ascii="David" w:hAnsi="David"/>
          <w:b/>
          <w:bCs/>
          <w:u w:val="single"/>
          <w:rtl/>
        </w:rPr>
      </w:pPr>
      <w:r w:rsidRPr="006F0D91">
        <w:rPr>
          <w:rFonts w:ascii="David" w:hAnsi="David"/>
          <w:b/>
          <w:bCs/>
          <w:u w:val="single"/>
          <w:rtl/>
        </w:rPr>
        <w:t>להלן פרטי הלקוחות:</w:t>
      </w:r>
    </w:p>
    <w:tbl>
      <w:tblPr>
        <w:tblStyle w:val="182"/>
        <w:bidiVisual/>
        <w:tblW w:w="0" w:type="auto"/>
        <w:tblInd w:w="997" w:type="dxa"/>
        <w:tblLook w:val="04A0" w:firstRow="1" w:lastRow="0" w:firstColumn="1" w:lastColumn="0" w:noHBand="0" w:noVBand="1"/>
      </w:tblPr>
      <w:tblGrid>
        <w:gridCol w:w="396"/>
        <w:gridCol w:w="1022"/>
        <w:gridCol w:w="1843"/>
        <w:gridCol w:w="992"/>
        <w:gridCol w:w="992"/>
        <w:gridCol w:w="1248"/>
        <w:gridCol w:w="1304"/>
      </w:tblGrid>
      <w:tr w:rsidR="00EA579C" w:rsidRPr="006F0D91" w:rsidTr="00EA579C">
        <w:trPr>
          <w:trHeight w:val="392"/>
        </w:trPr>
        <w:tc>
          <w:tcPr>
            <w:tcW w:w="396" w:type="dxa"/>
            <w:shd w:val="clear" w:color="auto" w:fill="F2F2F2"/>
          </w:tcPr>
          <w:p w:rsidR="00EA579C" w:rsidRPr="006F0D91" w:rsidRDefault="00EA579C" w:rsidP="00D9144E">
            <w:pPr>
              <w:spacing w:line="240" w:lineRule="auto"/>
              <w:rPr>
                <w:rFonts w:ascii="David" w:hAnsi="David"/>
                <w:b/>
                <w:bCs/>
                <w:sz w:val="22"/>
                <w:szCs w:val="22"/>
                <w:rtl/>
              </w:rPr>
            </w:pPr>
            <w:r w:rsidRPr="006F0D91">
              <w:rPr>
                <w:rFonts w:ascii="David" w:hAnsi="David"/>
                <w:b/>
                <w:bCs/>
                <w:sz w:val="22"/>
                <w:szCs w:val="22"/>
                <w:rtl/>
              </w:rPr>
              <w:t>#</w:t>
            </w:r>
          </w:p>
        </w:tc>
        <w:tc>
          <w:tcPr>
            <w:tcW w:w="1022" w:type="dxa"/>
            <w:shd w:val="clear" w:color="auto" w:fill="F2F2F2"/>
          </w:tcPr>
          <w:p w:rsidR="00EA579C" w:rsidRPr="006F0D91" w:rsidRDefault="00EA579C" w:rsidP="00D9144E">
            <w:pPr>
              <w:spacing w:line="240" w:lineRule="auto"/>
              <w:rPr>
                <w:rFonts w:ascii="David" w:hAnsi="David"/>
                <w:b/>
                <w:bCs/>
                <w:sz w:val="22"/>
                <w:szCs w:val="22"/>
                <w:rtl/>
              </w:rPr>
            </w:pPr>
            <w:r w:rsidRPr="006F0D91">
              <w:rPr>
                <w:rFonts w:ascii="David" w:hAnsi="David"/>
                <w:b/>
                <w:bCs/>
                <w:sz w:val="22"/>
                <w:szCs w:val="22"/>
                <w:rtl/>
              </w:rPr>
              <w:t>שם הלקוח</w:t>
            </w:r>
          </w:p>
        </w:tc>
        <w:tc>
          <w:tcPr>
            <w:tcW w:w="1843" w:type="dxa"/>
            <w:shd w:val="clear" w:color="auto" w:fill="F2F2F2"/>
          </w:tcPr>
          <w:p w:rsidR="00EA579C" w:rsidRPr="006F0D91" w:rsidRDefault="00EA579C" w:rsidP="00D9144E">
            <w:pPr>
              <w:spacing w:line="240" w:lineRule="auto"/>
              <w:jc w:val="left"/>
              <w:rPr>
                <w:rFonts w:ascii="David" w:hAnsi="David"/>
                <w:b/>
                <w:bCs/>
                <w:sz w:val="22"/>
                <w:szCs w:val="22"/>
                <w:rtl/>
              </w:rPr>
            </w:pPr>
            <w:r w:rsidRPr="006F0D91">
              <w:rPr>
                <w:rFonts w:ascii="David" w:hAnsi="David" w:hint="cs"/>
                <w:b/>
                <w:bCs/>
                <w:sz w:val="22"/>
                <w:szCs w:val="22"/>
                <w:rtl/>
              </w:rPr>
              <w:t xml:space="preserve">היקף כספי </w:t>
            </w:r>
          </w:p>
          <w:p w:rsidR="00EA579C" w:rsidRPr="006F0D91" w:rsidRDefault="00EA579C" w:rsidP="00D9144E">
            <w:pPr>
              <w:spacing w:line="240" w:lineRule="auto"/>
              <w:jc w:val="left"/>
              <w:rPr>
                <w:rFonts w:ascii="David" w:hAnsi="David"/>
                <w:sz w:val="20"/>
                <w:szCs w:val="20"/>
                <w:rtl/>
              </w:rPr>
            </w:pPr>
            <w:r w:rsidRPr="006F0D91">
              <w:rPr>
                <w:rFonts w:ascii="David" w:hAnsi="David" w:hint="cs"/>
                <w:sz w:val="20"/>
                <w:szCs w:val="20"/>
                <w:rtl/>
              </w:rPr>
              <w:t>(מצטבר של לפחות 50,000 ₪ לכל לקוח במהלך השנים 2015-2020)</w:t>
            </w:r>
          </w:p>
        </w:tc>
        <w:tc>
          <w:tcPr>
            <w:tcW w:w="992" w:type="dxa"/>
            <w:shd w:val="clear" w:color="auto" w:fill="F2F2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תאריכי מתן השירות</w:t>
            </w:r>
          </w:p>
        </w:tc>
        <w:tc>
          <w:tcPr>
            <w:tcW w:w="992" w:type="dxa"/>
            <w:shd w:val="clear" w:color="auto" w:fill="F2F2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תחומי מתן השירות</w:t>
            </w:r>
          </w:p>
        </w:tc>
        <w:tc>
          <w:tcPr>
            <w:tcW w:w="1248" w:type="dxa"/>
            <w:shd w:val="clear" w:color="auto" w:fill="F2F2F2" w:themeFill="background1" w:themeFillShade="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שם ותפקיד איש הקשר אצל הלקוח</w:t>
            </w:r>
          </w:p>
        </w:tc>
        <w:tc>
          <w:tcPr>
            <w:tcW w:w="1304" w:type="dxa"/>
            <w:shd w:val="clear" w:color="auto" w:fill="F2F2F2" w:themeFill="background1" w:themeFillShade="F2"/>
          </w:tcPr>
          <w:p w:rsidR="00EA579C" w:rsidRPr="006F0D91" w:rsidRDefault="00EA579C" w:rsidP="00D9144E">
            <w:pPr>
              <w:spacing w:line="240" w:lineRule="auto"/>
              <w:jc w:val="left"/>
              <w:rPr>
                <w:rFonts w:ascii="David" w:hAnsi="David"/>
                <w:b/>
                <w:bCs/>
                <w:sz w:val="22"/>
                <w:szCs w:val="22"/>
                <w:rtl/>
              </w:rPr>
            </w:pPr>
            <w:r w:rsidRPr="006F0D91">
              <w:rPr>
                <w:rFonts w:ascii="David" w:hAnsi="David"/>
                <w:b/>
                <w:bCs/>
                <w:sz w:val="22"/>
                <w:szCs w:val="22"/>
                <w:rtl/>
              </w:rPr>
              <w:t>טלפון נייד איש הקשר</w:t>
            </w: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1</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2</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3</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4</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r w:rsidR="00EA579C" w:rsidRPr="006F0D91" w:rsidTr="00EA579C">
        <w:trPr>
          <w:trHeight w:val="200"/>
        </w:trPr>
        <w:tc>
          <w:tcPr>
            <w:tcW w:w="396" w:type="dxa"/>
          </w:tcPr>
          <w:p w:rsidR="00EA579C" w:rsidRPr="006F0D91" w:rsidRDefault="00EA579C" w:rsidP="00D9144E">
            <w:pPr>
              <w:spacing w:line="480" w:lineRule="auto"/>
              <w:rPr>
                <w:rFonts w:ascii="David" w:hAnsi="David"/>
                <w:sz w:val="22"/>
                <w:szCs w:val="22"/>
                <w:rtl/>
              </w:rPr>
            </w:pPr>
            <w:r w:rsidRPr="006F0D91">
              <w:rPr>
                <w:rFonts w:ascii="David" w:hAnsi="David"/>
                <w:sz w:val="22"/>
                <w:szCs w:val="22"/>
                <w:rtl/>
              </w:rPr>
              <w:t>5</w:t>
            </w:r>
          </w:p>
        </w:tc>
        <w:tc>
          <w:tcPr>
            <w:tcW w:w="1022" w:type="dxa"/>
          </w:tcPr>
          <w:p w:rsidR="00EA579C" w:rsidRPr="006F0D91" w:rsidRDefault="00EA579C" w:rsidP="00D9144E">
            <w:pPr>
              <w:spacing w:line="480" w:lineRule="auto"/>
              <w:rPr>
                <w:rFonts w:ascii="David" w:hAnsi="David"/>
                <w:sz w:val="22"/>
                <w:szCs w:val="22"/>
                <w:rtl/>
              </w:rPr>
            </w:pPr>
          </w:p>
        </w:tc>
        <w:tc>
          <w:tcPr>
            <w:tcW w:w="1843"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992" w:type="dxa"/>
          </w:tcPr>
          <w:p w:rsidR="00EA579C" w:rsidRPr="006F0D91" w:rsidRDefault="00EA579C" w:rsidP="00D9144E">
            <w:pPr>
              <w:spacing w:line="480" w:lineRule="auto"/>
              <w:rPr>
                <w:rFonts w:ascii="David" w:hAnsi="David"/>
                <w:sz w:val="22"/>
                <w:szCs w:val="22"/>
                <w:rtl/>
              </w:rPr>
            </w:pPr>
          </w:p>
        </w:tc>
        <w:tc>
          <w:tcPr>
            <w:tcW w:w="1248" w:type="dxa"/>
          </w:tcPr>
          <w:p w:rsidR="00EA579C" w:rsidRPr="006F0D91" w:rsidRDefault="00EA579C" w:rsidP="00D9144E">
            <w:pPr>
              <w:spacing w:line="480" w:lineRule="auto"/>
              <w:rPr>
                <w:rFonts w:ascii="David" w:hAnsi="David"/>
                <w:sz w:val="22"/>
                <w:szCs w:val="22"/>
                <w:rtl/>
              </w:rPr>
            </w:pPr>
          </w:p>
        </w:tc>
        <w:tc>
          <w:tcPr>
            <w:tcW w:w="1304" w:type="dxa"/>
          </w:tcPr>
          <w:p w:rsidR="00EA579C" w:rsidRPr="006F0D91" w:rsidRDefault="00EA579C" w:rsidP="00D9144E">
            <w:pPr>
              <w:spacing w:line="480" w:lineRule="auto"/>
              <w:rPr>
                <w:rFonts w:ascii="David" w:hAnsi="David"/>
                <w:sz w:val="22"/>
                <w:szCs w:val="22"/>
                <w:rtl/>
              </w:rPr>
            </w:pPr>
          </w:p>
        </w:tc>
      </w:tr>
    </w:tbl>
    <w:p w:rsidR="00D9144E" w:rsidRPr="006F0D91" w:rsidRDefault="00D9144E" w:rsidP="00BC79CE">
      <w:pPr>
        <w:numPr>
          <w:ilvl w:val="0"/>
          <w:numId w:val="189"/>
        </w:numPr>
        <w:ind w:left="1007"/>
        <w:contextualSpacing/>
        <w:jc w:val="left"/>
        <w:rPr>
          <w:rFonts w:ascii="David" w:eastAsia="Times New Roman" w:hAnsi="David" w:cs="Times New Roman"/>
          <w:lang w:val="x-none" w:eastAsia="x-none"/>
        </w:rPr>
      </w:pPr>
      <w:r w:rsidRPr="006F0D91">
        <w:rPr>
          <w:rFonts w:ascii="David" w:eastAsia="Times New Roman" w:hAnsi="David" w:hint="cs"/>
          <w:rtl/>
          <w:lang w:val="x-none" w:eastAsia="x-none"/>
        </w:rPr>
        <w:t xml:space="preserve">מצורפים להצעתנו </w:t>
      </w:r>
      <w:r w:rsidR="006D1911" w:rsidRPr="006F0D91">
        <w:rPr>
          <w:rFonts w:ascii="David" w:eastAsia="Times New Roman" w:hAnsi="David"/>
          <w:rtl/>
          <w:lang w:val="x-none" w:eastAsia="x-none"/>
        </w:rPr>
        <w:t xml:space="preserve">העתקי דוחות ממצאים אשר הועברו </w:t>
      </w:r>
      <w:r w:rsidRPr="006F0D91">
        <w:rPr>
          <w:rFonts w:ascii="David" w:eastAsia="Times New Roman" w:hAnsi="David" w:hint="cs"/>
          <w:rtl/>
          <w:lang w:val="x-none" w:eastAsia="x-none"/>
        </w:rPr>
        <w:t>לחמשת</w:t>
      </w:r>
      <w:r w:rsidR="006D1911" w:rsidRPr="006F0D91">
        <w:rPr>
          <w:rFonts w:ascii="David" w:eastAsia="Times New Roman" w:hAnsi="David"/>
          <w:rtl/>
          <w:lang w:val="x-none" w:eastAsia="x-none"/>
        </w:rPr>
        <w:t xml:space="preserve"> הלקוחות להם סיפק </w:t>
      </w:r>
      <w:r w:rsidRPr="006F0D91">
        <w:rPr>
          <w:rFonts w:ascii="David" w:eastAsia="Times New Roman" w:hAnsi="David" w:hint="cs"/>
          <w:rtl/>
          <w:lang w:val="x-none" w:eastAsia="x-none"/>
        </w:rPr>
        <w:t xml:space="preserve">את </w:t>
      </w:r>
      <w:r w:rsidR="006D1911" w:rsidRPr="006F0D91">
        <w:rPr>
          <w:rFonts w:ascii="David" w:eastAsia="Times New Roman" w:hAnsi="David"/>
          <w:rtl/>
          <w:lang w:val="x-none" w:eastAsia="x-none"/>
        </w:rPr>
        <w:t xml:space="preserve">שירותי </w:t>
      </w:r>
      <w:r w:rsidRPr="006F0D91">
        <w:rPr>
          <w:rFonts w:ascii="David" w:eastAsia="Times New Roman" w:hAnsi="David" w:hint="cs"/>
          <w:rtl/>
          <w:lang w:val="x-none" w:eastAsia="x-none"/>
        </w:rPr>
        <w:t>ה</w:t>
      </w:r>
      <w:r w:rsidR="006D1911" w:rsidRPr="006F0D91">
        <w:rPr>
          <w:rFonts w:ascii="David" w:eastAsia="Times New Roman" w:hAnsi="David"/>
          <w:rtl/>
          <w:lang w:val="x-none" w:eastAsia="x-none"/>
        </w:rPr>
        <w:t>בדיקות.</w:t>
      </w:r>
      <w:r w:rsidR="006D1911" w:rsidRPr="006F0D91">
        <w:rPr>
          <w:rFonts w:ascii="David" w:eastAsia="Times New Roman" w:hAnsi="David" w:hint="cs"/>
          <w:rtl/>
          <w:lang w:val="x-none" w:eastAsia="x-none"/>
        </w:rPr>
        <w:t xml:space="preserve"> הדוחות יכללו את פירוט שיטות הבדיקה כולל ציון ההסמכה שניתנה עבור כל שיטת בדיקה על ידי הגופים המוסמכים.</w:t>
      </w:r>
    </w:p>
    <w:p w:rsidR="002A6462" w:rsidRPr="006F0D91" w:rsidRDefault="002A6462" w:rsidP="00941DD1">
      <w:pPr>
        <w:spacing w:line="240" w:lineRule="auto"/>
        <w:contextualSpacing/>
        <w:jc w:val="left"/>
        <w:rPr>
          <w:rFonts w:ascii="David" w:eastAsia="Times New Roman" w:hAnsi="David" w:cs="Times New Roman"/>
          <w:rtl/>
          <w:lang w:val="x-none" w:eastAsia="x-none"/>
        </w:rPr>
      </w:pPr>
    </w:p>
    <w:p w:rsidR="005D2496" w:rsidRPr="006F0D91" w:rsidRDefault="005D2496" w:rsidP="00BC79CE">
      <w:pPr>
        <w:pStyle w:val="af"/>
        <w:numPr>
          <w:ilvl w:val="1"/>
          <w:numId w:val="170"/>
        </w:numPr>
        <w:rPr>
          <w:b/>
          <w:bCs/>
          <w:u w:val="single"/>
          <w:rtl/>
        </w:rPr>
      </w:pPr>
      <w:r w:rsidRPr="006F0D91">
        <w:rPr>
          <w:rFonts w:hint="cs"/>
          <w:b/>
          <w:bCs/>
          <w:u w:val="single"/>
          <w:rtl/>
        </w:rPr>
        <w:t>ביצוע בדיקות על ידי המעבדה המוצעת</w:t>
      </w:r>
    </w:p>
    <w:p w:rsidR="005D2496" w:rsidRPr="006F0D91" w:rsidRDefault="005D2496" w:rsidP="002A6462">
      <w:pPr>
        <w:ind w:left="360"/>
        <w:rPr>
          <w:rtl/>
          <w:lang w:val="x-none" w:eastAsia="x-none"/>
        </w:rPr>
      </w:pPr>
      <w:r w:rsidRPr="006F0D91">
        <w:rPr>
          <w:rFonts w:hint="cs"/>
          <w:rtl/>
          <w:lang w:val="x-none" w:eastAsia="x-none"/>
        </w:rPr>
        <w:t>מציע יקבל ניקוד איכות בהתאמה לכמות הבדיקות הממוצעת שביצע בכל שנה במהלך השנים 20</w:t>
      </w:r>
      <w:r w:rsidR="002A6462" w:rsidRPr="006F0D91">
        <w:rPr>
          <w:rFonts w:hint="cs"/>
          <w:rtl/>
          <w:lang w:val="x-none" w:eastAsia="x-none"/>
        </w:rPr>
        <w:t>17</w:t>
      </w:r>
      <w:r w:rsidRPr="006F0D91">
        <w:rPr>
          <w:rFonts w:hint="cs"/>
          <w:rtl/>
          <w:lang w:val="x-none" w:eastAsia="x-none"/>
        </w:rPr>
        <w:t xml:space="preserve"> עד 2019 (שלוש שנים) שביצע באמצעות המעבדה המוצעת על פי התפלגות הבדיקות שלהלן:</w:t>
      </w:r>
    </w:p>
    <w:p w:rsidR="005D2496" w:rsidRPr="006F0D91" w:rsidRDefault="005D2496" w:rsidP="00BC79CE">
      <w:pPr>
        <w:pStyle w:val="af"/>
        <w:numPr>
          <w:ilvl w:val="0"/>
          <w:numId w:val="192"/>
        </w:numPr>
        <w:ind w:left="1080"/>
        <w:rPr>
          <w:b/>
          <w:bCs/>
          <w:sz w:val="22"/>
          <w:szCs w:val="22"/>
          <w:u w:val="single"/>
          <w:rtl/>
        </w:rPr>
      </w:pPr>
      <w:r w:rsidRPr="006F0D91">
        <w:rPr>
          <w:rFonts w:hint="cs"/>
          <w:b/>
          <w:bCs/>
          <w:sz w:val="22"/>
          <w:szCs w:val="22"/>
          <w:u w:val="single"/>
          <w:rtl/>
        </w:rPr>
        <w:t xml:space="preserve">בדיקות עבור </w:t>
      </w:r>
      <w:r w:rsidRPr="006F0D91">
        <w:rPr>
          <w:b/>
          <w:bCs/>
          <w:sz w:val="22"/>
          <w:szCs w:val="22"/>
          <w:u w:val="single"/>
        </w:rPr>
        <w:t xml:space="preserve"> FEED</w:t>
      </w:r>
      <w:r w:rsidRPr="006F0D91">
        <w:rPr>
          <w:rFonts w:hint="cs"/>
          <w:b/>
          <w:bCs/>
          <w:sz w:val="22"/>
          <w:szCs w:val="22"/>
          <w:u w:val="single"/>
          <w:rtl/>
        </w:rPr>
        <w:t xml:space="preserve"> </w:t>
      </w:r>
      <w:proofErr w:type="spellStart"/>
      <w:r w:rsidRPr="006F0D91">
        <w:rPr>
          <w:rFonts w:ascii="Arial" w:hAnsi="Arial"/>
          <w:b/>
          <w:bCs/>
          <w:sz w:val="22"/>
          <w:szCs w:val="22"/>
          <w:u w:val="single"/>
          <w:rtl/>
        </w:rPr>
        <w:t>מיקוטוקסינים</w:t>
      </w:r>
      <w:proofErr w:type="spellEnd"/>
      <w:r w:rsidRPr="006F0D91">
        <w:rPr>
          <w:rFonts w:hint="cs"/>
          <w:b/>
          <w:bCs/>
          <w:sz w:val="22"/>
          <w:szCs w:val="22"/>
          <w:u w:val="single"/>
          <w:rtl/>
        </w:rPr>
        <w:t xml:space="preserve"> </w:t>
      </w:r>
    </w:p>
    <w:tbl>
      <w:tblPr>
        <w:tblStyle w:val="affff8"/>
        <w:bidiVisual/>
        <w:tblW w:w="0" w:type="auto"/>
        <w:tblInd w:w="790" w:type="dxa"/>
        <w:tblLook w:val="04A0" w:firstRow="1" w:lastRow="0" w:firstColumn="1" w:lastColumn="0" w:noHBand="0" w:noVBand="1"/>
      </w:tblPr>
      <w:tblGrid>
        <w:gridCol w:w="426"/>
        <w:gridCol w:w="1984"/>
        <w:gridCol w:w="1345"/>
        <w:gridCol w:w="1345"/>
      </w:tblGrid>
      <w:tr w:rsidR="00451423" w:rsidRPr="006F0D91" w:rsidTr="00451423">
        <w:tc>
          <w:tcPr>
            <w:tcW w:w="426" w:type="dxa"/>
            <w:shd w:val="clear" w:color="auto" w:fill="F2F2F2" w:themeFill="background1" w:themeFillShade="F2"/>
          </w:tcPr>
          <w:p w:rsidR="00451423" w:rsidRPr="006F0D91" w:rsidRDefault="00451423" w:rsidP="000C75A8">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451423" w:rsidRPr="006F0D91" w:rsidRDefault="00451423" w:rsidP="000C75A8">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451423" w:rsidRPr="006F0D91" w:rsidRDefault="00451423" w:rsidP="00451423">
            <w:pPr>
              <w:spacing w:line="240" w:lineRule="auto"/>
              <w:jc w:val="left"/>
              <w:rPr>
                <w:b/>
                <w:bCs/>
                <w:sz w:val="22"/>
                <w:szCs w:val="22"/>
                <w:rtl/>
                <w:lang w:val="x-none" w:eastAsia="x-none"/>
              </w:rPr>
            </w:pPr>
            <w:r w:rsidRPr="006F0D91">
              <w:rPr>
                <w:rFonts w:hint="cs"/>
                <w:b/>
                <w:bCs/>
                <w:sz w:val="22"/>
                <w:szCs w:val="22"/>
                <w:rtl/>
                <w:lang w:val="x-none" w:eastAsia="x-none"/>
              </w:rPr>
              <w:t>מס. בדיקות מבוצע</w:t>
            </w:r>
          </w:p>
        </w:tc>
        <w:tc>
          <w:tcPr>
            <w:tcW w:w="1345" w:type="dxa"/>
            <w:shd w:val="clear" w:color="auto" w:fill="F2F2F2" w:themeFill="background1" w:themeFillShade="F2"/>
          </w:tcPr>
          <w:p w:rsidR="00451423" w:rsidRPr="006F0D91" w:rsidRDefault="00451423" w:rsidP="000C75A8">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1</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2</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3</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4</w:t>
            </w:r>
          </w:p>
        </w:tc>
      </w:tr>
      <w:tr w:rsidR="00451423" w:rsidRPr="006F0D91" w:rsidTr="00451423">
        <w:tc>
          <w:tcPr>
            <w:tcW w:w="426"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451423" w:rsidRPr="006F0D91" w:rsidRDefault="00451423" w:rsidP="000C75A8">
            <w:pPr>
              <w:spacing w:line="240" w:lineRule="auto"/>
              <w:rPr>
                <w:sz w:val="22"/>
                <w:szCs w:val="22"/>
                <w:rtl/>
                <w:lang w:val="x-none" w:eastAsia="x-none"/>
              </w:rPr>
            </w:pPr>
          </w:p>
        </w:tc>
        <w:tc>
          <w:tcPr>
            <w:tcW w:w="1345" w:type="dxa"/>
          </w:tcPr>
          <w:p w:rsidR="00451423" w:rsidRPr="006F0D91" w:rsidRDefault="00451423" w:rsidP="000C75A8">
            <w:pPr>
              <w:spacing w:line="240" w:lineRule="auto"/>
              <w:rPr>
                <w:sz w:val="22"/>
                <w:szCs w:val="22"/>
                <w:rtl/>
                <w:lang w:val="x-none" w:eastAsia="x-none"/>
              </w:rPr>
            </w:pPr>
            <w:r w:rsidRPr="006F0D91">
              <w:rPr>
                <w:rFonts w:hint="cs"/>
                <w:sz w:val="22"/>
                <w:szCs w:val="22"/>
                <w:rtl/>
                <w:lang w:val="x-none" w:eastAsia="x-none"/>
              </w:rPr>
              <w:t>5</w:t>
            </w:r>
          </w:p>
        </w:tc>
      </w:tr>
    </w:tbl>
    <w:p w:rsidR="00451423" w:rsidRPr="006F0D91" w:rsidRDefault="00451423" w:rsidP="00941DD1">
      <w:pPr>
        <w:pStyle w:val="af"/>
        <w:spacing w:line="240" w:lineRule="auto"/>
        <w:rPr>
          <w:b/>
          <w:bCs/>
          <w:u w:val="single"/>
        </w:rPr>
      </w:pPr>
    </w:p>
    <w:p w:rsidR="005D2496" w:rsidRPr="006F0D91" w:rsidRDefault="005D2496" w:rsidP="00BC79CE">
      <w:pPr>
        <w:pStyle w:val="af"/>
        <w:numPr>
          <w:ilvl w:val="0"/>
          <w:numId w:val="192"/>
        </w:numPr>
        <w:ind w:left="1080"/>
        <w:rPr>
          <w:b/>
          <w:bCs/>
          <w:u w:val="single"/>
          <w:rtl/>
        </w:rPr>
      </w:pPr>
      <w:r w:rsidRPr="006F0D91">
        <w:rPr>
          <w:rFonts w:hint="cs"/>
          <w:b/>
          <w:bCs/>
          <w:u w:val="single"/>
          <w:rtl/>
        </w:rPr>
        <w:t xml:space="preserve">בדיקות עבור תרופות  </w:t>
      </w:r>
    </w:p>
    <w:tbl>
      <w:tblPr>
        <w:tblStyle w:val="affff8"/>
        <w:bidiVisual/>
        <w:tblW w:w="0" w:type="auto"/>
        <w:tblInd w:w="856" w:type="dxa"/>
        <w:tblLook w:val="04A0" w:firstRow="1" w:lastRow="0" w:firstColumn="1" w:lastColumn="0" w:noHBand="0" w:noVBand="1"/>
      </w:tblPr>
      <w:tblGrid>
        <w:gridCol w:w="426"/>
        <w:gridCol w:w="1984"/>
        <w:gridCol w:w="1345"/>
        <w:gridCol w:w="1345"/>
      </w:tblGrid>
      <w:tr w:rsidR="00451423" w:rsidRPr="006F0D91" w:rsidTr="002A6462">
        <w:tc>
          <w:tcPr>
            <w:tcW w:w="426"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מס. בדיקות מבוצע</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r>
    </w:tbl>
    <w:p w:rsidR="005D2496" w:rsidRPr="006F0D91" w:rsidRDefault="005D2496" w:rsidP="00BC79CE">
      <w:pPr>
        <w:pStyle w:val="af"/>
        <w:numPr>
          <w:ilvl w:val="0"/>
          <w:numId w:val="192"/>
        </w:numPr>
        <w:ind w:left="1080"/>
        <w:rPr>
          <w:b/>
          <w:bCs/>
          <w:u w:val="single"/>
          <w:rtl/>
        </w:rPr>
      </w:pPr>
      <w:r w:rsidRPr="006F0D91">
        <w:rPr>
          <w:rFonts w:hint="cs"/>
          <w:b/>
          <w:bCs/>
          <w:u w:val="single"/>
          <w:rtl/>
        </w:rPr>
        <w:lastRenderedPageBreak/>
        <w:t xml:space="preserve">בדיקות עבור חומרי הדברה  </w:t>
      </w:r>
    </w:p>
    <w:tbl>
      <w:tblPr>
        <w:tblStyle w:val="affff8"/>
        <w:bidiVisual/>
        <w:tblW w:w="0" w:type="auto"/>
        <w:tblInd w:w="856" w:type="dxa"/>
        <w:tblLook w:val="04A0" w:firstRow="1" w:lastRow="0" w:firstColumn="1" w:lastColumn="0" w:noHBand="0" w:noVBand="1"/>
      </w:tblPr>
      <w:tblGrid>
        <w:gridCol w:w="426"/>
        <w:gridCol w:w="1984"/>
        <w:gridCol w:w="1345"/>
        <w:gridCol w:w="1345"/>
      </w:tblGrid>
      <w:tr w:rsidR="00451423" w:rsidRPr="006F0D91" w:rsidTr="002A6462">
        <w:tc>
          <w:tcPr>
            <w:tcW w:w="426"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w:t>
            </w:r>
          </w:p>
        </w:tc>
        <w:tc>
          <w:tcPr>
            <w:tcW w:w="1984"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כמות הבדיקות</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מס. בדיקות מבוצע</w:t>
            </w:r>
          </w:p>
        </w:tc>
        <w:tc>
          <w:tcPr>
            <w:tcW w:w="1345" w:type="dxa"/>
            <w:shd w:val="clear" w:color="auto" w:fill="F2F2F2" w:themeFill="background1" w:themeFillShade="F2"/>
          </w:tcPr>
          <w:p w:rsidR="00451423" w:rsidRPr="006F0D91" w:rsidRDefault="00451423" w:rsidP="00451423">
            <w:pPr>
              <w:spacing w:line="240" w:lineRule="auto"/>
              <w:rPr>
                <w:b/>
                <w:bCs/>
                <w:sz w:val="22"/>
                <w:szCs w:val="22"/>
                <w:rtl/>
                <w:lang w:val="x-none" w:eastAsia="x-none"/>
              </w:rPr>
            </w:pPr>
            <w:r w:rsidRPr="006F0D91">
              <w:rPr>
                <w:rFonts w:hint="cs"/>
                <w:b/>
                <w:bCs/>
                <w:sz w:val="22"/>
                <w:szCs w:val="22"/>
                <w:rtl/>
                <w:lang w:val="x-none" w:eastAsia="x-none"/>
              </w:rPr>
              <w:t>ניקוד ניתן</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עד 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1</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501 ל-1,000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2</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1,001 ל-1,500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3</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בין 1,501 ל-2,000</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4</w:t>
            </w:r>
          </w:p>
        </w:tc>
      </w:tr>
      <w:tr w:rsidR="00451423" w:rsidRPr="006F0D91" w:rsidTr="002A6462">
        <w:tc>
          <w:tcPr>
            <w:tcW w:w="426"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c>
          <w:tcPr>
            <w:tcW w:w="1984"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 xml:space="preserve"> 2,001 ומעלה</w:t>
            </w:r>
          </w:p>
        </w:tc>
        <w:tc>
          <w:tcPr>
            <w:tcW w:w="1345" w:type="dxa"/>
          </w:tcPr>
          <w:p w:rsidR="00451423" w:rsidRPr="006F0D91" w:rsidRDefault="00451423" w:rsidP="00451423">
            <w:pPr>
              <w:spacing w:line="240" w:lineRule="auto"/>
              <w:rPr>
                <w:sz w:val="22"/>
                <w:szCs w:val="22"/>
                <w:rtl/>
                <w:lang w:val="x-none" w:eastAsia="x-none"/>
              </w:rPr>
            </w:pPr>
          </w:p>
        </w:tc>
        <w:tc>
          <w:tcPr>
            <w:tcW w:w="1345" w:type="dxa"/>
          </w:tcPr>
          <w:p w:rsidR="00451423" w:rsidRPr="006F0D91" w:rsidRDefault="00451423" w:rsidP="00451423">
            <w:pPr>
              <w:spacing w:line="240" w:lineRule="auto"/>
              <w:rPr>
                <w:sz w:val="22"/>
                <w:szCs w:val="22"/>
                <w:rtl/>
                <w:lang w:val="x-none" w:eastAsia="x-none"/>
              </w:rPr>
            </w:pPr>
            <w:r w:rsidRPr="006F0D91">
              <w:rPr>
                <w:rFonts w:hint="cs"/>
                <w:sz w:val="22"/>
                <w:szCs w:val="22"/>
                <w:rtl/>
                <w:lang w:val="x-none" w:eastAsia="x-none"/>
              </w:rPr>
              <w:t>5</w:t>
            </w:r>
          </w:p>
        </w:tc>
      </w:tr>
    </w:tbl>
    <w:p w:rsidR="005D2496" w:rsidRPr="006F0D91" w:rsidRDefault="005D2496" w:rsidP="00BC79CE">
      <w:pPr>
        <w:pStyle w:val="af"/>
        <w:numPr>
          <w:ilvl w:val="0"/>
          <w:numId w:val="191"/>
        </w:numPr>
        <w:ind w:left="1291"/>
        <w:rPr>
          <w:b/>
          <w:bCs/>
          <w:u w:val="single"/>
          <w:rtl/>
        </w:rPr>
      </w:pPr>
      <w:r w:rsidRPr="006F0D91">
        <w:rPr>
          <w:rFonts w:hint="cs"/>
          <w:b/>
          <w:bCs/>
          <w:u w:val="single"/>
          <w:rtl/>
        </w:rPr>
        <w:t>להוכחת עמידת המציע בכמויות הנ"ל יצרף המציע פלט מתוך מערכת הכספים שלו חתום על מורשה החתימה אצל המציע ורואה החשבון של המציע.</w:t>
      </w:r>
    </w:p>
    <w:p w:rsidR="005D2496" w:rsidRPr="006F0D91" w:rsidRDefault="005D2496" w:rsidP="00D9144E">
      <w:pPr>
        <w:pStyle w:val="af"/>
        <w:ind w:left="792"/>
        <w:rPr>
          <w:rFonts w:ascii="David" w:hAnsi="David"/>
          <w:bCs/>
          <w:caps/>
          <w:spacing w:val="15"/>
          <w:u w:val="single"/>
          <w:rtl/>
        </w:rPr>
      </w:pPr>
    </w:p>
    <w:p w:rsidR="002A6462" w:rsidRPr="006F0D91" w:rsidRDefault="002A6462" w:rsidP="00D9144E">
      <w:pPr>
        <w:pStyle w:val="af"/>
        <w:ind w:left="792"/>
        <w:rPr>
          <w:rFonts w:ascii="David" w:hAnsi="David"/>
          <w:bCs/>
          <w:caps/>
          <w:spacing w:val="15"/>
          <w:u w:val="single"/>
          <w:rtl/>
        </w:rPr>
      </w:pPr>
    </w:p>
    <w:p w:rsidR="002A6462" w:rsidRPr="006F0D91" w:rsidRDefault="002A6462" w:rsidP="00D9144E">
      <w:pPr>
        <w:pStyle w:val="af"/>
        <w:ind w:left="792"/>
        <w:rPr>
          <w:rFonts w:ascii="David" w:hAnsi="David"/>
          <w:bCs/>
          <w:caps/>
          <w:spacing w:val="15"/>
          <w:u w:val="single"/>
          <w:rtl/>
        </w:rPr>
      </w:pPr>
    </w:p>
    <w:p w:rsidR="002A6462" w:rsidRPr="006F0D91" w:rsidRDefault="002A6462" w:rsidP="00D9144E">
      <w:pPr>
        <w:pStyle w:val="af"/>
        <w:ind w:left="792"/>
        <w:rPr>
          <w:rFonts w:ascii="David" w:hAnsi="David"/>
          <w:bCs/>
          <w:caps/>
          <w:spacing w:val="15"/>
          <w:u w:val="single"/>
        </w:rPr>
      </w:pPr>
    </w:p>
    <w:p w:rsidR="00046F43" w:rsidRPr="006F0D91" w:rsidRDefault="00046F43" w:rsidP="00741F34">
      <w:pPr>
        <w:rPr>
          <w:rFonts w:ascii="David" w:hAnsi="David"/>
          <w:sz w:val="16"/>
          <w:szCs w:val="16"/>
          <w:rtl/>
        </w:rPr>
      </w:pPr>
    </w:p>
    <w:p w:rsidR="00741F34" w:rsidRPr="006F0D91" w:rsidRDefault="00741F34" w:rsidP="00741F34">
      <w:pPr>
        <w:rPr>
          <w:rFonts w:ascii="David" w:hAnsi="David"/>
          <w:b/>
          <w:bCs/>
          <w:u w:val="single"/>
        </w:rPr>
      </w:pPr>
      <w:r w:rsidRPr="006F0D91">
        <w:rPr>
          <w:rFonts w:ascii="David" w:hAnsi="David"/>
          <w:b/>
          <w:bCs/>
          <w:u w:val="single"/>
          <w:rtl/>
        </w:rPr>
        <w:t>זה שמי/נו, להלן חתימתי/נו ותוכן תצהירי/נו דלעיל אמת:</w:t>
      </w:r>
    </w:p>
    <w:tbl>
      <w:tblPr>
        <w:tblpPr w:leftFromText="180" w:rightFromText="180" w:vertAnchor="text" w:horzAnchor="margin" w:tblpXSpec="center" w:tblpY="106"/>
        <w:bidiVisual/>
        <w:tblW w:w="77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1944"/>
      </w:tblGrid>
      <w:tr w:rsidR="00A85FFE" w:rsidRPr="006F0D91" w:rsidTr="00A85FFE">
        <w:tc>
          <w:tcPr>
            <w:tcW w:w="2016" w:type="dxa"/>
            <w:tcBorders>
              <w:left w:val="single" w:sz="4" w:space="0" w:color="auto"/>
            </w:tcBorders>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שם מורשה החתימה</w:t>
            </w:r>
          </w:p>
        </w:tc>
        <w:tc>
          <w:tcPr>
            <w:tcW w:w="2201" w:type="dxa"/>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ת.ז.</w:t>
            </w:r>
          </w:p>
        </w:tc>
        <w:tc>
          <w:tcPr>
            <w:tcW w:w="1579" w:type="dxa"/>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חתימה וחותמת תאגיד</w:t>
            </w:r>
          </w:p>
        </w:tc>
        <w:tc>
          <w:tcPr>
            <w:tcW w:w="1944" w:type="dxa"/>
            <w:shd w:val="clear" w:color="auto" w:fill="D9D9D9"/>
          </w:tcPr>
          <w:p w:rsidR="00A85FFE" w:rsidRPr="006F0D91" w:rsidRDefault="00A85FFE" w:rsidP="00A85FFE">
            <w:pPr>
              <w:spacing w:line="240" w:lineRule="auto"/>
              <w:rPr>
                <w:rFonts w:ascii="David" w:hAnsi="David"/>
                <w:sz w:val="22"/>
                <w:szCs w:val="22"/>
                <w:rtl/>
                <w:lang w:eastAsia="he-IL"/>
              </w:rPr>
            </w:pPr>
            <w:r w:rsidRPr="006F0D91">
              <w:rPr>
                <w:rFonts w:ascii="David" w:hAnsi="David"/>
                <w:sz w:val="22"/>
                <w:szCs w:val="22"/>
                <w:rtl/>
                <w:lang w:eastAsia="he-IL"/>
              </w:rPr>
              <w:t>תאריך</w:t>
            </w:r>
          </w:p>
        </w:tc>
      </w:tr>
      <w:tr w:rsidR="00A85FFE" w:rsidRPr="006F0D91" w:rsidTr="00A85FFE">
        <w:trPr>
          <w:trHeight w:val="269"/>
        </w:trPr>
        <w:tc>
          <w:tcPr>
            <w:tcW w:w="2016"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2201"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579"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944" w:type="dxa"/>
            <w:shd w:val="clear" w:color="auto" w:fill="auto"/>
          </w:tcPr>
          <w:p w:rsidR="00A85FFE" w:rsidRPr="006F0D91" w:rsidRDefault="00A85FFE" w:rsidP="00A85FFE">
            <w:pPr>
              <w:spacing w:line="240" w:lineRule="auto"/>
              <w:rPr>
                <w:rFonts w:ascii="David" w:hAnsi="David"/>
                <w:sz w:val="22"/>
                <w:szCs w:val="22"/>
                <w:rtl/>
                <w:lang w:eastAsia="he-IL"/>
              </w:rPr>
            </w:pPr>
          </w:p>
        </w:tc>
      </w:tr>
      <w:tr w:rsidR="00A85FFE" w:rsidRPr="006F0D91" w:rsidTr="00A85FFE">
        <w:trPr>
          <w:trHeight w:val="269"/>
        </w:trPr>
        <w:tc>
          <w:tcPr>
            <w:tcW w:w="2016"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2201"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579" w:type="dxa"/>
            <w:shd w:val="clear" w:color="auto" w:fill="auto"/>
          </w:tcPr>
          <w:p w:rsidR="00A85FFE" w:rsidRPr="006F0D91" w:rsidRDefault="00A85FFE" w:rsidP="00A85FFE">
            <w:pPr>
              <w:spacing w:line="240" w:lineRule="auto"/>
              <w:rPr>
                <w:rFonts w:ascii="David" w:hAnsi="David"/>
                <w:sz w:val="22"/>
                <w:szCs w:val="22"/>
                <w:rtl/>
                <w:lang w:eastAsia="he-IL"/>
              </w:rPr>
            </w:pPr>
          </w:p>
        </w:tc>
        <w:tc>
          <w:tcPr>
            <w:tcW w:w="1944" w:type="dxa"/>
            <w:shd w:val="clear" w:color="auto" w:fill="auto"/>
          </w:tcPr>
          <w:p w:rsidR="00A85FFE" w:rsidRPr="006F0D91" w:rsidRDefault="00A85FFE" w:rsidP="00A85FFE">
            <w:pPr>
              <w:spacing w:line="240" w:lineRule="auto"/>
              <w:rPr>
                <w:rFonts w:ascii="David" w:hAnsi="David"/>
                <w:sz w:val="22"/>
                <w:szCs w:val="22"/>
                <w:rtl/>
                <w:lang w:eastAsia="he-IL"/>
              </w:rPr>
            </w:pPr>
          </w:p>
        </w:tc>
      </w:tr>
    </w:tbl>
    <w:tbl>
      <w:tblPr>
        <w:tblpPr w:leftFromText="180" w:rightFromText="180" w:vertAnchor="text" w:horzAnchor="margin" w:tblpY="1361"/>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3"/>
        <w:gridCol w:w="2125"/>
        <w:gridCol w:w="2125"/>
        <w:gridCol w:w="2017"/>
      </w:tblGrid>
      <w:tr w:rsidR="00046F43" w:rsidRPr="006F0D91" w:rsidTr="00046F43">
        <w:tc>
          <w:tcPr>
            <w:tcW w:w="8280" w:type="dxa"/>
            <w:gridSpan w:val="4"/>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אישור עורך הדין</w:t>
            </w:r>
          </w:p>
        </w:tc>
      </w:tr>
      <w:tr w:rsidR="00046F43" w:rsidRPr="006F0D91" w:rsidTr="00046F43">
        <w:tc>
          <w:tcPr>
            <w:tcW w:w="2013"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אני החתום מטה, עו"ד:</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מאשר כי ביום:</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הופיע/ה/ו בפני במשרדי אשר ברחוב:</w:t>
            </w:r>
          </w:p>
        </w:tc>
        <w:tc>
          <w:tcPr>
            <w:tcW w:w="2017"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בישוב/עיר:</w:t>
            </w:r>
          </w:p>
        </w:tc>
      </w:tr>
      <w:tr w:rsidR="00046F43" w:rsidRPr="006F0D91" w:rsidTr="00046F43">
        <w:tc>
          <w:tcPr>
            <w:tcW w:w="2013"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017"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r>
      <w:tr w:rsidR="00046F43" w:rsidRPr="006F0D91" w:rsidTr="00046F43">
        <w:tc>
          <w:tcPr>
            <w:tcW w:w="2013"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מר/גב':</w:t>
            </w:r>
          </w:p>
        </w:tc>
        <w:tc>
          <w:tcPr>
            <w:tcW w:w="2125"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אשר זיהה עצמו על ידי ת.ז. מס.:</w:t>
            </w:r>
          </w:p>
        </w:tc>
        <w:tc>
          <w:tcPr>
            <w:tcW w:w="2125"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מר/גב':</w:t>
            </w:r>
          </w:p>
        </w:tc>
        <w:tc>
          <w:tcPr>
            <w:tcW w:w="2017" w:type="dxa"/>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אשר זיהה עצמו על ידי ת.ז. מס.:</w:t>
            </w:r>
          </w:p>
        </w:tc>
      </w:tr>
      <w:tr w:rsidR="00046F43" w:rsidRPr="006F0D91" w:rsidTr="00046F43">
        <w:tc>
          <w:tcPr>
            <w:tcW w:w="2013"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125"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c>
          <w:tcPr>
            <w:tcW w:w="2017" w:type="dxa"/>
            <w:tcBorders>
              <w:bottom w:val="single" w:sz="4" w:space="0" w:color="auto"/>
            </w:tcBorders>
            <w:shd w:val="clear" w:color="auto" w:fill="auto"/>
          </w:tcPr>
          <w:p w:rsidR="00046F43" w:rsidRPr="006F0D91" w:rsidRDefault="00046F43" w:rsidP="00046F43">
            <w:pPr>
              <w:spacing w:line="240" w:lineRule="auto"/>
              <w:rPr>
                <w:rFonts w:ascii="David" w:hAnsi="David"/>
                <w:sz w:val="22"/>
                <w:szCs w:val="22"/>
                <w:rtl/>
              </w:rPr>
            </w:pPr>
          </w:p>
        </w:tc>
      </w:tr>
      <w:tr w:rsidR="00046F43" w:rsidRPr="006F0D91" w:rsidTr="00046F43">
        <w:tc>
          <w:tcPr>
            <w:tcW w:w="8280" w:type="dxa"/>
            <w:gridSpan w:val="4"/>
            <w:tcBorders>
              <w:bottom w:val="single" w:sz="4" w:space="0" w:color="auto"/>
            </w:tcBorders>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המוכר/ת/ים לי באופן אישי, ואחרי שהזהרתיו/ה/ים כי עליו/ה/עליהם להצהיר אמת וכי יהיה/תהיה/יהיו צפוי/ה/ים לעונשים הקבועים בחוק אם לא יעשה/תעשה/יעשו כן, חתם/ה/ו בפני על התצהיר דלעיל.</w:t>
            </w:r>
          </w:p>
        </w:tc>
      </w:tr>
      <w:tr w:rsidR="00046F43" w:rsidRPr="006F0D91" w:rsidTr="00046F43">
        <w:tc>
          <w:tcPr>
            <w:tcW w:w="2013"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שם עו"ד</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מס. רישיון</w:t>
            </w:r>
          </w:p>
        </w:tc>
        <w:tc>
          <w:tcPr>
            <w:tcW w:w="2125"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חתימה וחותמת</w:t>
            </w:r>
          </w:p>
        </w:tc>
        <w:tc>
          <w:tcPr>
            <w:tcW w:w="2017" w:type="dxa"/>
            <w:shd w:val="clear" w:color="auto" w:fill="D9D9D9"/>
          </w:tcPr>
          <w:p w:rsidR="00046F43" w:rsidRPr="006F0D91" w:rsidRDefault="00046F43" w:rsidP="00046F43">
            <w:pPr>
              <w:spacing w:line="240" w:lineRule="auto"/>
              <w:rPr>
                <w:rFonts w:ascii="David" w:hAnsi="David"/>
                <w:sz w:val="22"/>
                <w:szCs w:val="22"/>
                <w:rtl/>
              </w:rPr>
            </w:pPr>
            <w:r w:rsidRPr="006F0D91">
              <w:rPr>
                <w:rFonts w:ascii="David" w:hAnsi="David"/>
                <w:sz w:val="22"/>
                <w:szCs w:val="22"/>
                <w:rtl/>
              </w:rPr>
              <w:t>תאריך</w:t>
            </w:r>
          </w:p>
        </w:tc>
      </w:tr>
      <w:tr w:rsidR="00046F43" w:rsidRPr="006F0D91" w:rsidTr="00046F43">
        <w:tc>
          <w:tcPr>
            <w:tcW w:w="2013" w:type="dxa"/>
            <w:shd w:val="clear" w:color="auto" w:fill="auto"/>
          </w:tcPr>
          <w:p w:rsidR="00046F43" w:rsidRPr="006F0D91" w:rsidRDefault="00046F43" w:rsidP="00046F43">
            <w:pPr>
              <w:spacing w:line="240" w:lineRule="auto"/>
              <w:rPr>
                <w:rFonts w:ascii="David" w:hAnsi="David"/>
                <w:sz w:val="22"/>
                <w:szCs w:val="22"/>
                <w:rtl/>
              </w:rPr>
            </w:pPr>
          </w:p>
        </w:tc>
        <w:tc>
          <w:tcPr>
            <w:tcW w:w="2125" w:type="dxa"/>
            <w:shd w:val="clear" w:color="auto" w:fill="auto"/>
          </w:tcPr>
          <w:p w:rsidR="00046F43" w:rsidRPr="006F0D91" w:rsidRDefault="00046F43" w:rsidP="00046F43">
            <w:pPr>
              <w:spacing w:line="240" w:lineRule="auto"/>
              <w:rPr>
                <w:rFonts w:ascii="David" w:hAnsi="David"/>
                <w:sz w:val="22"/>
                <w:szCs w:val="22"/>
                <w:rtl/>
              </w:rPr>
            </w:pPr>
          </w:p>
        </w:tc>
        <w:tc>
          <w:tcPr>
            <w:tcW w:w="2125" w:type="dxa"/>
            <w:shd w:val="clear" w:color="auto" w:fill="auto"/>
          </w:tcPr>
          <w:p w:rsidR="00046F43" w:rsidRPr="006F0D91" w:rsidRDefault="00046F43" w:rsidP="00046F43">
            <w:pPr>
              <w:spacing w:line="240" w:lineRule="auto"/>
              <w:rPr>
                <w:rFonts w:ascii="David" w:hAnsi="David"/>
                <w:sz w:val="22"/>
                <w:szCs w:val="22"/>
                <w:rtl/>
              </w:rPr>
            </w:pPr>
          </w:p>
        </w:tc>
        <w:tc>
          <w:tcPr>
            <w:tcW w:w="2017" w:type="dxa"/>
            <w:shd w:val="clear" w:color="auto" w:fill="auto"/>
          </w:tcPr>
          <w:p w:rsidR="00046F43" w:rsidRPr="006F0D91" w:rsidRDefault="00046F43" w:rsidP="00046F43">
            <w:pPr>
              <w:spacing w:line="240" w:lineRule="auto"/>
              <w:rPr>
                <w:rFonts w:ascii="David" w:hAnsi="David"/>
                <w:sz w:val="22"/>
                <w:szCs w:val="22"/>
                <w:rtl/>
              </w:rPr>
            </w:pPr>
          </w:p>
        </w:tc>
      </w:tr>
    </w:tbl>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A6462" w:rsidRPr="006F0D91" w:rsidRDefault="002A6462"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A6462" w:rsidRPr="006F0D91" w:rsidRDefault="002A6462"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2A6462" w:rsidRPr="006F0D91" w:rsidRDefault="002A6462"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727E9" w:rsidRPr="006F0D91" w:rsidRDefault="009727E9"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41DD1" w:rsidRPr="006F0D91" w:rsidRDefault="00941DD1"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941DD1" w:rsidRPr="006F0D91" w:rsidRDefault="00941DD1"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D9144E" w:rsidRPr="006F0D91" w:rsidRDefault="00D9144E"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D9144E" w:rsidRPr="006F0D91" w:rsidRDefault="00D9144E" w:rsidP="00AD4AC5">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u w:val="single"/>
          <w:rtl/>
          <w:lang w:eastAsia="he-IL"/>
        </w:rPr>
      </w:pPr>
    </w:p>
    <w:p w:rsidR="00741F34" w:rsidRPr="006F0D91" w:rsidRDefault="00741F34" w:rsidP="00941DD1">
      <w:pPr>
        <w:widowControl w:val="0"/>
        <w:tabs>
          <w:tab w:val="center" w:pos="4320"/>
          <w:tab w:val="left" w:pos="6945"/>
          <w:tab w:val="right" w:pos="8640"/>
        </w:tabs>
        <w:overflowPunct w:val="0"/>
        <w:autoSpaceDE w:val="0"/>
        <w:autoSpaceDN w:val="0"/>
        <w:adjustRightInd w:val="0"/>
        <w:spacing w:line="240" w:lineRule="auto"/>
        <w:contextualSpacing/>
        <w:textAlignment w:val="baseline"/>
        <w:rPr>
          <w:rFonts w:ascii="David" w:eastAsia="Times New Roman" w:hAnsi="David"/>
          <w:b/>
          <w:bCs/>
          <w:sz w:val="32"/>
          <w:szCs w:val="32"/>
          <w:rtl/>
          <w:lang w:eastAsia="he-IL"/>
        </w:rPr>
      </w:pPr>
      <w:r w:rsidRPr="006F0D91">
        <w:rPr>
          <w:rFonts w:ascii="David" w:eastAsia="Times New Roman" w:hAnsi="David"/>
          <w:b/>
          <w:bCs/>
          <w:sz w:val="32"/>
          <w:szCs w:val="32"/>
          <w:u w:val="single"/>
          <w:rtl/>
          <w:lang w:eastAsia="he-IL"/>
        </w:rPr>
        <w:lastRenderedPageBreak/>
        <w:t>נספח מס. 1</w:t>
      </w:r>
      <w:r w:rsidR="00941DD1" w:rsidRPr="006F0D91">
        <w:rPr>
          <w:rFonts w:ascii="David" w:eastAsia="Times New Roman" w:hAnsi="David" w:hint="cs"/>
          <w:b/>
          <w:bCs/>
          <w:sz w:val="32"/>
          <w:szCs w:val="32"/>
          <w:u w:val="single"/>
          <w:rtl/>
          <w:lang w:eastAsia="he-IL"/>
        </w:rPr>
        <w:t>3</w:t>
      </w:r>
      <w:r w:rsidRPr="006F0D91">
        <w:rPr>
          <w:rFonts w:ascii="David" w:eastAsia="Times New Roman" w:hAnsi="David"/>
          <w:b/>
          <w:bCs/>
          <w:sz w:val="32"/>
          <w:szCs w:val="32"/>
          <w:rtl/>
          <w:lang w:eastAsia="he-IL"/>
        </w:rPr>
        <w:t xml:space="preserve">: </w:t>
      </w:r>
    </w:p>
    <w:tbl>
      <w:tblPr>
        <w:tblpPr w:leftFromText="180" w:rightFromText="180" w:vertAnchor="text" w:horzAnchor="margin" w:tblpY="-102"/>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78"/>
        <w:gridCol w:w="1423"/>
      </w:tblGrid>
      <w:tr w:rsidR="00741F34" w:rsidRPr="006F0D91" w:rsidTr="00741F34">
        <w:tc>
          <w:tcPr>
            <w:tcW w:w="1078" w:type="dxa"/>
            <w:shd w:val="clear" w:color="auto" w:fill="D9D9D9"/>
          </w:tcPr>
          <w:p w:rsidR="00741F34" w:rsidRPr="006F0D91" w:rsidRDefault="00741F34" w:rsidP="00741F34">
            <w:pPr>
              <w:widowControl w:val="0"/>
              <w:adjustRightInd w:val="0"/>
              <w:spacing w:before="40" w:after="40"/>
              <w:ind w:right="284"/>
              <w:textAlignment w:val="baseline"/>
              <w:rPr>
                <w:rFonts w:ascii="David" w:eastAsia="Times New Roman" w:hAnsi="David"/>
                <w:b/>
                <w:bCs/>
                <w:sz w:val="22"/>
                <w:szCs w:val="22"/>
                <w:rtl/>
              </w:rPr>
            </w:pPr>
            <w:r w:rsidRPr="006F0D91">
              <w:rPr>
                <w:rFonts w:ascii="David" w:eastAsia="Times New Roman" w:hAnsi="David"/>
                <w:b/>
                <w:bCs/>
                <w:sz w:val="22"/>
                <w:szCs w:val="22"/>
                <w:rtl/>
              </w:rPr>
              <w:t>תאריך</w:t>
            </w:r>
          </w:p>
        </w:tc>
        <w:tc>
          <w:tcPr>
            <w:tcW w:w="1423" w:type="dxa"/>
            <w:shd w:val="clear" w:color="auto" w:fill="auto"/>
          </w:tcPr>
          <w:p w:rsidR="00741F34" w:rsidRPr="006F0D91" w:rsidRDefault="00741F34" w:rsidP="00741F34">
            <w:pPr>
              <w:widowControl w:val="0"/>
              <w:adjustRightInd w:val="0"/>
              <w:spacing w:before="40" w:after="40"/>
              <w:ind w:right="284"/>
              <w:textAlignment w:val="baseline"/>
              <w:rPr>
                <w:rFonts w:ascii="David" w:eastAsia="Times New Roman" w:hAnsi="David"/>
                <w:sz w:val="22"/>
                <w:szCs w:val="22"/>
                <w:rtl/>
              </w:rPr>
            </w:pPr>
          </w:p>
        </w:tc>
      </w:tr>
    </w:tbl>
    <w:p w:rsidR="00741F34" w:rsidRPr="006F0D91" w:rsidRDefault="00741F34" w:rsidP="00741F34">
      <w:pPr>
        <w:widowControl w:val="0"/>
        <w:adjustRightInd w:val="0"/>
        <w:spacing w:before="40" w:after="40"/>
        <w:ind w:right="284"/>
        <w:textAlignment w:val="baseline"/>
        <w:rPr>
          <w:rFonts w:ascii="David" w:eastAsia="Times New Roman" w:hAnsi="David"/>
          <w:b/>
          <w:bCs/>
          <w:sz w:val="28"/>
          <w:szCs w:val="28"/>
          <w:rtl/>
          <w:lang w:eastAsia="he-IL"/>
        </w:rPr>
      </w:pPr>
      <w:r w:rsidRPr="006F0D91">
        <w:rPr>
          <w:rFonts w:ascii="David" w:eastAsia="Times New Roman" w:hAnsi="David"/>
          <w:b/>
          <w:bCs/>
          <w:sz w:val="28"/>
          <w:szCs w:val="28"/>
          <w:rtl/>
          <w:lang w:eastAsia="he-IL"/>
        </w:rPr>
        <w:t>הצעת המחיר של המציע  (</w:t>
      </w:r>
      <w:r w:rsidRPr="006F0D91">
        <w:rPr>
          <w:rFonts w:ascii="David" w:eastAsia="Times New Roman" w:hAnsi="David"/>
          <w:b/>
          <w:bCs/>
          <w:sz w:val="28"/>
          <w:szCs w:val="28"/>
          <w:u w:val="single"/>
          <w:rtl/>
          <w:lang w:eastAsia="he-IL"/>
        </w:rPr>
        <w:t>יוגש במעטפה נפרדת</w:t>
      </w:r>
      <w:r w:rsidRPr="006F0D91">
        <w:rPr>
          <w:rFonts w:ascii="David" w:eastAsia="Times New Roman" w:hAnsi="David"/>
          <w:b/>
          <w:bCs/>
          <w:sz w:val="28"/>
          <w:szCs w:val="28"/>
          <w:rtl/>
          <w:lang w:eastAsia="he-IL"/>
        </w:rPr>
        <w:t>)</w:t>
      </w:r>
    </w:p>
    <w:p w:rsidR="00741F34" w:rsidRPr="006F0D91" w:rsidRDefault="00741F34" w:rsidP="00741F34">
      <w:pPr>
        <w:spacing w:line="240" w:lineRule="auto"/>
        <w:rPr>
          <w:rFonts w:ascii="David" w:hAnsi="David"/>
          <w:rtl/>
        </w:rPr>
      </w:pPr>
      <w:r w:rsidRPr="006F0D91">
        <w:rPr>
          <w:rFonts w:ascii="David" w:hAnsi="David"/>
          <w:rtl/>
        </w:rPr>
        <w:t xml:space="preserve">לכבוד: </w:t>
      </w:r>
    </w:p>
    <w:p w:rsidR="00741F34" w:rsidRPr="006F0D91" w:rsidRDefault="00741F34" w:rsidP="00741F34">
      <w:pPr>
        <w:spacing w:line="240" w:lineRule="auto"/>
        <w:rPr>
          <w:rFonts w:ascii="David" w:hAnsi="David"/>
          <w:rtl/>
        </w:rPr>
      </w:pPr>
    </w:p>
    <w:p w:rsidR="0099154E" w:rsidRPr="006F0D91" w:rsidRDefault="0099154E" w:rsidP="0099154E">
      <w:pPr>
        <w:spacing w:line="240" w:lineRule="auto"/>
        <w:rPr>
          <w:rFonts w:ascii="David" w:hAnsi="David"/>
          <w:b/>
          <w:bCs/>
          <w:rtl/>
        </w:rPr>
      </w:pPr>
      <w:r w:rsidRPr="006F0D91">
        <w:rPr>
          <w:rFonts w:ascii="David" w:hAnsi="David"/>
          <w:b/>
          <w:bCs/>
          <w:rtl/>
        </w:rPr>
        <w:t xml:space="preserve">לכבוד: </w:t>
      </w:r>
    </w:p>
    <w:p w:rsidR="0099154E" w:rsidRPr="006F0D91" w:rsidRDefault="0099154E" w:rsidP="0099154E">
      <w:pPr>
        <w:spacing w:line="240" w:lineRule="auto"/>
        <w:rPr>
          <w:rFonts w:ascii="David" w:hAnsi="David"/>
          <w:b/>
          <w:bCs/>
          <w:rtl/>
        </w:rPr>
      </w:pPr>
      <w:r w:rsidRPr="006F0D91">
        <w:rPr>
          <w:rFonts w:ascii="David" w:hAnsi="David"/>
          <w:b/>
          <w:bCs/>
          <w:rtl/>
        </w:rPr>
        <w:t>משרד החקלאות ופיתוח הכפר</w:t>
      </w:r>
    </w:p>
    <w:p w:rsidR="0099154E" w:rsidRPr="006F0D91" w:rsidRDefault="0099154E" w:rsidP="0099154E">
      <w:pPr>
        <w:spacing w:line="240" w:lineRule="auto"/>
        <w:rPr>
          <w:rFonts w:ascii="David" w:hAnsi="David"/>
          <w:b/>
          <w:bCs/>
          <w:rtl/>
        </w:rPr>
      </w:pPr>
      <w:proofErr w:type="spellStart"/>
      <w:r w:rsidRPr="006F0D91">
        <w:rPr>
          <w:rFonts w:ascii="David" w:hAnsi="David"/>
          <w:b/>
          <w:bCs/>
          <w:rtl/>
        </w:rPr>
        <w:t>הקרייה</w:t>
      </w:r>
      <w:proofErr w:type="spellEnd"/>
      <w:r w:rsidRPr="006F0D91">
        <w:rPr>
          <w:rFonts w:ascii="David" w:hAnsi="David"/>
          <w:b/>
          <w:bCs/>
          <w:rtl/>
        </w:rPr>
        <w:t xml:space="preserve"> החקלאית, בית דגן</w:t>
      </w:r>
    </w:p>
    <w:p w:rsidR="0099154E" w:rsidRPr="006F0D91" w:rsidRDefault="0099154E" w:rsidP="0099154E">
      <w:pPr>
        <w:spacing w:line="240" w:lineRule="auto"/>
        <w:jc w:val="center"/>
        <w:rPr>
          <w:rFonts w:ascii="David" w:hAnsi="David"/>
          <w:b/>
          <w:bCs/>
          <w:rtl/>
        </w:rPr>
      </w:pPr>
      <w:r w:rsidRPr="006F0D91">
        <w:rPr>
          <w:rFonts w:ascii="David" w:hAnsi="David"/>
          <w:b/>
          <w:bCs/>
          <w:rtl/>
        </w:rPr>
        <w:t xml:space="preserve">הנדון: </w:t>
      </w:r>
      <w:r w:rsidRPr="006F0D91">
        <w:rPr>
          <w:rFonts w:ascii="David" w:hAnsi="David"/>
          <w:b/>
          <w:bCs/>
          <w:noProof/>
          <w:rtl/>
          <w14:shadow w14:blurRad="50800" w14:dist="38100" w14:dir="2700000" w14:sx="100000" w14:sy="100000" w14:kx="0" w14:ky="0" w14:algn="tl">
            <w14:srgbClr w14:val="000000">
              <w14:alpha w14:val="60000"/>
            </w14:srgbClr>
          </w14:shadow>
        </w:rPr>
        <w:t xml:space="preserve">מכרז פומבי מס. </w:t>
      </w:r>
      <w:r w:rsidR="00054C8F" w:rsidRPr="006F0D91">
        <w:rPr>
          <w:rFonts w:ascii="David" w:hAnsi="David"/>
          <w:b/>
          <w:bCs/>
          <w:noProof/>
          <w:rtl/>
          <w14:shadow w14:blurRad="50800" w14:dist="38100" w14:dir="2700000" w14:sx="100000" w14:sy="100000" w14:kx="0" w14:ky="0" w14:algn="tl">
            <w14:srgbClr w14:val="000000">
              <w14:alpha w14:val="60000"/>
            </w14:srgbClr>
          </w14:shadow>
        </w:rPr>
        <w:t>14/2019</w:t>
      </w:r>
      <w:r w:rsidRPr="006F0D91">
        <w:rPr>
          <w:rFonts w:ascii="David" w:hAnsi="David"/>
          <w:b/>
          <w:bCs/>
          <w:noProof/>
          <w:rtl/>
          <w14:shadow w14:blurRad="50800" w14:dist="38100" w14:dir="2700000" w14:sx="100000" w14:sy="100000" w14:kx="0" w14:ky="0" w14:algn="tl">
            <w14:srgbClr w14:val="000000">
              <w14:alpha w14:val="60000"/>
            </w14:srgbClr>
          </w14:shadow>
        </w:rPr>
        <w:t xml:space="preserve">, </w:t>
      </w:r>
      <w:r w:rsidRPr="006F0D91">
        <w:rPr>
          <w:rFonts w:ascii="David" w:eastAsia="Times New Roman" w:hAnsi="David"/>
          <w:b/>
          <w:bCs/>
          <w:color w:val="000000"/>
          <w:rtl/>
        </w:rPr>
        <w:t>מתן שירותי מעבדה ל</w:t>
      </w:r>
      <w:r w:rsidRPr="006F0D91">
        <w:rPr>
          <w:rFonts w:ascii="David" w:hAnsi="David"/>
          <w:b/>
          <w:bCs/>
          <w:rtl/>
        </w:rPr>
        <w:t>בדיקות נוכחות מזהמים במזון לבעלי חיים</w:t>
      </w:r>
    </w:p>
    <w:p w:rsidR="0099154E" w:rsidRPr="006F0D91" w:rsidRDefault="0099154E" w:rsidP="0099154E">
      <w:pPr>
        <w:spacing w:line="240" w:lineRule="auto"/>
        <w:jc w:val="center"/>
        <w:rPr>
          <w:rFonts w:ascii="David" w:hAnsi="David"/>
          <w:b/>
          <w:bCs/>
          <w:u w:val="single"/>
          <w:rtl/>
          <w:lang w:eastAsia="he-IL"/>
        </w:rPr>
      </w:pPr>
      <w:r w:rsidRPr="006F0D91">
        <w:rPr>
          <w:rFonts w:ascii="David" w:eastAsia="David" w:hAnsi="David"/>
          <w:b/>
          <w:bCs/>
          <w:color w:val="000000"/>
          <w:u w:val="single"/>
          <w:rtl/>
        </w:rPr>
        <w:t>עבור משרד החקלאות ופיתוח הכפר</w:t>
      </w:r>
      <w:r w:rsidRPr="006F0D91">
        <w:rPr>
          <w:rFonts w:ascii="David" w:eastAsia="Times New Roman" w:hAnsi="David"/>
          <w:b/>
          <w:bCs/>
          <w:u w:val="single"/>
          <w:rtl/>
          <w:lang w:val="x-none" w:eastAsia="x-none"/>
        </w:rPr>
        <w:t xml:space="preserve"> </w:t>
      </w:r>
      <w:r w:rsidRPr="006F0D91">
        <w:rPr>
          <w:rFonts w:ascii="David" w:hAnsi="David"/>
          <w:b/>
          <w:bCs/>
          <w:u w:val="single"/>
          <w:rtl/>
          <w:lang w:eastAsia="he-IL"/>
        </w:rPr>
        <w:t xml:space="preserve"> ( להלן-המכרז")</w:t>
      </w:r>
    </w:p>
    <w:p w:rsidR="0099154E" w:rsidRPr="006F0D91" w:rsidRDefault="0099154E" w:rsidP="0099154E">
      <w:pPr>
        <w:rPr>
          <w:rFonts w:ascii="David" w:hAnsi="David"/>
          <w:rtl/>
        </w:rPr>
      </w:pPr>
    </w:p>
    <w:p w:rsidR="00741F34" w:rsidRPr="006F0D91" w:rsidRDefault="0099154E" w:rsidP="005234E9">
      <w:pPr>
        <w:rPr>
          <w:rFonts w:ascii="David" w:eastAsia="Times New Roman" w:hAnsi="David"/>
          <w:rtl/>
        </w:rPr>
      </w:pPr>
      <w:r w:rsidRPr="006F0D91">
        <w:rPr>
          <w:rFonts w:ascii="David" w:hAnsi="David"/>
          <w:rtl/>
        </w:rPr>
        <w:t>אני הח"מ, מורשה החתימה והמוסמך</w:t>
      </w:r>
      <w:r w:rsidR="005234E9" w:rsidRPr="006F0D91">
        <w:rPr>
          <w:rFonts w:ascii="David" w:hAnsi="David"/>
          <w:rtl/>
        </w:rPr>
        <w:t xml:space="preserve"> להגיש הצעת מחיר למתן השירותים המבוקשים במכרז בשם חברת: _____________________ </w:t>
      </w:r>
      <w:r w:rsidRPr="006F0D91">
        <w:rPr>
          <w:rFonts w:ascii="David" w:hAnsi="David"/>
          <w:rtl/>
        </w:rPr>
        <w:t>המציע במכרז (להלן – "</w:t>
      </w:r>
      <w:r w:rsidRPr="006F0D91">
        <w:rPr>
          <w:rFonts w:ascii="David" w:hAnsi="David"/>
          <w:b/>
          <w:bCs/>
          <w:rtl/>
        </w:rPr>
        <w:t>המציע</w:t>
      </w:r>
      <w:r w:rsidRPr="006F0D91">
        <w:rPr>
          <w:rFonts w:ascii="David" w:hAnsi="David"/>
          <w:rtl/>
        </w:rPr>
        <w:t xml:space="preserve">") </w:t>
      </w:r>
      <w:r w:rsidRPr="006F0D91">
        <w:rPr>
          <w:rFonts w:ascii="David" w:eastAsia="Times New Roman" w:hAnsi="David"/>
          <w:rtl/>
        </w:rPr>
        <w:t>כדלקמן:</w:t>
      </w:r>
    </w:p>
    <w:p w:rsidR="00741F34" w:rsidRPr="006F0D91" w:rsidRDefault="00741F34" w:rsidP="00741F34">
      <w:pPr>
        <w:numPr>
          <w:ilvl w:val="0"/>
          <w:numId w:val="69"/>
        </w:numPr>
        <w:rPr>
          <w:rFonts w:ascii="David" w:eastAsia="Times New Roman" w:hAnsi="David"/>
          <w:rtl/>
          <w:lang w:eastAsia="he-IL"/>
        </w:rPr>
      </w:pPr>
      <w:r w:rsidRPr="006F0D91">
        <w:rPr>
          <w:rFonts w:ascii="David" w:eastAsia="Times New Roman" w:hAnsi="David"/>
          <w:rtl/>
          <w:lang w:eastAsia="he-IL"/>
        </w:rPr>
        <w:t>אנו מצהירים בזאת כי כל מסמכי המכרז נקראו על ידנו, וכל האמור בהם הובן על ידנו, מקובל עלינו ואנו מסכימים למכלול התנאים, ההתניות וההסדרים המובאים במסמכי המכרז ומתחייבים לפעול על-פיהם.</w:t>
      </w:r>
    </w:p>
    <w:p w:rsidR="00741F34" w:rsidRPr="006F0D91" w:rsidRDefault="00741F34" w:rsidP="00741F34">
      <w:pPr>
        <w:numPr>
          <w:ilvl w:val="0"/>
          <w:numId w:val="69"/>
        </w:numPr>
        <w:rPr>
          <w:rFonts w:ascii="David" w:eastAsia="Times New Roman" w:hAnsi="David"/>
          <w:rtl/>
          <w:lang w:eastAsia="he-IL"/>
        </w:rPr>
      </w:pPr>
      <w:r w:rsidRPr="006F0D91">
        <w:rPr>
          <w:rFonts w:ascii="David" w:eastAsia="Times New Roman" w:hAnsi="David"/>
          <w:rtl/>
          <w:lang w:eastAsia="he-IL"/>
        </w:rPr>
        <w:t>אנו מצהירים בזאת שביכולתנו לתת את השרות במגבלות הזמן שנקבעו במסמכי מכרז זה ובמועדים שייקבעו ע"י המשרד מעת לעת.</w:t>
      </w:r>
    </w:p>
    <w:p w:rsidR="00741F34" w:rsidRPr="006F0D91" w:rsidRDefault="00741F34" w:rsidP="00741F34">
      <w:pPr>
        <w:numPr>
          <w:ilvl w:val="0"/>
          <w:numId w:val="69"/>
        </w:numPr>
        <w:rPr>
          <w:rFonts w:ascii="David" w:eastAsia="Times New Roman" w:hAnsi="David"/>
          <w:rtl/>
          <w:lang w:eastAsia="he-IL"/>
        </w:rPr>
      </w:pPr>
      <w:r w:rsidRPr="006F0D91">
        <w:rPr>
          <w:rFonts w:ascii="David" w:eastAsia="Times New Roman" w:hAnsi="David"/>
          <w:rtl/>
          <w:lang w:eastAsia="he-I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741F34" w:rsidRPr="006F0D91" w:rsidRDefault="00741F34" w:rsidP="005234E9">
      <w:pPr>
        <w:numPr>
          <w:ilvl w:val="0"/>
          <w:numId w:val="69"/>
        </w:numPr>
        <w:rPr>
          <w:rFonts w:ascii="David" w:eastAsia="Times New Roman" w:hAnsi="David"/>
          <w:b/>
          <w:sz w:val="22"/>
          <w:rtl/>
          <w:lang w:eastAsia="he-IL"/>
        </w:rPr>
      </w:pPr>
      <w:r w:rsidRPr="006F0D91">
        <w:rPr>
          <w:rFonts w:ascii="David" w:eastAsia="Times New Roman" w:hAnsi="David"/>
          <w:b/>
          <w:sz w:val="22"/>
          <w:rtl/>
          <w:lang w:eastAsia="he-IL"/>
        </w:rPr>
        <w:t xml:space="preserve">המחיר המוצע על ידנו כאמור להלן, כולל את כל המשימות המוטלות עלינו באשר הן כפי המוגדר במכרז ובהסכם ההתקשרות שבמכרז זה, ואת כל העלויות הכרוכות בביצוען - ובכללן: שכר עובדים, </w:t>
      </w:r>
      <w:proofErr w:type="spellStart"/>
      <w:r w:rsidRPr="006F0D91">
        <w:rPr>
          <w:rFonts w:ascii="David" w:eastAsia="Times New Roman" w:hAnsi="David"/>
          <w:sz w:val="22"/>
          <w:rtl/>
          <w:lang w:eastAsia="he-IL"/>
        </w:rPr>
        <w:t>תקורות</w:t>
      </w:r>
      <w:proofErr w:type="spellEnd"/>
      <w:r w:rsidRPr="006F0D91">
        <w:rPr>
          <w:rFonts w:ascii="David" w:eastAsia="Times New Roman" w:hAnsi="David"/>
          <w:sz w:val="22"/>
          <w:rtl/>
          <w:lang w:eastAsia="he-IL"/>
        </w:rPr>
        <w:t>, כלים ואמצעים, ביטוחים, שירותי משרד, אדמיניסטרציה, אמצעי מחשוב ותקשורת, השתתפות בישיבות, הכנת דוחות</w:t>
      </w:r>
      <w:r w:rsidR="003B02C7" w:rsidRPr="006F0D91">
        <w:rPr>
          <w:rFonts w:ascii="David" w:eastAsia="Times New Roman" w:hAnsi="David"/>
          <w:sz w:val="22"/>
          <w:rtl/>
          <w:lang w:eastAsia="he-IL"/>
        </w:rPr>
        <w:t xml:space="preserve"> חוות דעת</w:t>
      </w:r>
      <w:r w:rsidRPr="006F0D91">
        <w:rPr>
          <w:rFonts w:ascii="David" w:eastAsia="Times New Roman" w:hAnsi="David"/>
          <w:sz w:val="22"/>
          <w:rtl/>
          <w:lang w:eastAsia="he-IL"/>
        </w:rPr>
        <w:t xml:space="preserve">, נסיעות והסעות, חנייה, </w:t>
      </w:r>
      <w:r w:rsidRPr="006F0D91">
        <w:rPr>
          <w:rFonts w:ascii="David" w:eastAsia="Times New Roman" w:hAnsi="David"/>
          <w:b/>
          <w:sz w:val="22"/>
          <w:rtl/>
          <w:lang w:eastAsia="he-IL"/>
        </w:rPr>
        <w:t>רווח קבלני</w:t>
      </w:r>
      <w:r w:rsidR="005234E9" w:rsidRPr="006F0D91">
        <w:rPr>
          <w:rFonts w:ascii="David" w:eastAsia="Times New Roman" w:hAnsi="David"/>
          <w:b/>
          <w:sz w:val="22"/>
          <w:rtl/>
          <w:lang w:eastAsia="he-IL"/>
        </w:rPr>
        <w:t xml:space="preserve">, </w:t>
      </w:r>
      <w:r w:rsidR="003B02C7" w:rsidRPr="006F0D91">
        <w:rPr>
          <w:rFonts w:ascii="David" w:eastAsia="Times New Roman" w:hAnsi="David"/>
          <w:b/>
          <w:sz w:val="22"/>
          <w:rtl/>
          <w:lang w:eastAsia="he-IL"/>
        </w:rPr>
        <w:t xml:space="preserve">איסוף דגימות מכל אתר בישראל, </w:t>
      </w:r>
      <w:r w:rsidR="005234E9" w:rsidRPr="006F0D91">
        <w:rPr>
          <w:rFonts w:ascii="David" w:eastAsia="Times New Roman" w:hAnsi="David"/>
          <w:b/>
          <w:sz w:val="22"/>
          <w:rtl/>
          <w:lang w:eastAsia="he-IL"/>
        </w:rPr>
        <w:t>שינוע והובלות בישראל ובחו"ל, ו</w:t>
      </w:r>
      <w:r w:rsidRPr="006F0D91">
        <w:rPr>
          <w:rFonts w:ascii="David" w:eastAsia="Times New Roman" w:hAnsi="David"/>
          <w:b/>
          <w:sz w:val="22"/>
          <w:rtl/>
          <w:lang w:eastAsia="he-IL"/>
        </w:rPr>
        <w:t>כיו"ב ולא תהיה לנו כל תביעה כספית מהמשרד מעבר למחיר המבוקש שנדרש על ידי בהצעת המחיר להלן.</w:t>
      </w:r>
    </w:p>
    <w:p w:rsidR="00741F34" w:rsidRPr="006F0D91" w:rsidRDefault="00741F34" w:rsidP="00741F34">
      <w:pPr>
        <w:numPr>
          <w:ilvl w:val="0"/>
          <w:numId w:val="69"/>
        </w:numPr>
        <w:rPr>
          <w:rFonts w:ascii="David" w:eastAsia="Times New Roman" w:hAnsi="David"/>
          <w:lang w:eastAsia="he-IL"/>
        </w:rPr>
      </w:pPr>
      <w:r w:rsidRPr="006F0D91">
        <w:rPr>
          <w:rFonts w:ascii="David" w:eastAsia="Times New Roman" w:hAnsi="David"/>
          <w:sz w:val="22"/>
          <w:rtl/>
          <w:lang w:eastAsia="he-IL"/>
        </w:rPr>
        <w:t>ידוע לנו, כי בגין אי ביצוע השירותים כנדרש, ומבלי לגרוע מכל דין או זכות, רשאי המשרד לקנוס אותנו ולקזז מן התמורה כמוגדר במכרז ובהסכם ההתקשרות.</w:t>
      </w:r>
    </w:p>
    <w:p w:rsidR="009727E9" w:rsidRPr="006F0D91" w:rsidRDefault="009727E9" w:rsidP="00741F34">
      <w:pPr>
        <w:numPr>
          <w:ilvl w:val="0"/>
          <w:numId w:val="69"/>
        </w:numPr>
        <w:rPr>
          <w:rFonts w:ascii="David" w:eastAsia="Times New Roman" w:hAnsi="David"/>
          <w:lang w:eastAsia="he-IL"/>
        </w:rPr>
      </w:pPr>
      <w:r w:rsidRPr="006F0D91">
        <w:rPr>
          <w:rFonts w:ascii="David" w:eastAsia="Times New Roman" w:hAnsi="David" w:hint="cs"/>
          <w:rtl/>
          <w:lang w:eastAsia="he-IL"/>
        </w:rPr>
        <w:t>הבדיקות המפורטות בטבלת הצעת המחיר שלהלן תעמודנה במפרט הבדיקות אשר בסעיף 1.4.2 במכרז.</w:t>
      </w:r>
    </w:p>
    <w:p w:rsidR="009727E9" w:rsidRPr="006F0D91" w:rsidRDefault="009727E9" w:rsidP="00C5325B">
      <w:pPr>
        <w:numPr>
          <w:ilvl w:val="0"/>
          <w:numId w:val="69"/>
        </w:numPr>
        <w:rPr>
          <w:rFonts w:ascii="David" w:eastAsia="Times New Roman" w:hAnsi="David"/>
          <w:lang w:eastAsia="he-IL"/>
        </w:rPr>
      </w:pPr>
      <w:r w:rsidRPr="006F0D91">
        <w:rPr>
          <w:rFonts w:ascii="David" w:eastAsia="Times New Roman" w:hAnsi="David" w:hint="cs"/>
          <w:rtl/>
          <w:lang w:eastAsia="he-IL"/>
        </w:rPr>
        <w:t>עבור כל ביצוע בדיקה נוספת אשר ידרוש המשרד מהזוכה ואשר אינה מופיעה בטבלת הצעת המחיר שלהלן, יגיש הזוכה הצעת מחיר ייעודית. המשרד רשאי לבצ</w:t>
      </w:r>
      <w:r w:rsidR="00C5325B" w:rsidRPr="006F0D91">
        <w:rPr>
          <w:rFonts w:ascii="David" w:eastAsia="Times New Roman" w:hAnsi="David" w:hint="cs"/>
          <w:rtl/>
          <w:lang w:eastAsia="he-IL"/>
        </w:rPr>
        <w:t>ע</w:t>
      </w:r>
      <w:r w:rsidRPr="006F0D91">
        <w:rPr>
          <w:rFonts w:ascii="David" w:eastAsia="Times New Roman" w:hAnsi="David" w:hint="cs"/>
          <w:rtl/>
          <w:lang w:eastAsia="he-IL"/>
        </w:rPr>
        <w:t xml:space="preserve"> מו"מ עם </w:t>
      </w:r>
      <w:r w:rsidR="005D7C70" w:rsidRPr="006F0D91">
        <w:rPr>
          <w:rFonts w:ascii="David" w:eastAsia="Times New Roman" w:hAnsi="David" w:hint="cs"/>
          <w:rtl/>
          <w:lang w:eastAsia="he-IL"/>
        </w:rPr>
        <w:t>הזוכה</w:t>
      </w:r>
      <w:r w:rsidRPr="006F0D91">
        <w:rPr>
          <w:rFonts w:ascii="David" w:eastAsia="Times New Roman" w:hAnsi="David" w:hint="cs"/>
          <w:rtl/>
          <w:lang w:eastAsia="he-IL"/>
        </w:rPr>
        <w:t xml:space="preserve"> אודות הצעתו או לבצע את הבדיקה עם ספק אחר.</w:t>
      </w:r>
    </w:p>
    <w:p w:rsidR="009727E9" w:rsidRPr="006F0D91" w:rsidRDefault="009727E9" w:rsidP="009727E9">
      <w:pPr>
        <w:numPr>
          <w:ilvl w:val="0"/>
          <w:numId w:val="69"/>
        </w:numPr>
        <w:rPr>
          <w:rFonts w:ascii="David" w:eastAsia="Times New Roman" w:hAnsi="David"/>
          <w:lang w:eastAsia="he-IL"/>
        </w:rPr>
      </w:pPr>
      <w:r w:rsidRPr="006F0D91">
        <w:rPr>
          <w:rFonts w:ascii="David" w:eastAsia="Times New Roman" w:hAnsi="David" w:hint="cs"/>
          <w:rtl/>
          <w:lang w:eastAsia="he-IL"/>
        </w:rPr>
        <w:t>יש למלא את טבלת הצעת המחיר במלואה. מציע אשר ימלא הצעה חלקית ייפסל מהשתתפות במכרז.</w:t>
      </w:r>
    </w:p>
    <w:p w:rsidR="002A6462" w:rsidRPr="006F0D91" w:rsidRDefault="002A6462" w:rsidP="002A6462">
      <w:pPr>
        <w:rPr>
          <w:rFonts w:ascii="David" w:eastAsia="Times New Roman" w:hAnsi="David"/>
          <w:rtl/>
          <w:lang w:eastAsia="he-IL"/>
        </w:rPr>
      </w:pPr>
    </w:p>
    <w:p w:rsidR="002A6462" w:rsidRPr="006F0D91" w:rsidRDefault="002A6462" w:rsidP="002A6462">
      <w:pPr>
        <w:rPr>
          <w:rFonts w:ascii="David" w:eastAsia="Times New Roman" w:hAnsi="David"/>
          <w:lang w:eastAsia="he-IL"/>
        </w:rPr>
      </w:pPr>
    </w:p>
    <w:p w:rsidR="00741F34" w:rsidRPr="006F0D91" w:rsidRDefault="009727E9" w:rsidP="00741F34">
      <w:pPr>
        <w:numPr>
          <w:ilvl w:val="0"/>
          <w:numId w:val="69"/>
        </w:numPr>
        <w:rPr>
          <w:rFonts w:ascii="David" w:eastAsia="Arial Unicode MS" w:hAnsi="David"/>
          <w:b/>
          <w:bCs/>
          <w:snapToGrid w:val="0"/>
          <w:color w:val="000000"/>
          <w:lang w:eastAsia="ja-JP"/>
        </w:rPr>
      </w:pPr>
      <w:r w:rsidRPr="006F0D91">
        <w:rPr>
          <w:rFonts w:ascii="David" w:hAnsi="David" w:hint="cs"/>
          <w:b/>
          <w:bCs/>
          <w:u w:val="single"/>
          <w:rtl/>
        </w:rPr>
        <w:lastRenderedPageBreak/>
        <w:t>ל</w:t>
      </w:r>
      <w:r w:rsidR="00741F34" w:rsidRPr="006F0D91">
        <w:rPr>
          <w:rFonts w:ascii="David" w:hAnsi="David"/>
          <w:b/>
          <w:bCs/>
          <w:u w:val="single"/>
          <w:rtl/>
        </w:rPr>
        <w:t>הלן הצעתנו:</w:t>
      </w:r>
      <w:r w:rsidR="00741F34" w:rsidRPr="006F0D91">
        <w:rPr>
          <w:rFonts w:ascii="David" w:eastAsia="Arial Unicode MS" w:hAnsi="David"/>
          <w:b/>
          <w:bCs/>
          <w:snapToGrid w:val="0"/>
          <w:color w:val="000000"/>
          <w:lang w:eastAsia="ja-JP"/>
        </w:rPr>
        <w:t xml:space="preserve"> </w:t>
      </w:r>
    </w:p>
    <w:tbl>
      <w:tblPr>
        <w:tblStyle w:val="affff8"/>
        <w:bidiVisual/>
        <w:tblW w:w="0" w:type="auto"/>
        <w:tblInd w:w="147" w:type="dxa"/>
        <w:tblLook w:val="04A0" w:firstRow="1" w:lastRow="0" w:firstColumn="1" w:lastColumn="0" w:noHBand="0" w:noVBand="1"/>
      </w:tblPr>
      <w:tblGrid>
        <w:gridCol w:w="399"/>
        <w:gridCol w:w="1648"/>
        <w:gridCol w:w="2483"/>
        <w:gridCol w:w="1297"/>
        <w:gridCol w:w="2680"/>
      </w:tblGrid>
      <w:tr w:rsidR="00D6180C" w:rsidRPr="006F0D91" w:rsidTr="00D6180C">
        <w:tc>
          <w:tcPr>
            <w:tcW w:w="399" w:type="dxa"/>
            <w:shd w:val="clear" w:color="auto" w:fill="F2F2F2" w:themeFill="background1" w:themeFillShade="F2"/>
          </w:tcPr>
          <w:p w:rsidR="00D6180C" w:rsidRPr="006F0D91" w:rsidRDefault="00D6180C" w:rsidP="009C28D6">
            <w:pPr>
              <w:spacing w:line="240" w:lineRule="auto"/>
              <w:rPr>
                <w:rFonts w:ascii="Arial" w:hAnsi="Arial"/>
                <w:b/>
                <w:bCs/>
                <w:kern w:val="24"/>
                <w:sz w:val="22"/>
                <w:szCs w:val="22"/>
                <w:rtl/>
              </w:rPr>
            </w:pPr>
            <w:r w:rsidRPr="006F0D91">
              <w:rPr>
                <w:rFonts w:ascii="Arial" w:hAnsi="Arial"/>
                <w:b/>
                <w:bCs/>
                <w:kern w:val="24"/>
                <w:sz w:val="22"/>
                <w:szCs w:val="22"/>
                <w:rtl/>
              </w:rPr>
              <w:t>#</w:t>
            </w:r>
          </w:p>
        </w:tc>
        <w:tc>
          <w:tcPr>
            <w:tcW w:w="1648" w:type="dxa"/>
            <w:shd w:val="clear" w:color="auto" w:fill="F2F2F2" w:themeFill="background1" w:themeFillShade="F2"/>
          </w:tcPr>
          <w:p w:rsidR="00D6180C" w:rsidRPr="006F0D91" w:rsidRDefault="00D6180C" w:rsidP="009C28D6">
            <w:pPr>
              <w:spacing w:line="240" w:lineRule="auto"/>
              <w:rPr>
                <w:rFonts w:ascii="Arial" w:hAnsi="Arial"/>
                <w:sz w:val="22"/>
                <w:szCs w:val="22"/>
              </w:rPr>
            </w:pPr>
            <w:r w:rsidRPr="006F0D91">
              <w:rPr>
                <w:rFonts w:ascii="Arial" w:hAnsi="Arial"/>
                <w:b/>
                <w:bCs/>
                <w:kern w:val="24"/>
                <w:sz w:val="22"/>
                <w:szCs w:val="22"/>
                <w:rtl/>
              </w:rPr>
              <w:t>סוג הבדיקה</w:t>
            </w:r>
          </w:p>
        </w:tc>
        <w:tc>
          <w:tcPr>
            <w:tcW w:w="2483" w:type="dxa"/>
            <w:shd w:val="clear" w:color="auto" w:fill="F2F2F2" w:themeFill="background1" w:themeFillShade="F2"/>
          </w:tcPr>
          <w:p w:rsidR="00D6180C" w:rsidRPr="006F0D91" w:rsidRDefault="00D6180C" w:rsidP="009C28D6">
            <w:pPr>
              <w:spacing w:line="240" w:lineRule="auto"/>
              <w:jc w:val="left"/>
              <w:rPr>
                <w:rFonts w:ascii="Arial" w:hAnsi="Arial"/>
                <w:sz w:val="22"/>
                <w:szCs w:val="22"/>
              </w:rPr>
            </w:pPr>
            <w:r w:rsidRPr="006F0D91">
              <w:rPr>
                <w:rFonts w:ascii="Arial" w:hAnsi="Arial"/>
                <w:b/>
                <w:bCs/>
                <w:kern w:val="24"/>
                <w:sz w:val="22"/>
                <w:szCs w:val="22"/>
                <w:rtl/>
              </w:rPr>
              <w:t>סוגי המוצרים</w:t>
            </w:r>
          </w:p>
        </w:tc>
        <w:tc>
          <w:tcPr>
            <w:tcW w:w="1297" w:type="dxa"/>
            <w:tcBorders>
              <w:bottom w:val="single" w:sz="4" w:space="0" w:color="auto"/>
            </w:tcBorders>
            <w:shd w:val="clear" w:color="auto" w:fill="F2F2F2" w:themeFill="background1" w:themeFillShade="F2"/>
          </w:tcPr>
          <w:p w:rsidR="00D6180C" w:rsidRPr="006F0D91" w:rsidRDefault="00D6180C" w:rsidP="009C28D6">
            <w:pPr>
              <w:spacing w:line="240" w:lineRule="auto"/>
              <w:jc w:val="center"/>
              <w:rPr>
                <w:rFonts w:ascii="Arial" w:hAnsi="Arial"/>
                <w:b/>
                <w:bCs/>
                <w:kern w:val="24"/>
                <w:sz w:val="22"/>
                <w:szCs w:val="22"/>
                <w:rtl/>
              </w:rPr>
            </w:pPr>
            <w:r w:rsidRPr="006F0D91">
              <w:rPr>
                <w:rFonts w:ascii="Arial" w:hAnsi="Arial" w:hint="cs"/>
                <w:b/>
                <w:bCs/>
                <w:kern w:val="24"/>
                <w:sz w:val="22"/>
                <w:szCs w:val="22"/>
                <w:rtl/>
              </w:rPr>
              <w:t>כמות בדיקות משוערת לשנת התקשרות אחת*</w:t>
            </w:r>
          </w:p>
        </w:tc>
        <w:tc>
          <w:tcPr>
            <w:tcW w:w="2680" w:type="dxa"/>
            <w:tcBorders>
              <w:bottom w:val="single" w:sz="4" w:space="0" w:color="auto"/>
            </w:tcBorders>
            <w:shd w:val="clear" w:color="auto" w:fill="F2F2F2" w:themeFill="background1" w:themeFillShade="F2"/>
          </w:tcPr>
          <w:p w:rsidR="00D6180C" w:rsidRPr="006F0D91" w:rsidRDefault="00D6180C" w:rsidP="009C28D6">
            <w:pPr>
              <w:spacing w:line="240" w:lineRule="auto"/>
              <w:jc w:val="center"/>
              <w:rPr>
                <w:rFonts w:ascii="Arial" w:hAnsi="Arial"/>
                <w:sz w:val="22"/>
                <w:szCs w:val="22"/>
              </w:rPr>
            </w:pPr>
            <w:r w:rsidRPr="006F0D91">
              <w:rPr>
                <w:rFonts w:ascii="Arial" w:hAnsi="Arial" w:hint="cs"/>
                <w:b/>
                <w:bCs/>
                <w:kern w:val="24"/>
                <w:sz w:val="22"/>
                <w:szCs w:val="22"/>
                <w:rtl/>
              </w:rPr>
              <w:t>מחיר מוצע לביצוע בדיקה אחת בש"ח לא כולל מע"מ</w:t>
            </w:r>
          </w:p>
        </w:tc>
      </w:tr>
      <w:tr w:rsidR="00D6180C" w:rsidRPr="006F0D91" w:rsidTr="00D6180C">
        <w:trPr>
          <w:trHeight w:val="302"/>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1</w:t>
            </w:r>
          </w:p>
        </w:tc>
        <w:tc>
          <w:tcPr>
            <w:tcW w:w="1648" w:type="dxa"/>
          </w:tcPr>
          <w:p w:rsidR="00D6180C" w:rsidRPr="006F0D91" w:rsidRDefault="00D6180C" w:rsidP="00E60FAB">
            <w:pPr>
              <w:spacing w:line="240" w:lineRule="auto"/>
              <w:rPr>
                <w:rFonts w:ascii="Arial" w:hAnsi="Arial"/>
                <w:color w:val="000000" w:themeColor="dark1"/>
                <w:kern w:val="24"/>
                <w:sz w:val="22"/>
                <w:szCs w:val="22"/>
              </w:rPr>
            </w:pPr>
            <w:proofErr w:type="spellStart"/>
            <w:r w:rsidRPr="006F0D91">
              <w:rPr>
                <w:rFonts w:ascii="Arial" w:hAnsi="Arial"/>
                <w:color w:val="000000" w:themeColor="dark1"/>
                <w:kern w:val="24"/>
                <w:sz w:val="22"/>
                <w:szCs w:val="22"/>
                <w:rtl/>
              </w:rPr>
              <w:t>מיקוטוקסינים</w:t>
            </w:r>
            <w:proofErr w:type="spellEnd"/>
          </w:p>
        </w:tc>
        <w:tc>
          <w:tcPr>
            <w:tcW w:w="2483" w:type="dxa"/>
          </w:tcPr>
          <w:p w:rsidR="00D6180C" w:rsidRPr="006F0D91" w:rsidRDefault="00D6180C" w:rsidP="00E60FAB">
            <w:pPr>
              <w:spacing w:line="240" w:lineRule="auto"/>
              <w:jc w:val="left"/>
              <w:rPr>
                <w:rFonts w:ascii="Arial" w:hAnsi="Arial"/>
                <w:color w:val="000000" w:themeColor="dark1"/>
                <w:kern w:val="24"/>
                <w:sz w:val="22"/>
                <w:szCs w:val="22"/>
              </w:rPr>
            </w:pPr>
            <w:r w:rsidRPr="006F0D91">
              <w:rPr>
                <w:rFonts w:ascii="Arial" w:hAnsi="Arial" w:hint="cs"/>
                <w:color w:val="000000" w:themeColor="dark1"/>
                <w:kern w:val="24"/>
                <w:sz w:val="22"/>
                <w:szCs w:val="22"/>
                <w:rtl/>
              </w:rPr>
              <w:t>גרעינים, תערובות, מזון לחיות מחמש</w:t>
            </w:r>
          </w:p>
        </w:tc>
        <w:tc>
          <w:tcPr>
            <w:tcW w:w="1297" w:type="dxa"/>
            <w:tcBorders>
              <w:top w:val="nil"/>
              <w:left w:val="single" w:sz="8" w:space="0" w:color="auto"/>
              <w:bottom w:val="single" w:sz="8"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500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rPr>
          <w:trHeight w:val="188"/>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2</w:t>
            </w:r>
          </w:p>
        </w:tc>
        <w:tc>
          <w:tcPr>
            <w:tcW w:w="1648" w:type="dxa"/>
          </w:tcPr>
          <w:p w:rsidR="00D6180C" w:rsidRPr="006F0D91" w:rsidRDefault="00D6180C" w:rsidP="00E60FAB">
            <w:pPr>
              <w:spacing w:line="240" w:lineRule="auto"/>
              <w:rPr>
                <w:rFonts w:ascii="Arial" w:hAnsi="Arial"/>
                <w:sz w:val="22"/>
                <w:szCs w:val="22"/>
              </w:rPr>
            </w:pPr>
            <w:r w:rsidRPr="006F0D91">
              <w:rPr>
                <w:rFonts w:ascii="Arial" w:hAnsi="Arial" w:hint="cs"/>
                <w:color w:val="000000" w:themeColor="dark1"/>
                <w:kern w:val="24"/>
                <w:sz w:val="22"/>
                <w:szCs w:val="22"/>
                <w:rtl/>
              </w:rPr>
              <w:t>תרופות</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ווטרינריות</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תערובות/חליפות</w:t>
            </w:r>
            <w:r w:rsidRPr="006F0D91">
              <w:rPr>
                <w:rFonts w:ascii="Arial" w:hAnsi="Arial" w:hint="cs"/>
                <w:color w:val="000000" w:themeColor="dark1"/>
                <w:kern w:val="24"/>
                <w:sz w:val="22"/>
                <w:szCs w:val="22"/>
                <w:rtl/>
              </w:rPr>
              <w:t xml:space="preserve">, </w:t>
            </w:r>
            <w:proofErr w:type="spellStart"/>
            <w:r w:rsidRPr="006F0D91">
              <w:rPr>
                <w:rFonts w:ascii="Arial" w:hAnsi="Arial" w:hint="cs"/>
                <w:color w:val="000000" w:themeColor="dark1"/>
                <w:kern w:val="24"/>
                <w:sz w:val="22"/>
                <w:szCs w:val="22"/>
                <w:rtl/>
              </w:rPr>
              <w:t>בלילים</w:t>
            </w:r>
            <w:proofErr w:type="spellEnd"/>
            <w:r w:rsidRPr="006F0D91">
              <w:rPr>
                <w:rFonts w:ascii="Arial" w:hAnsi="Arial" w:hint="cs"/>
                <w:color w:val="000000" w:themeColor="dark1"/>
                <w:kern w:val="24"/>
                <w:sz w:val="22"/>
                <w:szCs w:val="22"/>
                <w:rtl/>
              </w:rPr>
              <w:t>, זבל עופות, תערובות</w:t>
            </w:r>
          </w:p>
        </w:tc>
        <w:tc>
          <w:tcPr>
            <w:tcW w:w="1297" w:type="dxa"/>
            <w:tcBorders>
              <w:top w:val="nil"/>
              <w:left w:val="single" w:sz="8"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400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rPr>
          <w:trHeight w:val="532"/>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3</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proofErr w:type="spellStart"/>
            <w:r w:rsidRPr="006F0D91">
              <w:rPr>
                <w:rFonts w:ascii="Arial" w:hAnsi="Arial"/>
                <w:color w:val="000000" w:themeColor="dark1"/>
                <w:kern w:val="24"/>
                <w:sz w:val="22"/>
                <w:szCs w:val="22"/>
                <w:rtl/>
              </w:rPr>
              <w:t>דיאוקסינים</w:t>
            </w:r>
            <w:proofErr w:type="spellEnd"/>
          </w:p>
          <w:p w:rsidR="00D6180C" w:rsidRPr="006F0D91" w:rsidRDefault="00D6180C" w:rsidP="00E60FAB">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Pr>
              <w:t>PCB's</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Pr>
            </w:pPr>
            <w:r w:rsidRPr="006F0D91">
              <w:rPr>
                <w:rFonts w:ascii="Arial" w:hAnsi="Arial"/>
                <w:color w:val="000000" w:themeColor="dark1"/>
                <w:kern w:val="24"/>
                <w:sz w:val="22"/>
                <w:szCs w:val="22"/>
                <w:rtl/>
              </w:rPr>
              <w:t>מינרלים</w:t>
            </w:r>
            <w:r w:rsidRPr="006F0D91">
              <w:rPr>
                <w:rFonts w:ascii="Arial" w:hAnsi="Arial" w:hint="cs"/>
                <w:color w:val="000000" w:themeColor="dark1"/>
                <w:kern w:val="24"/>
                <w:sz w:val="22"/>
                <w:szCs w:val="22"/>
                <w:rtl/>
              </w:rPr>
              <w:t xml:space="preserve">, פוספטים, שמנים, </w:t>
            </w:r>
            <w:proofErr w:type="spellStart"/>
            <w:r w:rsidRPr="006F0D91">
              <w:rPr>
                <w:rFonts w:ascii="Arial" w:hAnsi="Arial" w:hint="cs"/>
                <w:color w:val="000000" w:themeColor="dark1"/>
                <w:kern w:val="24"/>
                <w:sz w:val="22"/>
                <w:szCs w:val="22"/>
                <w:rtl/>
              </w:rPr>
              <w:t>כוספאות</w:t>
            </w:r>
            <w:proofErr w:type="spellEnd"/>
            <w:r w:rsidRPr="006F0D91">
              <w:rPr>
                <w:rFonts w:ascii="Arial" w:hAnsi="Arial" w:hint="cs"/>
                <w:color w:val="000000" w:themeColor="dark1"/>
                <w:kern w:val="24"/>
                <w:sz w:val="22"/>
                <w:szCs w:val="22"/>
                <w:rtl/>
              </w:rPr>
              <w:t xml:space="preserve"> </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150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4</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חומרי</w:t>
            </w:r>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הדברה</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גרעינים</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300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5</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מזהמים</w:t>
            </w:r>
            <w:r w:rsidRPr="006F0D91">
              <w:rPr>
                <w:rFonts w:ascii="Arial" w:hAnsi="Arial"/>
                <w:color w:val="000000" w:themeColor="dark1"/>
                <w:kern w:val="24"/>
                <w:sz w:val="22"/>
                <w:szCs w:val="22"/>
                <w:rtl/>
              </w:rPr>
              <w:t xml:space="preserve"> ביולוגיים </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c>
          <w:tcPr>
            <w:tcW w:w="1297" w:type="dxa"/>
            <w:tcBorders>
              <w:top w:val="single" w:sz="4" w:space="0" w:color="auto"/>
              <w:left w:val="single" w:sz="8"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100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389"/>
        </w:trPr>
        <w:tc>
          <w:tcPr>
            <w:tcW w:w="399" w:type="dxa"/>
          </w:tcPr>
          <w:p w:rsidR="00D6180C" w:rsidRPr="006F0D91" w:rsidRDefault="00D6180C" w:rsidP="00E60FAB">
            <w:pPr>
              <w:spacing w:line="240" w:lineRule="auto"/>
              <w:rPr>
                <w:rFonts w:ascii="Arial" w:hAnsi="Arial"/>
                <w:color w:val="000000" w:themeColor="dark1"/>
                <w:kern w:val="24"/>
                <w:sz w:val="22"/>
                <w:szCs w:val="22"/>
              </w:rPr>
            </w:pPr>
            <w:r w:rsidRPr="006F0D91">
              <w:rPr>
                <w:rFonts w:ascii="Arial" w:hAnsi="Arial"/>
                <w:color w:val="000000" w:themeColor="dark1"/>
                <w:kern w:val="24"/>
                <w:sz w:val="22"/>
                <w:szCs w:val="22"/>
                <w:rtl/>
              </w:rPr>
              <w:t>6</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Pr>
              <w:t>DNA</w:t>
            </w:r>
            <w:r w:rsidRPr="006F0D91">
              <w:rPr>
                <w:rFonts w:ascii="Arial" w:hAnsi="Arial"/>
                <w:color w:val="000000" w:themeColor="dark1"/>
                <w:kern w:val="24"/>
                <w:sz w:val="22"/>
                <w:szCs w:val="22"/>
                <w:rtl/>
              </w:rPr>
              <w:t xml:space="preserve"> של חלבון יונקים ומע"ג</w:t>
            </w:r>
          </w:p>
        </w:tc>
        <w:tc>
          <w:tcPr>
            <w:tcW w:w="2483" w:type="dxa"/>
          </w:tcPr>
          <w:p w:rsidR="00D6180C" w:rsidRPr="006F0D91" w:rsidRDefault="00D6180C" w:rsidP="00E60FAB">
            <w:pPr>
              <w:spacing w:line="240" w:lineRule="auto"/>
              <w:jc w:val="left"/>
              <w:rPr>
                <w:rFonts w:ascii="Arial" w:hAnsi="Arial"/>
                <w:color w:val="000000" w:themeColor="dark1"/>
                <w:kern w:val="24"/>
                <w:sz w:val="22"/>
                <w:szCs w:val="22"/>
                <w:rtl/>
              </w:rPr>
            </w:pPr>
            <w:r w:rsidRPr="006F0D91">
              <w:rPr>
                <w:rFonts w:ascii="Arial" w:hAnsi="Arial"/>
                <w:color w:val="000000" w:themeColor="dark1"/>
                <w:kern w:val="24"/>
                <w:sz w:val="22"/>
                <w:szCs w:val="22"/>
                <w:rtl/>
              </w:rPr>
              <w:t xml:space="preserve">תערובות </w:t>
            </w:r>
            <w:proofErr w:type="spellStart"/>
            <w:r w:rsidRPr="006F0D91">
              <w:rPr>
                <w:rFonts w:ascii="Arial" w:hAnsi="Arial"/>
                <w:color w:val="000000" w:themeColor="dark1"/>
                <w:kern w:val="24"/>
                <w:sz w:val="22"/>
                <w:szCs w:val="22"/>
                <w:rtl/>
              </w:rPr>
              <w:t>ובלילים</w:t>
            </w:r>
            <w:proofErr w:type="spellEnd"/>
            <w:r w:rsidRPr="006F0D91">
              <w:rPr>
                <w:rFonts w:ascii="Arial" w:hAnsi="Arial"/>
                <w:color w:val="000000" w:themeColor="dark1"/>
                <w:kern w:val="24"/>
                <w:sz w:val="22"/>
                <w:szCs w:val="22"/>
                <w:rtl/>
              </w:rPr>
              <w:t xml:space="preserve"> </w:t>
            </w:r>
            <w:proofErr w:type="spellStart"/>
            <w:r w:rsidRPr="006F0D91">
              <w:rPr>
                <w:rFonts w:ascii="Arial" w:hAnsi="Arial" w:hint="cs"/>
                <w:color w:val="000000" w:themeColor="dark1"/>
                <w:kern w:val="24"/>
                <w:sz w:val="22"/>
                <w:szCs w:val="22"/>
                <w:rtl/>
              </w:rPr>
              <w:t>למע</w:t>
            </w:r>
            <w:r w:rsidRPr="006F0D91">
              <w:rPr>
                <w:rFonts w:ascii="Arial" w:hAnsi="Arial"/>
                <w:color w:val="000000" w:themeColor="dark1"/>
                <w:kern w:val="24"/>
                <w:sz w:val="22"/>
                <w:szCs w:val="22"/>
                <w:rtl/>
              </w:rPr>
              <w:t>"ג</w:t>
            </w:r>
            <w:proofErr w:type="spellEnd"/>
            <w:r w:rsidRPr="006F0D91">
              <w:rPr>
                <w:rFonts w:ascii="Arial" w:hAnsi="Arial"/>
                <w:color w:val="000000" w:themeColor="dark1"/>
                <w:kern w:val="24"/>
                <w:sz w:val="22"/>
                <w:szCs w:val="22"/>
                <w:rtl/>
              </w:rPr>
              <w:t xml:space="preserve"> </w:t>
            </w:r>
            <w:r w:rsidRPr="006F0D91">
              <w:rPr>
                <w:rFonts w:ascii="Arial" w:hAnsi="Arial" w:hint="cs"/>
                <w:color w:val="000000" w:themeColor="dark1"/>
                <w:kern w:val="24"/>
                <w:sz w:val="22"/>
                <w:szCs w:val="22"/>
                <w:rtl/>
              </w:rPr>
              <w:t xml:space="preserve">וחזירים, </w:t>
            </w:r>
            <w:r w:rsidRPr="006F0D91">
              <w:rPr>
                <w:rFonts w:ascii="Arial" w:hAnsi="Arial"/>
                <w:color w:val="000000" w:themeColor="dark1"/>
                <w:kern w:val="24"/>
                <w:sz w:val="22"/>
                <w:szCs w:val="22"/>
                <w:rtl/>
              </w:rPr>
              <w:t>תוצרי מכוני פסדים</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Pr>
            </w:pPr>
            <w:r w:rsidRPr="006F0D91">
              <w:rPr>
                <w:rFonts w:asciiTheme="minorBidi" w:hAnsiTheme="minorBidi" w:cstheme="minorBidi"/>
                <w:color w:val="000000"/>
                <w:sz w:val="20"/>
                <w:szCs w:val="20"/>
                <w:rtl/>
              </w:rPr>
              <w:t>100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Pr>
            </w:pPr>
          </w:p>
        </w:tc>
      </w:tr>
      <w:tr w:rsidR="00D6180C" w:rsidRPr="006F0D91" w:rsidTr="00D6180C">
        <w:trPr>
          <w:trHeight w:val="325"/>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7</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מתכות</w:t>
            </w:r>
            <w:r w:rsidRPr="006F0D91">
              <w:rPr>
                <w:rFonts w:ascii="Arial" w:hAnsi="Arial"/>
                <w:color w:val="000000" w:themeColor="dark1"/>
                <w:kern w:val="24"/>
                <w:sz w:val="22"/>
                <w:szCs w:val="22"/>
                <w:rtl/>
              </w:rPr>
              <w:t xml:space="preserve"> כבדות </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proofErr w:type="spellStart"/>
            <w:r w:rsidRPr="006F0D91">
              <w:rPr>
                <w:rFonts w:ascii="Arial" w:hAnsi="Arial" w:cs="Narkisim"/>
                <w:color w:val="000000" w:themeColor="dark1"/>
                <w:kern w:val="24"/>
                <w:sz w:val="22"/>
                <w:szCs w:val="22"/>
                <w:rtl/>
              </w:rPr>
              <w:t>כוספאות</w:t>
            </w:r>
            <w:proofErr w:type="spellEnd"/>
            <w:r w:rsidRPr="006F0D91">
              <w:rPr>
                <w:rFonts w:ascii="Arial" w:hAnsi="Arial" w:cs="Narkisim"/>
                <w:color w:val="000000" w:themeColor="dark1"/>
                <w:kern w:val="24"/>
                <w:sz w:val="22"/>
                <w:szCs w:val="22"/>
                <w:rtl/>
              </w:rPr>
              <w:t xml:space="preserve"> </w:t>
            </w:r>
            <w:proofErr w:type="spellStart"/>
            <w:r w:rsidRPr="006F0D91">
              <w:rPr>
                <w:rFonts w:ascii="Arial" w:hAnsi="Arial" w:cs="Narkisim"/>
                <w:color w:val="000000" w:themeColor="dark1"/>
                <w:kern w:val="24"/>
                <w:sz w:val="22"/>
                <w:szCs w:val="22"/>
                <w:rtl/>
              </w:rPr>
              <w:t>קמחים</w:t>
            </w:r>
            <w:proofErr w:type="spellEnd"/>
            <w:r w:rsidRPr="006F0D91">
              <w:rPr>
                <w:rFonts w:ascii="Arial" w:hAnsi="Arial" w:cs="Narkisim"/>
                <w:color w:val="000000" w:themeColor="dark1"/>
                <w:kern w:val="24"/>
                <w:sz w:val="22"/>
                <w:szCs w:val="22"/>
                <w:rtl/>
              </w:rPr>
              <w:t xml:space="preserve"> שמנים</w:t>
            </w:r>
            <w:r w:rsidRPr="006F0D91">
              <w:rPr>
                <w:rFonts w:ascii="Arial" w:hAnsi="Arial" w:cs="Narkisim" w:hint="cs"/>
                <w:color w:val="000000" w:themeColor="dark1"/>
                <w:kern w:val="24"/>
                <w:sz w:val="22"/>
                <w:szCs w:val="22"/>
                <w:rtl/>
              </w:rPr>
              <w:t xml:space="preserve">, </w:t>
            </w:r>
            <w:r w:rsidRPr="006F0D91">
              <w:rPr>
                <w:rFonts w:ascii="Arial" w:hAnsi="Arial" w:cs="Narkisim"/>
                <w:color w:val="000000" w:themeColor="dark1"/>
                <w:kern w:val="24"/>
                <w:sz w:val="22"/>
                <w:szCs w:val="22"/>
                <w:rtl/>
              </w:rPr>
              <w:t>מינרלים פוספטים</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100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50"/>
        </w:trPr>
        <w:tc>
          <w:tcPr>
            <w:tcW w:w="399"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color w:val="000000" w:themeColor="dark1"/>
                <w:kern w:val="24"/>
                <w:sz w:val="22"/>
                <w:szCs w:val="22"/>
                <w:rtl/>
              </w:rPr>
              <w:t>8</w:t>
            </w:r>
          </w:p>
        </w:tc>
        <w:tc>
          <w:tcPr>
            <w:tcW w:w="1648" w:type="dxa"/>
          </w:tcPr>
          <w:p w:rsidR="00D6180C" w:rsidRPr="006F0D91" w:rsidRDefault="00D6180C" w:rsidP="00E60FAB">
            <w:pPr>
              <w:spacing w:line="240" w:lineRule="auto"/>
              <w:rPr>
                <w:rFonts w:ascii="Arial" w:hAnsi="Arial"/>
                <w:color w:val="000000" w:themeColor="dark1"/>
                <w:kern w:val="24"/>
                <w:sz w:val="22"/>
                <w:szCs w:val="22"/>
                <w:rtl/>
              </w:rPr>
            </w:pPr>
            <w:r w:rsidRPr="006F0D91">
              <w:rPr>
                <w:rFonts w:ascii="Arial" w:hAnsi="Arial" w:hint="cs"/>
                <w:color w:val="000000" w:themeColor="dark1"/>
                <w:kern w:val="24"/>
                <w:sz w:val="22"/>
                <w:szCs w:val="22"/>
                <w:rtl/>
              </w:rPr>
              <w:t>יסודות</w:t>
            </w:r>
            <w:r w:rsidRPr="006F0D91">
              <w:rPr>
                <w:rFonts w:ascii="Arial" w:hAnsi="Arial"/>
                <w:color w:val="000000" w:themeColor="dark1"/>
                <w:kern w:val="24"/>
                <w:sz w:val="22"/>
                <w:szCs w:val="22"/>
                <w:rtl/>
              </w:rPr>
              <w:t xml:space="preserve"> קורט </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color w:val="000000" w:themeColor="dark1"/>
                <w:kern w:val="24"/>
                <w:sz w:val="22"/>
                <w:szCs w:val="22"/>
                <w:rtl/>
              </w:rPr>
              <w:t>מזון לחיות מחמד וחיות משק</w:t>
            </w:r>
          </w:p>
        </w:tc>
        <w:tc>
          <w:tcPr>
            <w:tcW w:w="1297" w:type="dxa"/>
            <w:tcBorders>
              <w:top w:val="single" w:sz="4" w:space="0" w:color="auto"/>
              <w:left w:val="single" w:sz="8" w:space="0" w:color="auto"/>
              <w:bottom w:val="single" w:sz="8"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50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Pr>
          <w:p w:rsidR="00D6180C" w:rsidRPr="006F0D91" w:rsidRDefault="00D6180C" w:rsidP="00E60FAB">
            <w:pPr>
              <w:spacing w:line="240" w:lineRule="auto"/>
              <w:rPr>
                <w:sz w:val="22"/>
                <w:szCs w:val="22"/>
                <w:rtl/>
              </w:rPr>
            </w:pPr>
            <w:r w:rsidRPr="006F0D91">
              <w:rPr>
                <w:sz w:val="22"/>
                <w:szCs w:val="22"/>
                <w:rtl/>
              </w:rPr>
              <w:t>9</w:t>
            </w:r>
          </w:p>
          <w:p w:rsidR="00D6180C" w:rsidRPr="006F0D91" w:rsidRDefault="00D6180C" w:rsidP="00E60FAB">
            <w:pPr>
              <w:spacing w:line="240" w:lineRule="auto"/>
              <w:rPr>
                <w:sz w:val="22"/>
                <w:szCs w:val="22"/>
                <w:rtl/>
              </w:rPr>
            </w:pPr>
          </w:p>
        </w:tc>
        <w:tc>
          <w:tcPr>
            <w:tcW w:w="1648" w:type="dxa"/>
          </w:tcPr>
          <w:p w:rsidR="00D6180C" w:rsidRPr="006F0D91" w:rsidRDefault="00D6180C" w:rsidP="00E60FAB">
            <w:pPr>
              <w:spacing w:line="240" w:lineRule="auto"/>
              <w:jc w:val="left"/>
              <w:rPr>
                <w:sz w:val="22"/>
                <w:szCs w:val="22"/>
                <w:rtl/>
              </w:rPr>
            </w:pPr>
            <w:r w:rsidRPr="006F0D91">
              <w:rPr>
                <w:rFonts w:hint="cs"/>
                <w:sz w:val="22"/>
                <w:szCs w:val="22"/>
                <w:rtl/>
                <w:lang w:eastAsia="he-IL"/>
              </w:rPr>
              <w:t>קרינה רדיואקטיבית</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nil"/>
              <w:left w:val="single" w:sz="8" w:space="0" w:color="auto"/>
              <w:bottom w:val="single" w:sz="8"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Pr>
          <w:p w:rsidR="00D6180C" w:rsidRPr="006F0D91" w:rsidRDefault="00D6180C" w:rsidP="00E60FAB">
            <w:pPr>
              <w:spacing w:line="240" w:lineRule="auto"/>
              <w:rPr>
                <w:sz w:val="22"/>
                <w:szCs w:val="22"/>
                <w:rtl/>
              </w:rPr>
            </w:pPr>
            <w:r w:rsidRPr="006F0D91">
              <w:rPr>
                <w:rFonts w:hint="cs"/>
                <w:sz w:val="22"/>
                <w:szCs w:val="22"/>
                <w:rtl/>
              </w:rPr>
              <w:t>10</w:t>
            </w:r>
          </w:p>
        </w:tc>
        <w:tc>
          <w:tcPr>
            <w:tcW w:w="1648" w:type="dxa"/>
          </w:tcPr>
          <w:p w:rsidR="00D6180C" w:rsidRPr="006F0D91" w:rsidRDefault="00F5750D" w:rsidP="00E60FAB">
            <w:pPr>
              <w:spacing w:line="240" w:lineRule="auto"/>
              <w:jc w:val="left"/>
              <w:rPr>
                <w:sz w:val="22"/>
                <w:szCs w:val="22"/>
                <w:rtl/>
              </w:rPr>
            </w:pPr>
            <w:r>
              <w:rPr>
                <w:rFonts w:hint="cs"/>
                <w:sz w:val="22"/>
                <w:szCs w:val="22"/>
                <w:rtl/>
                <w:lang w:eastAsia="he-IL"/>
              </w:rPr>
              <w:t xml:space="preserve">תרכובות </w:t>
            </w:r>
            <w:proofErr w:type="spellStart"/>
            <w:r>
              <w:rPr>
                <w:rFonts w:hint="cs"/>
                <w:sz w:val="22"/>
                <w:szCs w:val="22"/>
                <w:rtl/>
                <w:lang w:eastAsia="he-IL"/>
              </w:rPr>
              <w:t>אנ</w:t>
            </w:r>
            <w:proofErr w:type="spellEnd"/>
            <w:r>
              <w:rPr>
                <w:rFonts w:hint="cs"/>
                <w:sz w:val="22"/>
                <w:szCs w:val="22"/>
                <w:rtl/>
                <w:lang w:eastAsia="he-IL"/>
              </w:rPr>
              <w:t>-אורגנית וחנקות</w:t>
            </w:r>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nil"/>
              <w:left w:val="single" w:sz="8"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Pr>
          <w:p w:rsidR="00D6180C" w:rsidRPr="006F0D91" w:rsidRDefault="00D6180C" w:rsidP="00E60FAB">
            <w:pPr>
              <w:spacing w:line="240" w:lineRule="auto"/>
              <w:rPr>
                <w:sz w:val="22"/>
                <w:szCs w:val="22"/>
                <w:rtl/>
              </w:rPr>
            </w:pPr>
            <w:r w:rsidRPr="006F0D91">
              <w:rPr>
                <w:rFonts w:hint="cs"/>
                <w:sz w:val="22"/>
                <w:szCs w:val="22"/>
                <w:rtl/>
              </w:rPr>
              <w:t>11</w:t>
            </w:r>
          </w:p>
        </w:tc>
        <w:tc>
          <w:tcPr>
            <w:tcW w:w="1648" w:type="dxa"/>
          </w:tcPr>
          <w:p w:rsidR="00D6180C" w:rsidRPr="006F0D91" w:rsidRDefault="00D6180C" w:rsidP="00E60FAB">
            <w:pPr>
              <w:spacing w:line="240" w:lineRule="auto"/>
              <w:jc w:val="left"/>
              <w:rPr>
                <w:sz w:val="22"/>
                <w:szCs w:val="22"/>
                <w:rtl/>
              </w:rPr>
            </w:pPr>
            <w:proofErr w:type="spellStart"/>
            <w:r w:rsidRPr="006F0D91">
              <w:rPr>
                <w:rFonts w:hint="cs"/>
                <w:sz w:val="22"/>
                <w:szCs w:val="22"/>
                <w:rtl/>
                <w:lang w:eastAsia="he-IL"/>
              </w:rPr>
              <w:t>אקרילאמיד</w:t>
            </w:r>
            <w:proofErr w:type="spellEnd"/>
          </w:p>
        </w:tc>
        <w:tc>
          <w:tcPr>
            <w:tcW w:w="2483" w:type="dxa"/>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6F0D91" w:rsidTr="00D6180C">
        <w:trPr>
          <w:trHeight w:val="426"/>
        </w:trPr>
        <w:tc>
          <w:tcPr>
            <w:tcW w:w="399" w:type="dxa"/>
            <w:tcBorders>
              <w:bottom w:val="single" w:sz="4" w:space="0" w:color="auto"/>
            </w:tcBorders>
          </w:tcPr>
          <w:p w:rsidR="00D6180C" w:rsidRPr="006F0D91" w:rsidRDefault="00D6180C" w:rsidP="00E60FAB">
            <w:pPr>
              <w:spacing w:line="240" w:lineRule="auto"/>
              <w:rPr>
                <w:sz w:val="22"/>
                <w:szCs w:val="22"/>
                <w:rtl/>
              </w:rPr>
            </w:pPr>
            <w:r w:rsidRPr="006F0D91">
              <w:rPr>
                <w:rFonts w:hint="cs"/>
                <w:sz w:val="22"/>
                <w:szCs w:val="22"/>
                <w:rtl/>
              </w:rPr>
              <w:t>12</w:t>
            </w:r>
          </w:p>
        </w:tc>
        <w:tc>
          <w:tcPr>
            <w:tcW w:w="1648" w:type="dxa"/>
            <w:tcBorders>
              <w:bottom w:val="single" w:sz="4" w:space="0" w:color="auto"/>
            </w:tcBorders>
          </w:tcPr>
          <w:p w:rsidR="00D6180C" w:rsidRPr="006F0D91" w:rsidRDefault="00D6180C" w:rsidP="00E60FAB">
            <w:pPr>
              <w:spacing w:line="240" w:lineRule="auto"/>
              <w:jc w:val="left"/>
              <w:rPr>
                <w:sz w:val="22"/>
                <w:szCs w:val="22"/>
                <w:rtl/>
              </w:rPr>
            </w:pPr>
            <w:r w:rsidRPr="006F0D91">
              <w:rPr>
                <w:rFonts w:hint="cs"/>
                <w:sz w:val="22"/>
                <w:szCs w:val="22"/>
                <w:rtl/>
                <w:lang w:eastAsia="he-IL"/>
              </w:rPr>
              <w:t>תכולות ויטמינים</w:t>
            </w:r>
          </w:p>
        </w:tc>
        <w:tc>
          <w:tcPr>
            <w:tcW w:w="2483" w:type="dxa"/>
            <w:tcBorders>
              <w:bottom w:val="single" w:sz="4" w:space="0" w:color="auto"/>
            </w:tcBorders>
          </w:tcPr>
          <w:p w:rsidR="00D6180C" w:rsidRPr="006F0D91" w:rsidRDefault="00D6180C" w:rsidP="00E60FAB">
            <w:pPr>
              <w:pStyle w:val="NormalWeb"/>
              <w:spacing w:line="240" w:lineRule="auto"/>
              <w:jc w:val="left"/>
              <w:rPr>
                <w:rFonts w:ascii="Arial" w:hAnsi="Arial" w:cs="Narkisim"/>
                <w:color w:val="000000" w:themeColor="dark1"/>
                <w:kern w:val="24"/>
                <w:sz w:val="22"/>
                <w:szCs w:val="22"/>
                <w:rtl/>
              </w:rPr>
            </w:pPr>
            <w:r w:rsidRPr="006F0D91">
              <w:rPr>
                <w:rFonts w:ascii="Arial" w:hAnsi="Arial" w:cs="Narkisim" w:hint="cs"/>
                <w:color w:val="000000" w:themeColor="dark1"/>
                <w:kern w:val="24"/>
                <w:sz w:val="22"/>
                <w:szCs w:val="22"/>
                <w:rtl/>
              </w:rPr>
              <w:t>מזון לחיות מחמד וחיות משק</w:t>
            </w:r>
          </w:p>
        </w:tc>
        <w:tc>
          <w:tcPr>
            <w:tcW w:w="1297" w:type="dxa"/>
            <w:tcBorders>
              <w:top w:val="single" w:sz="4" w:space="0" w:color="auto"/>
              <w:left w:val="single" w:sz="4" w:space="0" w:color="auto"/>
              <w:bottom w:val="single" w:sz="4" w:space="0" w:color="auto"/>
              <w:right w:val="nil"/>
            </w:tcBorders>
            <w:shd w:val="clear" w:color="auto" w:fill="auto"/>
            <w:vAlign w:val="center"/>
          </w:tcPr>
          <w:p w:rsidR="00D6180C" w:rsidRPr="006F0D9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6F0D9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6F0D91" w:rsidRDefault="00D6180C" w:rsidP="00E60FAB">
            <w:pPr>
              <w:pStyle w:val="NormalWeb"/>
              <w:spacing w:line="240" w:lineRule="auto"/>
              <w:jc w:val="center"/>
              <w:rPr>
                <w:rFonts w:ascii="Arial" w:hAnsi="Arial" w:cs="Narkisim"/>
                <w:color w:val="000000" w:themeColor="dark1"/>
                <w:kern w:val="24"/>
                <w:sz w:val="20"/>
                <w:szCs w:val="20"/>
                <w:rtl/>
              </w:rPr>
            </w:pPr>
          </w:p>
        </w:tc>
      </w:tr>
      <w:tr w:rsidR="00D6180C" w:rsidRPr="00E14281" w:rsidTr="00D6180C">
        <w:trPr>
          <w:trHeight w:val="426"/>
        </w:trPr>
        <w:tc>
          <w:tcPr>
            <w:tcW w:w="399" w:type="dxa"/>
            <w:tcBorders>
              <w:bottom w:val="single" w:sz="4" w:space="0" w:color="auto"/>
            </w:tcBorders>
          </w:tcPr>
          <w:p w:rsidR="00D6180C" w:rsidRPr="00E14281" w:rsidRDefault="00D6180C" w:rsidP="00E60FAB">
            <w:pPr>
              <w:spacing w:line="240" w:lineRule="auto"/>
              <w:rPr>
                <w:sz w:val="22"/>
                <w:szCs w:val="22"/>
                <w:rtl/>
              </w:rPr>
            </w:pPr>
            <w:bookmarkStart w:id="139" w:name="_GoBack"/>
            <w:bookmarkEnd w:id="139"/>
            <w:r w:rsidRPr="00E14281">
              <w:rPr>
                <w:rFonts w:hint="cs"/>
                <w:sz w:val="22"/>
                <w:szCs w:val="22"/>
                <w:rtl/>
              </w:rPr>
              <w:t>13</w:t>
            </w:r>
          </w:p>
        </w:tc>
        <w:tc>
          <w:tcPr>
            <w:tcW w:w="1648" w:type="dxa"/>
            <w:tcBorders>
              <w:bottom w:val="single" w:sz="4" w:space="0" w:color="auto"/>
            </w:tcBorders>
          </w:tcPr>
          <w:p w:rsidR="00D6180C" w:rsidRPr="00E14281" w:rsidRDefault="00D6180C" w:rsidP="00E60FAB">
            <w:pPr>
              <w:spacing w:line="240" w:lineRule="auto"/>
              <w:jc w:val="left"/>
              <w:rPr>
                <w:sz w:val="22"/>
                <w:szCs w:val="22"/>
                <w:rtl/>
                <w:lang w:eastAsia="he-IL"/>
              </w:rPr>
            </w:pPr>
            <w:r w:rsidRPr="00E14281">
              <w:rPr>
                <w:rFonts w:hint="cs"/>
                <w:sz w:val="22"/>
                <w:szCs w:val="22"/>
                <w:rtl/>
                <w:lang w:eastAsia="he-IL"/>
              </w:rPr>
              <w:t xml:space="preserve">אנליזות הכוללת תכולות תזונתיות </w:t>
            </w:r>
          </w:p>
        </w:tc>
        <w:tc>
          <w:tcPr>
            <w:tcW w:w="2483" w:type="dxa"/>
            <w:tcBorders>
              <w:bottom w:val="single" w:sz="4" w:space="0" w:color="auto"/>
            </w:tcBorders>
          </w:tcPr>
          <w:p w:rsidR="00D6180C" w:rsidRPr="00E14281" w:rsidRDefault="00D6180C" w:rsidP="00E60FAB">
            <w:pPr>
              <w:pStyle w:val="NormalWeb"/>
              <w:spacing w:line="240" w:lineRule="auto"/>
              <w:jc w:val="left"/>
              <w:rPr>
                <w:rFonts w:ascii="Arial" w:hAnsi="Arial" w:cs="Narkisim"/>
                <w:color w:val="000000" w:themeColor="dark1"/>
                <w:kern w:val="24"/>
                <w:sz w:val="22"/>
                <w:szCs w:val="22"/>
                <w:rtl/>
              </w:rPr>
            </w:pPr>
            <w:r w:rsidRPr="00E14281">
              <w:rPr>
                <w:rFonts w:ascii="Arial" w:hAnsi="Arial" w:cs="Narkisim" w:hint="cs"/>
                <w:color w:val="000000" w:themeColor="dark1"/>
                <w:kern w:val="24"/>
                <w:sz w:val="22"/>
                <w:szCs w:val="22"/>
                <w:rtl/>
              </w:rPr>
              <w:t>מזון לחיות מחמד וחיות משק</w:t>
            </w:r>
          </w:p>
        </w:tc>
        <w:tc>
          <w:tcPr>
            <w:tcW w:w="1297" w:type="dxa"/>
            <w:tcBorders>
              <w:top w:val="single" w:sz="4" w:space="0" w:color="auto"/>
              <w:left w:val="single" w:sz="4" w:space="0" w:color="auto"/>
              <w:bottom w:val="single" w:sz="4" w:space="0" w:color="auto"/>
              <w:right w:val="single" w:sz="4" w:space="0" w:color="auto"/>
            </w:tcBorders>
            <w:shd w:val="clear" w:color="auto" w:fill="auto"/>
            <w:vAlign w:val="center"/>
          </w:tcPr>
          <w:p w:rsidR="00D6180C" w:rsidRPr="00E14281" w:rsidRDefault="00D6180C" w:rsidP="00E60FAB">
            <w:pPr>
              <w:pStyle w:val="NormalWeb"/>
              <w:spacing w:line="240" w:lineRule="auto"/>
              <w:jc w:val="center"/>
              <w:rPr>
                <w:rFonts w:asciiTheme="minorBidi" w:hAnsiTheme="minorBidi" w:cstheme="minorBidi"/>
                <w:color w:val="000000" w:themeColor="dark1"/>
                <w:kern w:val="24"/>
                <w:sz w:val="20"/>
                <w:szCs w:val="20"/>
                <w:rtl/>
              </w:rPr>
            </w:pPr>
            <w:r w:rsidRPr="00E14281">
              <w:rPr>
                <w:rFonts w:asciiTheme="minorBidi" w:hAnsiTheme="minorBidi" w:cstheme="minorBidi"/>
                <w:color w:val="000000"/>
                <w:sz w:val="20"/>
                <w:szCs w:val="20"/>
                <w:rtl/>
              </w:rPr>
              <w:t>20</w:t>
            </w:r>
          </w:p>
        </w:tc>
        <w:tc>
          <w:tcPr>
            <w:tcW w:w="2680" w:type="dxa"/>
            <w:tcBorders>
              <w:top w:val="single" w:sz="4" w:space="0" w:color="auto"/>
              <w:left w:val="single" w:sz="4" w:space="0" w:color="auto"/>
              <w:bottom w:val="single" w:sz="4" w:space="0" w:color="auto"/>
              <w:right w:val="single" w:sz="4" w:space="0" w:color="auto"/>
            </w:tcBorders>
            <w:shd w:val="clear" w:color="auto" w:fill="auto"/>
            <w:vAlign w:val="bottom"/>
          </w:tcPr>
          <w:p w:rsidR="00D6180C" w:rsidRPr="00E14281" w:rsidRDefault="00D6180C" w:rsidP="00E60FAB">
            <w:pPr>
              <w:pStyle w:val="NormalWeb"/>
              <w:spacing w:line="240" w:lineRule="auto"/>
              <w:jc w:val="center"/>
              <w:rPr>
                <w:rFonts w:ascii="Arial" w:hAnsi="Arial" w:cs="Narkisim"/>
                <w:color w:val="000000" w:themeColor="dark1"/>
                <w:kern w:val="24"/>
                <w:sz w:val="20"/>
                <w:szCs w:val="20"/>
                <w:rtl/>
              </w:rPr>
            </w:pPr>
          </w:p>
        </w:tc>
      </w:tr>
    </w:tbl>
    <w:p w:rsidR="00D6180C" w:rsidRPr="006F0D91" w:rsidRDefault="00D37A80" w:rsidP="00D6180C">
      <w:pPr>
        <w:spacing w:line="240" w:lineRule="auto"/>
        <w:ind w:left="299" w:hanging="142"/>
        <w:jc w:val="center"/>
        <w:rPr>
          <w:rFonts w:ascii="David" w:hAnsi="David"/>
          <w:b/>
          <w:bCs/>
          <w:sz w:val="22"/>
          <w:szCs w:val="22"/>
          <w:u w:val="single"/>
          <w:rtl/>
          <w:lang w:val="x-none" w:eastAsia="x-none"/>
        </w:rPr>
      </w:pPr>
      <w:r w:rsidRPr="00E14281">
        <w:rPr>
          <w:rFonts w:ascii="David" w:hAnsi="David" w:hint="cs"/>
          <w:b/>
          <w:bCs/>
          <w:sz w:val="22"/>
          <w:szCs w:val="22"/>
          <w:u w:val="single"/>
          <w:rtl/>
          <w:lang w:val="x-none" w:eastAsia="x-none"/>
        </w:rPr>
        <w:t xml:space="preserve">* </w:t>
      </w:r>
      <w:r w:rsidR="00D6180C" w:rsidRPr="00E14281">
        <w:rPr>
          <w:rFonts w:ascii="David" w:hAnsi="David" w:hint="cs"/>
          <w:b/>
          <w:bCs/>
          <w:sz w:val="22"/>
          <w:szCs w:val="22"/>
          <w:u w:val="single"/>
          <w:rtl/>
          <w:lang w:val="x-none" w:eastAsia="x-none"/>
        </w:rPr>
        <w:t>מחיר מוצע לכל סוג בדיקה יוכפל בכמות הבדיקות המשוערת לשנה אחת, כל הש</w:t>
      </w:r>
      <w:r w:rsidR="001B6806" w:rsidRPr="00E14281">
        <w:rPr>
          <w:rFonts w:ascii="David" w:hAnsi="David" w:hint="cs"/>
          <w:b/>
          <w:bCs/>
          <w:sz w:val="22"/>
          <w:szCs w:val="22"/>
          <w:u w:val="single"/>
          <w:rtl/>
          <w:lang w:val="x-none" w:eastAsia="x-none"/>
        </w:rPr>
        <w:t xml:space="preserve">ורות </w:t>
      </w:r>
      <w:proofErr w:type="spellStart"/>
      <w:r w:rsidR="001B6806" w:rsidRPr="00E14281">
        <w:rPr>
          <w:rFonts w:ascii="David" w:hAnsi="David" w:hint="cs"/>
          <w:b/>
          <w:bCs/>
          <w:sz w:val="22"/>
          <w:szCs w:val="22"/>
          <w:u w:val="single"/>
          <w:rtl/>
          <w:lang w:val="x-none" w:eastAsia="x-none"/>
        </w:rPr>
        <w:t>תיסכמנה</w:t>
      </w:r>
      <w:proofErr w:type="spellEnd"/>
      <w:r w:rsidR="001B6806" w:rsidRPr="00E14281">
        <w:rPr>
          <w:rFonts w:ascii="David" w:hAnsi="David" w:hint="cs"/>
          <w:b/>
          <w:bCs/>
          <w:sz w:val="22"/>
          <w:szCs w:val="22"/>
          <w:u w:val="single"/>
          <w:rtl/>
          <w:lang w:val="x-none" w:eastAsia="x-none"/>
        </w:rPr>
        <w:t xml:space="preserve"> למחיר משוקלל כולל ההצעה הזולה ביותר תקבל 60 נק' וכל ההצעות ידורגו באופן יחסי אליה.</w:t>
      </w:r>
      <w:r w:rsidR="001B6806">
        <w:rPr>
          <w:rFonts w:ascii="David" w:hAnsi="David" w:hint="cs"/>
          <w:b/>
          <w:bCs/>
          <w:sz w:val="22"/>
          <w:szCs w:val="22"/>
          <w:u w:val="single"/>
          <w:rtl/>
          <w:lang w:val="x-none" w:eastAsia="x-none"/>
        </w:rPr>
        <w:t xml:space="preserve"> </w:t>
      </w:r>
    </w:p>
    <w:p w:rsidR="001B6806" w:rsidRDefault="001B6806" w:rsidP="004A5A8B">
      <w:pPr>
        <w:spacing w:line="240" w:lineRule="auto"/>
        <w:ind w:left="299" w:hanging="142"/>
        <w:jc w:val="center"/>
        <w:rPr>
          <w:rFonts w:ascii="David" w:hAnsi="David"/>
          <w:b/>
          <w:bCs/>
          <w:sz w:val="22"/>
          <w:szCs w:val="22"/>
          <w:u w:val="single"/>
          <w:rtl/>
          <w:lang w:val="x-none" w:eastAsia="x-none"/>
        </w:rPr>
      </w:pPr>
    </w:p>
    <w:p w:rsidR="004A5A8B" w:rsidRPr="006F0D91" w:rsidRDefault="00D37A80" w:rsidP="004A5A8B">
      <w:pPr>
        <w:spacing w:line="240" w:lineRule="auto"/>
        <w:ind w:left="299" w:hanging="142"/>
        <w:jc w:val="center"/>
        <w:rPr>
          <w:rFonts w:ascii="David" w:hAnsi="David"/>
          <w:b/>
          <w:bCs/>
          <w:sz w:val="22"/>
          <w:szCs w:val="22"/>
          <w:u w:val="single"/>
          <w:rtl/>
          <w:lang w:val="x-none" w:eastAsia="x-none"/>
        </w:rPr>
      </w:pPr>
      <w:r w:rsidRPr="006F0D91">
        <w:rPr>
          <w:rFonts w:ascii="David" w:hAnsi="David" w:hint="cs"/>
          <w:b/>
          <w:bCs/>
          <w:sz w:val="22"/>
          <w:szCs w:val="22"/>
          <w:u w:val="single"/>
          <w:rtl/>
          <w:lang w:val="x-none" w:eastAsia="x-none"/>
        </w:rPr>
        <w:t>י</w:t>
      </w:r>
      <w:r w:rsidRPr="006F0D91">
        <w:rPr>
          <w:rFonts w:ascii="David" w:hAnsi="David"/>
          <w:b/>
          <w:bCs/>
          <w:sz w:val="22"/>
          <w:szCs w:val="22"/>
          <w:u w:val="single"/>
          <w:rtl/>
          <w:lang w:val="x-none" w:eastAsia="x-none"/>
        </w:rPr>
        <w:t xml:space="preserve">ובהר ויודגש כי אין בכמויות המפורטות </w:t>
      </w:r>
      <w:r w:rsidRPr="006F0D91">
        <w:rPr>
          <w:rFonts w:ascii="David" w:hAnsi="David" w:hint="cs"/>
          <w:b/>
          <w:bCs/>
          <w:sz w:val="22"/>
          <w:szCs w:val="22"/>
          <w:u w:val="single"/>
          <w:rtl/>
          <w:lang w:val="x-none" w:eastAsia="x-none"/>
        </w:rPr>
        <w:t>בטבלה</w:t>
      </w:r>
      <w:r w:rsidRPr="006F0D91">
        <w:rPr>
          <w:rFonts w:ascii="David" w:hAnsi="David"/>
          <w:b/>
          <w:bCs/>
          <w:sz w:val="22"/>
          <w:szCs w:val="22"/>
          <w:u w:val="single"/>
          <w:rtl/>
          <w:lang w:val="x-none" w:eastAsia="x-none"/>
        </w:rPr>
        <w:t xml:space="preserve"> משום כל התחייבות של המשרד לכל כמות </w:t>
      </w:r>
    </w:p>
    <w:p w:rsidR="004A5A8B" w:rsidRPr="006F0D91" w:rsidRDefault="00D37A80" w:rsidP="004A5A8B">
      <w:pPr>
        <w:spacing w:line="240" w:lineRule="auto"/>
        <w:ind w:left="299" w:hanging="142"/>
        <w:jc w:val="center"/>
        <w:rPr>
          <w:rFonts w:ascii="David" w:hAnsi="David"/>
          <w:b/>
          <w:bCs/>
          <w:sz w:val="22"/>
          <w:szCs w:val="22"/>
          <w:u w:val="single"/>
          <w:rtl/>
          <w:lang w:val="x-none" w:eastAsia="x-none"/>
        </w:rPr>
      </w:pPr>
      <w:r w:rsidRPr="006F0D91">
        <w:rPr>
          <w:rFonts w:ascii="David" w:hAnsi="David"/>
          <w:b/>
          <w:bCs/>
          <w:sz w:val="22"/>
          <w:szCs w:val="22"/>
          <w:u w:val="single"/>
          <w:rtl/>
          <w:lang w:val="x-none" w:eastAsia="x-none"/>
        </w:rPr>
        <w:t>כזאת או אחרת. למציע או לזוכה לא תהא כל טענה לעניין זה.</w:t>
      </w:r>
      <w:r w:rsidRPr="006F0D91">
        <w:rPr>
          <w:rFonts w:ascii="David" w:hAnsi="David" w:hint="cs"/>
          <w:b/>
          <w:bCs/>
          <w:sz w:val="22"/>
          <w:szCs w:val="22"/>
          <w:u w:val="single"/>
          <w:rtl/>
          <w:lang w:val="x-none" w:eastAsia="x-none"/>
        </w:rPr>
        <w:t xml:space="preserve"> המשרד רשאי להגדיל או </w:t>
      </w:r>
    </w:p>
    <w:p w:rsidR="00D37A80" w:rsidRPr="006F0D91" w:rsidRDefault="00D37A80" w:rsidP="004A5A8B">
      <w:pPr>
        <w:spacing w:line="240" w:lineRule="auto"/>
        <w:ind w:left="299" w:hanging="142"/>
        <w:jc w:val="center"/>
        <w:rPr>
          <w:rFonts w:ascii="David" w:hAnsi="David"/>
          <w:b/>
          <w:bCs/>
          <w:sz w:val="22"/>
          <w:szCs w:val="22"/>
          <w:u w:val="single"/>
          <w:rtl/>
          <w:lang w:val="x-none" w:eastAsia="x-none"/>
        </w:rPr>
      </w:pPr>
      <w:r w:rsidRPr="006F0D91">
        <w:rPr>
          <w:rFonts w:ascii="David" w:hAnsi="David" w:hint="cs"/>
          <w:b/>
          <w:bCs/>
          <w:sz w:val="22"/>
          <w:szCs w:val="22"/>
          <w:u w:val="single"/>
          <w:rtl/>
          <w:lang w:val="x-none" w:eastAsia="x-none"/>
        </w:rPr>
        <w:t>להקטין את</w:t>
      </w:r>
      <w:r w:rsidR="004A5A8B" w:rsidRPr="006F0D91">
        <w:rPr>
          <w:rFonts w:ascii="David" w:hAnsi="David" w:hint="cs"/>
          <w:b/>
          <w:bCs/>
          <w:sz w:val="22"/>
          <w:szCs w:val="22"/>
          <w:u w:val="single"/>
          <w:rtl/>
          <w:lang w:val="x-none" w:eastAsia="x-none"/>
        </w:rPr>
        <w:t xml:space="preserve"> </w:t>
      </w:r>
      <w:r w:rsidRPr="006F0D91">
        <w:rPr>
          <w:rFonts w:ascii="David" w:hAnsi="David" w:hint="cs"/>
          <w:b/>
          <w:bCs/>
          <w:sz w:val="22"/>
          <w:szCs w:val="22"/>
          <w:u w:val="single"/>
          <w:rtl/>
          <w:lang w:val="x-none" w:eastAsia="x-none"/>
        </w:rPr>
        <w:t>כמות הבדיקות על שיקול דעתו הבלעדי.</w:t>
      </w:r>
    </w:p>
    <w:p w:rsidR="0099154E" w:rsidRPr="006F0D91" w:rsidRDefault="0099154E" w:rsidP="0099154E">
      <w:pPr>
        <w:rPr>
          <w:rFonts w:ascii="David" w:eastAsia="Arial Unicode MS" w:hAnsi="David"/>
          <w:b/>
          <w:bCs/>
          <w:snapToGrid w:val="0"/>
          <w:color w:val="000000"/>
          <w:rtl/>
          <w:lang w:eastAsia="ja-JP"/>
        </w:rPr>
      </w:pPr>
    </w:p>
    <w:p w:rsidR="00741F34" w:rsidRPr="006F0D91" w:rsidRDefault="00741F34" w:rsidP="00741F34">
      <w:pPr>
        <w:widowControl w:val="0"/>
        <w:adjustRightInd w:val="0"/>
        <w:spacing w:line="240" w:lineRule="auto"/>
        <w:ind w:right="284"/>
        <w:textAlignment w:val="baseline"/>
        <w:rPr>
          <w:rFonts w:ascii="David" w:eastAsia="Times New Roman" w:hAnsi="David"/>
          <w:b/>
          <w:bCs/>
          <w:u w:val="single"/>
          <w:rtl/>
          <w:lang w:eastAsia="he-IL"/>
        </w:rPr>
      </w:pPr>
      <w:r w:rsidRPr="006F0D91">
        <w:rPr>
          <w:rFonts w:ascii="David" w:eastAsia="Times New Roman" w:hAnsi="David"/>
          <w:b/>
          <w:bCs/>
          <w:u w:val="single"/>
          <w:rtl/>
          <w:lang w:eastAsia="he-IL"/>
        </w:rPr>
        <w:t>וכראייה באנו על החתום:</w:t>
      </w:r>
    </w:p>
    <w:tbl>
      <w:tblPr>
        <w:tblpPr w:leftFromText="180" w:rightFromText="180" w:vertAnchor="text" w:horzAnchor="margin" w:tblpXSpec="right" w:tblpY="133"/>
        <w:bidiVisual/>
        <w:tblW w:w="788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016"/>
        <w:gridCol w:w="2201"/>
        <w:gridCol w:w="1579"/>
        <w:gridCol w:w="2086"/>
      </w:tblGrid>
      <w:tr w:rsidR="00741F34" w:rsidRPr="006F0D91" w:rsidTr="004D7450">
        <w:trPr>
          <w:trHeight w:val="561"/>
        </w:trPr>
        <w:tc>
          <w:tcPr>
            <w:tcW w:w="2016" w:type="dxa"/>
            <w:tcBorders>
              <w:left w:val="single" w:sz="4" w:space="0" w:color="auto"/>
            </w:tcBorders>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שם מורשה החתימה</w:t>
            </w:r>
          </w:p>
        </w:tc>
        <w:tc>
          <w:tcPr>
            <w:tcW w:w="2201" w:type="dxa"/>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ת.ז.</w:t>
            </w:r>
          </w:p>
        </w:tc>
        <w:tc>
          <w:tcPr>
            <w:tcW w:w="1579" w:type="dxa"/>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חתימה וחותמת תאגיד</w:t>
            </w:r>
          </w:p>
        </w:tc>
        <w:tc>
          <w:tcPr>
            <w:tcW w:w="2086" w:type="dxa"/>
            <w:shd w:val="clear" w:color="auto" w:fill="D9D9D9"/>
          </w:tcPr>
          <w:p w:rsidR="00741F34" w:rsidRPr="006F0D91" w:rsidRDefault="00741F34" w:rsidP="004D7450">
            <w:pPr>
              <w:spacing w:line="240" w:lineRule="auto"/>
              <w:rPr>
                <w:rFonts w:ascii="David" w:eastAsia="Times New Roman" w:hAnsi="David"/>
                <w:b/>
                <w:bCs/>
                <w:sz w:val="22"/>
                <w:szCs w:val="22"/>
                <w:rtl/>
                <w:lang w:eastAsia="he-IL"/>
              </w:rPr>
            </w:pPr>
            <w:r w:rsidRPr="006F0D91">
              <w:rPr>
                <w:rFonts w:ascii="David" w:eastAsia="Times New Roman" w:hAnsi="David"/>
                <w:b/>
                <w:bCs/>
                <w:sz w:val="22"/>
                <w:szCs w:val="22"/>
                <w:rtl/>
                <w:lang w:eastAsia="he-IL"/>
              </w:rPr>
              <w:t>תאריך</w:t>
            </w:r>
          </w:p>
        </w:tc>
      </w:tr>
      <w:tr w:rsidR="00741F34" w:rsidRPr="006F0D91" w:rsidTr="004D7450">
        <w:trPr>
          <w:trHeight w:val="269"/>
        </w:trPr>
        <w:tc>
          <w:tcPr>
            <w:tcW w:w="201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201"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1579"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08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r>
      <w:tr w:rsidR="00741F34" w:rsidRPr="006F0D91" w:rsidTr="004D7450">
        <w:trPr>
          <w:trHeight w:val="269"/>
        </w:trPr>
        <w:tc>
          <w:tcPr>
            <w:tcW w:w="201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201"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1579"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c>
          <w:tcPr>
            <w:tcW w:w="2086" w:type="dxa"/>
            <w:shd w:val="clear" w:color="auto" w:fill="auto"/>
          </w:tcPr>
          <w:p w:rsidR="00741F34" w:rsidRPr="006F0D91" w:rsidRDefault="00741F34" w:rsidP="004D7450">
            <w:pPr>
              <w:spacing w:line="240" w:lineRule="auto"/>
              <w:rPr>
                <w:rFonts w:ascii="David" w:eastAsia="Times New Roman" w:hAnsi="David"/>
                <w:sz w:val="22"/>
                <w:szCs w:val="22"/>
                <w:rtl/>
                <w:lang w:eastAsia="he-IL"/>
              </w:rPr>
            </w:pPr>
          </w:p>
        </w:tc>
      </w:tr>
    </w:tbl>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741F34" w:rsidRPr="006F0D91" w:rsidRDefault="00741F34" w:rsidP="00741F34">
      <w:pPr>
        <w:widowControl w:val="0"/>
        <w:adjustRightInd w:val="0"/>
        <w:spacing w:line="240" w:lineRule="auto"/>
        <w:ind w:right="284"/>
        <w:textAlignment w:val="baseline"/>
        <w:rPr>
          <w:rFonts w:ascii="David" w:eastAsia="Times New Roman" w:hAnsi="David"/>
          <w:b/>
          <w:bCs/>
          <w:sz w:val="32"/>
          <w:szCs w:val="32"/>
          <w:u w:val="single"/>
          <w:rtl/>
          <w:lang w:eastAsia="he-IL"/>
        </w:rPr>
      </w:pPr>
    </w:p>
    <w:p w:rsidR="00B716F9" w:rsidRPr="006F0D91" w:rsidRDefault="00DC4574" w:rsidP="00941DD1">
      <w:pPr>
        <w:spacing w:line="240" w:lineRule="auto"/>
        <w:rPr>
          <w:rFonts w:ascii="David" w:hAnsi="David"/>
          <w:b/>
          <w:bCs/>
          <w:sz w:val="28"/>
          <w:szCs w:val="28"/>
          <w:u w:val="single"/>
          <w:rtl/>
        </w:rPr>
      </w:pPr>
      <w:r w:rsidRPr="006F0D91">
        <w:rPr>
          <w:rFonts w:ascii="David" w:hAnsi="David"/>
          <w:rtl/>
        </w:rPr>
        <w:br w:type="page"/>
      </w:r>
      <w:bookmarkStart w:id="140" w:name="_Toc949616"/>
      <w:bookmarkStart w:id="141" w:name="_Toc950318"/>
      <w:r w:rsidR="00B716F9" w:rsidRPr="006F0D91">
        <w:rPr>
          <w:rFonts w:ascii="David" w:hAnsi="David"/>
          <w:b/>
          <w:bCs/>
          <w:sz w:val="28"/>
          <w:szCs w:val="28"/>
          <w:u w:val="single"/>
          <w:rtl/>
        </w:rPr>
        <w:lastRenderedPageBreak/>
        <w:t xml:space="preserve">נספח מס. </w:t>
      </w:r>
      <w:r w:rsidR="00E81207" w:rsidRPr="006F0D91">
        <w:rPr>
          <w:rFonts w:ascii="David" w:hAnsi="David"/>
          <w:b/>
          <w:bCs/>
          <w:sz w:val="28"/>
          <w:szCs w:val="28"/>
          <w:u w:val="single"/>
          <w:rtl/>
        </w:rPr>
        <w:t>1</w:t>
      </w:r>
      <w:r w:rsidR="00941DD1" w:rsidRPr="006F0D91">
        <w:rPr>
          <w:rFonts w:ascii="David" w:hAnsi="David" w:hint="cs"/>
          <w:b/>
          <w:bCs/>
          <w:sz w:val="28"/>
          <w:szCs w:val="28"/>
          <w:u w:val="single"/>
          <w:rtl/>
        </w:rPr>
        <w:t>4</w:t>
      </w:r>
      <w:r w:rsidR="00B716F9" w:rsidRPr="006F0D91">
        <w:rPr>
          <w:rFonts w:ascii="David" w:hAnsi="David"/>
          <w:b/>
          <w:bCs/>
          <w:sz w:val="28"/>
          <w:szCs w:val="28"/>
          <w:u w:val="single"/>
          <w:rtl/>
        </w:rPr>
        <w:t>:</w:t>
      </w:r>
      <w:bookmarkEnd w:id="140"/>
      <w:r w:rsidR="00B716F9" w:rsidRPr="006F0D91">
        <w:rPr>
          <w:rFonts w:ascii="David" w:hAnsi="David"/>
          <w:b/>
          <w:bCs/>
          <w:sz w:val="28"/>
          <w:szCs w:val="28"/>
          <w:u w:val="single"/>
          <w:rtl/>
        </w:rPr>
        <w:t xml:space="preserve"> הסכם התקשרות בין המשרד </w:t>
      </w:r>
      <w:r w:rsidR="00841893" w:rsidRPr="006F0D91">
        <w:rPr>
          <w:rFonts w:ascii="David" w:hAnsi="David"/>
          <w:b/>
          <w:bCs/>
          <w:sz w:val="28"/>
          <w:szCs w:val="28"/>
          <w:u w:val="single"/>
          <w:rtl/>
        </w:rPr>
        <w:t>לזוכה</w:t>
      </w:r>
      <w:r w:rsidR="00B716F9" w:rsidRPr="006F0D91">
        <w:rPr>
          <w:rFonts w:ascii="David" w:hAnsi="David"/>
          <w:b/>
          <w:bCs/>
          <w:sz w:val="28"/>
          <w:szCs w:val="28"/>
          <w:u w:val="single"/>
          <w:rtl/>
        </w:rPr>
        <w:t xml:space="preserve"> במכרז</w:t>
      </w:r>
      <w:bookmarkEnd w:id="141"/>
      <w:r w:rsidR="00B716F9" w:rsidRPr="006F0D91">
        <w:rPr>
          <w:rFonts w:ascii="David" w:hAnsi="David"/>
          <w:b/>
          <w:bCs/>
          <w:sz w:val="28"/>
          <w:szCs w:val="28"/>
          <w:u w:val="single"/>
          <w:rtl/>
        </w:rPr>
        <w:t xml:space="preserve"> </w:t>
      </w:r>
    </w:p>
    <w:p w:rsidR="00B716F9" w:rsidRPr="006F0D91" w:rsidRDefault="00B716F9" w:rsidP="00B716F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textAlignment w:val="baseline"/>
        <w:rPr>
          <w:rFonts w:ascii="David" w:hAnsi="David"/>
          <w:sz w:val="28"/>
          <w:szCs w:val="28"/>
          <w:rtl/>
          <w:lang w:eastAsia="he-IL"/>
        </w:rPr>
      </w:pPr>
    </w:p>
    <w:p w:rsidR="00B716F9" w:rsidRPr="006F0D91" w:rsidRDefault="00B716F9" w:rsidP="00B716F9">
      <w:pPr>
        <w:tabs>
          <w:tab w:val="left" w:pos="901"/>
          <w:tab w:val="left" w:pos="1576"/>
          <w:tab w:val="left" w:pos="2137"/>
          <w:tab w:val="left" w:pos="2699"/>
          <w:tab w:val="left" w:pos="3263"/>
          <w:tab w:val="left" w:pos="3824"/>
          <w:tab w:val="left" w:pos="4388"/>
          <w:tab w:val="left" w:pos="4949"/>
          <w:tab w:val="left" w:pos="6075"/>
          <w:tab w:val="left" w:pos="7200"/>
        </w:tabs>
        <w:overflowPunct w:val="0"/>
        <w:autoSpaceDE w:val="0"/>
        <w:autoSpaceDN w:val="0"/>
        <w:adjustRightInd w:val="0"/>
        <w:spacing w:line="240" w:lineRule="auto"/>
        <w:jc w:val="left"/>
        <w:textAlignment w:val="baseline"/>
        <w:rPr>
          <w:rFonts w:ascii="David" w:hAnsi="David"/>
          <w:rtl/>
        </w:rPr>
      </w:pP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b/>
          <w:bCs/>
          <w:sz w:val="40"/>
          <w:szCs w:val="40"/>
          <w:rtl/>
          <w:lang w:eastAsia="he-IL"/>
        </w:rPr>
      </w:pPr>
      <w:r w:rsidRPr="006F0D91">
        <w:rPr>
          <w:rFonts w:ascii="David" w:eastAsia="Times New Roman" w:hAnsi="David"/>
          <w:b/>
          <w:bCs/>
          <w:sz w:val="40"/>
          <w:szCs w:val="40"/>
          <w:rtl/>
          <w:lang w:eastAsia="he-IL"/>
        </w:rPr>
        <w:t xml:space="preserve">הסכם </w:t>
      </w:r>
    </w:p>
    <w:p w:rsidR="00B716F9" w:rsidRPr="006F0D91" w:rsidRDefault="00B716F9" w:rsidP="000554B0">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6F0D91">
        <w:rPr>
          <w:rFonts w:ascii="David" w:eastAsia="Times New Roman" w:hAnsi="David"/>
          <w:rtl/>
          <w:lang w:eastAsia="he-IL"/>
        </w:rPr>
        <w:t>שנערך ונחתם בירושלים ביום .......... בחודש ........... בשנת 20</w:t>
      </w:r>
      <w:r w:rsidR="000554B0" w:rsidRPr="006F0D91">
        <w:rPr>
          <w:rFonts w:ascii="David" w:eastAsia="Times New Roman" w:hAnsi="David"/>
          <w:rtl/>
          <w:lang w:eastAsia="he-IL"/>
        </w:rPr>
        <w:t>20</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lang w:eastAsia="he-IL"/>
        </w:rPr>
      </w:pPr>
      <w:r w:rsidRPr="006F0D91">
        <w:rPr>
          <w:rFonts w:ascii="David" w:eastAsia="Times New Roman" w:hAnsi="David"/>
          <w:rtl/>
          <w:lang w:eastAsia="he-IL"/>
        </w:rPr>
        <w:t xml:space="preserve">ב י ן </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eastAsia="Times New Roman" w:hAnsi="David"/>
          <w:lang w:eastAsia="he-IL"/>
        </w:rPr>
      </w:pP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r w:rsidRPr="006F0D91">
        <w:rPr>
          <w:rFonts w:ascii="David" w:eastAsia="PMingLiU" w:hAnsi="David"/>
          <w:sz w:val="28"/>
          <w:szCs w:val="28"/>
          <w:rtl/>
        </w:rPr>
        <w:t>משרד החקלאות ופיתוח הכפר</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ind w:left="-311" w:hanging="90"/>
        <w:jc w:val="center"/>
        <w:textAlignment w:val="baseline"/>
        <w:rPr>
          <w:rFonts w:ascii="David" w:eastAsia="Times New Roman" w:hAnsi="David"/>
          <w:rtl/>
          <w:lang w:eastAsia="he-IL"/>
        </w:rPr>
      </w:pPr>
      <w:proofErr w:type="spellStart"/>
      <w:r w:rsidRPr="006F0D91">
        <w:rPr>
          <w:rFonts w:ascii="David" w:eastAsia="Times New Roman" w:hAnsi="David"/>
          <w:rtl/>
          <w:lang w:eastAsia="he-IL"/>
        </w:rPr>
        <w:t>הקרייה</w:t>
      </w:r>
      <w:proofErr w:type="spellEnd"/>
      <w:r w:rsidRPr="006F0D91">
        <w:rPr>
          <w:rFonts w:ascii="David" w:eastAsia="Times New Roman" w:hAnsi="David"/>
          <w:rtl/>
          <w:lang w:eastAsia="he-IL"/>
        </w:rPr>
        <w:t xml:space="preserve"> החקלאית בית דגן</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 (להלן – </w:t>
      </w:r>
      <w:r w:rsidRPr="006F0D91">
        <w:rPr>
          <w:rFonts w:ascii="David" w:eastAsia="Times New Roman" w:hAnsi="David"/>
          <w:b/>
          <w:bCs/>
          <w:rtl/>
          <w:lang w:eastAsia="he-IL"/>
        </w:rPr>
        <w:t>"המשרד"</w:t>
      </w:r>
      <w:r w:rsidRPr="006F0D91">
        <w:rPr>
          <w:rFonts w:ascii="David" w:eastAsia="Times New Roman" w:hAnsi="David"/>
          <w:rtl/>
          <w:lang w:eastAsia="he-IL"/>
        </w:rPr>
        <w:t xml:space="preserve">) </w:t>
      </w:r>
    </w:p>
    <w:p w:rsidR="00B716F9" w:rsidRPr="006F0D91" w:rsidRDefault="00B716F9" w:rsidP="009747CF">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textAlignment w:val="baseline"/>
        <w:rPr>
          <w:rFonts w:ascii="David" w:eastAsia="Times New Roman" w:hAnsi="David"/>
          <w:lang w:eastAsia="he-IL"/>
        </w:rPr>
      </w:pPr>
      <w:r w:rsidRPr="006F0D91">
        <w:rPr>
          <w:rFonts w:ascii="David" w:eastAsia="Times New Roman" w:hAnsi="David"/>
          <w:b/>
          <w:bCs/>
          <w:u w:val="single"/>
          <w:rtl/>
          <w:lang w:eastAsia="he-IL"/>
        </w:rPr>
        <w:t>מצד אחד</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ל ב י ן </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________________________ </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ח.פ. _______________</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מרחוב ________________</w:t>
      </w:r>
    </w:p>
    <w:p w:rsidR="00B716F9" w:rsidRPr="006F0D91" w:rsidRDefault="00B716F9" w:rsidP="00B716F9">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center"/>
        <w:textAlignment w:val="baseline"/>
        <w:rPr>
          <w:rFonts w:ascii="David" w:eastAsia="Times New Roman" w:hAnsi="David"/>
          <w:rtl/>
          <w:lang w:eastAsia="he-IL"/>
        </w:rPr>
      </w:pPr>
      <w:r w:rsidRPr="006F0D91">
        <w:rPr>
          <w:rFonts w:ascii="David" w:eastAsia="Times New Roman" w:hAnsi="David"/>
          <w:rtl/>
          <w:lang w:eastAsia="he-IL"/>
        </w:rPr>
        <w:t xml:space="preserve">(להלן – </w:t>
      </w:r>
      <w:r w:rsidRPr="006F0D91">
        <w:rPr>
          <w:rFonts w:ascii="David" w:eastAsia="Times New Roman" w:hAnsi="David"/>
          <w:b/>
          <w:bCs/>
          <w:rtl/>
          <w:lang w:eastAsia="he-IL"/>
        </w:rPr>
        <w:t>"הספק"</w:t>
      </w:r>
      <w:r w:rsidRPr="006F0D91">
        <w:rPr>
          <w:rFonts w:ascii="David" w:eastAsia="Times New Roman" w:hAnsi="David"/>
          <w:rtl/>
          <w:lang w:eastAsia="he-IL"/>
        </w:rPr>
        <w:t xml:space="preserve">) </w:t>
      </w:r>
    </w:p>
    <w:p w:rsidR="00B716F9" w:rsidRPr="006F0D91" w:rsidRDefault="009747CF" w:rsidP="009747CF">
      <w:pPr>
        <w:tabs>
          <w:tab w:val="left" w:pos="2400"/>
          <w:tab w:val="left" w:pos="6000"/>
          <w:tab w:val="left" w:pos="9360"/>
        </w:tabs>
        <w:rPr>
          <w:rFonts w:ascii="David" w:eastAsia="Times New Roman" w:hAnsi="David"/>
          <w:rtl/>
        </w:rPr>
      </w:pPr>
      <w:r w:rsidRPr="006F0D91">
        <w:rPr>
          <w:rFonts w:ascii="David" w:eastAsia="Times New Roman" w:hAnsi="David"/>
          <w:b/>
          <w:bCs/>
          <w:u w:val="single"/>
          <w:rtl/>
          <w:lang w:eastAsia="he-IL"/>
        </w:rPr>
        <w:t>מצד שני</w:t>
      </w:r>
    </w:p>
    <w:p w:rsidR="009747CF" w:rsidRPr="006F0D91" w:rsidRDefault="009747CF" w:rsidP="00B716F9">
      <w:pPr>
        <w:tabs>
          <w:tab w:val="left" w:pos="2400"/>
          <w:tab w:val="left" w:pos="6000"/>
          <w:tab w:val="left" w:pos="9360"/>
        </w:tabs>
        <w:rPr>
          <w:rFonts w:ascii="David" w:eastAsia="Times New Roman" w:hAnsi="David"/>
          <w:rtl/>
        </w:rPr>
      </w:pPr>
    </w:p>
    <w:p w:rsidR="00BF0295" w:rsidRPr="006F0D91" w:rsidRDefault="00B716F9" w:rsidP="000554B0">
      <w:pPr>
        <w:spacing w:line="276" w:lineRule="auto"/>
        <w:ind w:left="724" w:hanging="709"/>
        <w:rPr>
          <w:rFonts w:ascii="David" w:hAnsi="David"/>
          <w:rtl/>
        </w:rPr>
      </w:pPr>
      <w:r w:rsidRPr="006F0D91">
        <w:rPr>
          <w:rFonts w:ascii="David" w:eastAsia="Times New Roman" w:hAnsi="David"/>
          <w:b/>
          <w:bCs/>
          <w:rtl/>
        </w:rPr>
        <w:t xml:space="preserve">הואיל </w:t>
      </w:r>
      <w:r w:rsidRPr="006F0D91">
        <w:rPr>
          <w:rFonts w:ascii="David" w:eastAsia="Times New Roman" w:hAnsi="David"/>
          <w:rtl/>
        </w:rPr>
        <w:tab/>
        <w:t xml:space="preserve">והמשרד מעוניין </w:t>
      </w:r>
      <w:r w:rsidR="00E5407A" w:rsidRPr="006F0D91">
        <w:rPr>
          <w:rFonts w:ascii="David" w:eastAsia="Times New Roman" w:hAnsi="David"/>
          <w:rtl/>
        </w:rPr>
        <w:t>לקבל מ</w:t>
      </w:r>
      <w:r w:rsidR="00BF0295" w:rsidRPr="006F0D91">
        <w:rPr>
          <w:rFonts w:ascii="David" w:eastAsia="Times New Roman" w:hAnsi="David"/>
          <w:rtl/>
        </w:rPr>
        <w:t>ה</w:t>
      </w:r>
      <w:r w:rsidR="00E5407A" w:rsidRPr="006F0D91">
        <w:rPr>
          <w:rFonts w:ascii="David" w:eastAsia="Times New Roman" w:hAnsi="David"/>
          <w:rtl/>
        </w:rPr>
        <w:t xml:space="preserve">ספק </w:t>
      </w:r>
      <w:r w:rsidR="00BF0295" w:rsidRPr="006F0D91">
        <w:rPr>
          <w:rFonts w:ascii="David" w:hAnsi="David"/>
          <w:rtl/>
        </w:rPr>
        <w:t xml:space="preserve">שירותי </w:t>
      </w:r>
      <w:r w:rsidR="000554B0" w:rsidRPr="006F0D91">
        <w:rPr>
          <w:rFonts w:ascii="David" w:eastAsia="Times New Roman" w:hAnsi="David"/>
          <w:b/>
          <w:bCs/>
          <w:color w:val="000000"/>
          <w:rtl/>
        </w:rPr>
        <w:t>מעבדה ל</w:t>
      </w:r>
      <w:r w:rsidR="000554B0" w:rsidRPr="006F0D91">
        <w:rPr>
          <w:rFonts w:ascii="David" w:hAnsi="David"/>
          <w:b/>
          <w:bCs/>
          <w:rtl/>
        </w:rPr>
        <w:t>בדיקות נוכחות מזהמים במזון לבעלי חיים</w:t>
      </w:r>
      <w:r w:rsidR="000554B0" w:rsidRPr="006F0D91">
        <w:rPr>
          <w:rFonts w:ascii="David" w:hAnsi="David"/>
          <w:rtl/>
        </w:rPr>
        <w:t xml:space="preserve"> </w:t>
      </w:r>
      <w:r w:rsidR="00BF0295" w:rsidRPr="006F0D91">
        <w:rPr>
          <w:rFonts w:ascii="David" w:hAnsi="David"/>
          <w:rtl/>
        </w:rPr>
        <w:t xml:space="preserve">בהתאם לתנאי מכרז </w:t>
      </w:r>
      <w:r w:rsidR="00054C8F" w:rsidRPr="006F0D91">
        <w:rPr>
          <w:rFonts w:ascii="David" w:hAnsi="David"/>
          <w:rtl/>
        </w:rPr>
        <w:t>14/2019</w:t>
      </w:r>
      <w:r w:rsidR="00BF0295" w:rsidRPr="006F0D91">
        <w:rPr>
          <w:rFonts w:ascii="David" w:hAnsi="David"/>
          <w:rtl/>
        </w:rPr>
        <w:t xml:space="preserve"> להלן – "</w:t>
      </w:r>
      <w:r w:rsidR="00BF0295" w:rsidRPr="006F0D91">
        <w:rPr>
          <w:rFonts w:ascii="David" w:hAnsi="David"/>
          <w:b/>
          <w:bCs/>
          <w:rtl/>
        </w:rPr>
        <w:t>המכרז</w:t>
      </w:r>
      <w:r w:rsidR="00BF0295" w:rsidRPr="006F0D91">
        <w:rPr>
          <w:rFonts w:ascii="David" w:hAnsi="David"/>
          <w:rtl/>
        </w:rPr>
        <w:t>".</w:t>
      </w:r>
    </w:p>
    <w:p w:rsidR="00B716F9" w:rsidRPr="006F0D91" w:rsidRDefault="00B716F9" w:rsidP="00B716F9">
      <w:pPr>
        <w:tabs>
          <w:tab w:val="left" w:pos="1200"/>
        </w:tabs>
        <w:rPr>
          <w:rFonts w:ascii="David" w:eastAsia="Times New Roman" w:hAnsi="David"/>
          <w:rtl/>
        </w:rPr>
      </w:pPr>
    </w:p>
    <w:p w:rsidR="00B716F9" w:rsidRPr="006F0D91" w:rsidRDefault="00B716F9" w:rsidP="00B716F9">
      <w:pPr>
        <w:tabs>
          <w:tab w:val="left" w:pos="1200"/>
        </w:tabs>
        <w:ind w:left="720" w:hanging="720"/>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 xml:space="preserve"> </w:t>
      </w:r>
      <w:r w:rsidRPr="006F0D91">
        <w:rPr>
          <w:rFonts w:ascii="David" w:eastAsia="Times New Roman" w:hAnsi="David"/>
          <w:rtl/>
        </w:rPr>
        <w:tab/>
        <w:t>והספק לאחר שעיין בכל תנאי, הנחיות והוראות המכרז הגיש את הצעתו לביצוע השירותים בהתאם לתנאי הסכם זה;</w:t>
      </w:r>
    </w:p>
    <w:p w:rsidR="00B716F9" w:rsidRPr="006F0D91" w:rsidRDefault="00B716F9" w:rsidP="00B716F9">
      <w:pPr>
        <w:tabs>
          <w:tab w:val="left" w:pos="1200"/>
        </w:tabs>
        <w:rPr>
          <w:rFonts w:ascii="David" w:eastAsia="Times New Roman" w:hAnsi="David"/>
          <w:b/>
          <w:bCs/>
          <w:rtl/>
        </w:rPr>
      </w:pPr>
    </w:p>
    <w:p w:rsidR="00BF0295" w:rsidRPr="006F0D91" w:rsidRDefault="00B716F9" w:rsidP="00BF0295">
      <w:pPr>
        <w:tabs>
          <w:tab w:val="left" w:pos="1200"/>
        </w:tabs>
        <w:ind w:left="720" w:hanging="720"/>
        <w:rPr>
          <w:rFonts w:ascii="David" w:eastAsia="Times New Roman" w:hAnsi="David"/>
          <w:b/>
          <w:bCs/>
          <w:rtl/>
        </w:rPr>
      </w:pPr>
      <w:r w:rsidRPr="006F0D91">
        <w:rPr>
          <w:rFonts w:ascii="David" w:eastAsia="Times New Roman" w:hAnsi="David"/>
          <w:b/>
          <w:bCs/>
          <w:rtl/>
        </w:rPr>
        <w:t xml:space="preserve">והואיל </w:t>
      </w:r>
      <w:r w:rsidRPr="006F0D91">
        <w:rPr>
          <w:rFonts w:ascii="David" w:eastAsia="Times New Roman" w:hAnsi="David"/>
          <w:rtl/>
        </w:rPr>
        <w:tab/>
        <w:t>ולאחר בדיקה ובחינה של הצעת הספק ועל בסיס נכונות הצהרותיו ובהתבסס על הנתונים שבהצעתו, הצעת הספק נתקבלה על דעת ועדת המכרזים של המשרד, והמשרד הודיע לספק על קבלת הצעתו לספק לו שירותי</w:t>
      </w:r>
      <w:r w:rsidR="00BF0295" w:rsidRPr="006F0D91">
        <w:rPr>
          <w:rFonts w:ascii="David" w:eastAsia="Times New Roman" w:hAnsi="David"/>
          <w:rtl/>
        </w:rPr>
        <w:t>ם</w:t>
      </w:r>
      <w:r w:rsidRPr="006F0D91">
        <w:rPr>
          <w:rFonts w:ascii="David" w:eastAsia="Times New Roman" w:hAnsi="David"/>
          <w:rtl/>
        </w:rPr>
        <w:t xml:space="preserve"> </w:t>
      </w:r>
      <w:r w:rsidR="00BF0295" w:rsidRPr="006F0D91">
        <w:rPr>
          <w:rFonts w:ascii="David" w:eastAsia="Times New Roman" w:hAnsi="David"/>
          <w:rtl/>
        </w:rPr>
        <w:t>בהתאם למכרז</w:t>
      </w:r>
      <w:r w:rsidR="00BF0295" w:rsidRPr="006F0D91">
        <w:rPr>
          <w:rFonts w:ascii="David" w:eastAsia="Times New Roman" w:hAnsi="David"/>
          <w:b/>
          <w:bCs/>
          <w:rtl/>
        </w:rPr>
        <w:t>.</w:t>
      </w:r>
    </w:p>
    <w:p w:rsidR="00B716F9" w:rsidRPr="006F0D91" w:rsidRDefault="00B716F9" w:rsidP="00B716F9">
      <w:pPr>
        <w:tabs>
          <w:tab w:val="num" w:pos="720"/>
          <w:tab w:val="left" w:pos="8306"/>
        </w:tabs>
        <w:snapToGrid w:val="0"/>
        <w:rPr>
          <w:rFonts w:ascii="David" w:eastAsia="Times New Roman" w:hAnsi="David"/>
          <w:spacing w:val="10"/>
          <w:rtl/>
          <w:lang w:eastAsia="he-IL"/>
        </w:rPr>
      </w:pPr>
      <w:r w:rsidRPr="006F0D91">
        <w:rPr>
          <w:rFonts w:ascii="David" w:eastAsia="Times New Roman" w:hAnsi="David"/>
          <w:spacing w:val="10"/>
          <w:rtl/>
          <w:lang w:eastAsia="he-IL"/>
        </w:rPr>
        <w:tab/>
      </w:r>
    </w:p>
    <w:p w:rsidR="00B716F9" w:rsidRPr="006F0D91" w:rsidRDefault="00B716F9" w:rsidP="00B716F9">
      <w:pPr>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 xml:space="preserve">  וכתנאי מוקדם לקבלת הצעת הספק נקבע כי ייחתם הסכם בין  המשרד לבין הספק ובו יפורטו</w:t>
      </w:r>
    </w:p>
    <w:p w:rsidR="00B716F9" w:rsidRPr="006F0D91" w:rsidRDefault="00B716F9" w:rsidP="00B716F9">
      <w:pPr>
        <w:rPr>
          <w:rFonts w:ascii="David" w:eastAsia="Times New Roman" w:hAnsi="David"/>
          <w:rtl/>
        </w:rPr>
      </w:pPr>
      <w:r w:rsidRPr="006F0D91">
        <w:rPr>
          <w:rFonts w:ascii="David" w:eastAsia="Times New Roman" w:hAnsi="David"/>
          <w:rtl/>
        </w:rPr>
        <w:t xml:space="preserve">           התנאים, ההסכמות וההוראות בקשר עם השירותים;</w:t>
      </w:r>
    </w:p>
    <w:p w:rsidR="00B716F9" w:rsidRPr="006F0D91" w:rsidRDefault="00B716F9" w:rsidP="00B716F9">
      <w:pPr>
        <w:rPr>
          <w:rFonts w:ascii="David" w:eastAsia="Times New Roman" w:hAnsi="David"/>
          <w:rtl/>
        </w:rPr>
      </w:pPr>
    </w:p>
    <w:p w:rsidR="00B716F9" w:rsidRPr="006F0D91" w:rsidRDefault="00B716F9" w:rsidP="00B716F9">
      <w:pPr>
        <w:ind w:left="866" w:hanging="866"/>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ab/>
        <w:t>והצדדים מסכימים כי התקשרות זו תהיה על בסיס קבלני ולא תיצור יחסי עובד מעביד בין המשרד לבין הספק, וזאת בהתחשב בתנאי ההתקשרות שאינם הולמים התקשרות במסגרת יחסי עובד מעביד.</w:t>
      </w:r>
    </w:p>
    <w:p w:rsidR="00B716F9" w:rsidRPr="006F0D91" w:rsidRDefault="00B716F9" w:rsidP="00B716F9">
      <w:pPr>
        <w:rPr>
          <w:rFonts w:ascii="David" w:eastAsia="Times New Roman" w:hAnsi="David"/>
          <w:rtl/>
        </w:rPr>
      </w:pPr>
    </w:p>
    <w:p w:rsidR="00B716F9" w:rsidRPr="006F0D91" w:rsidRDefault="00B716F9" w:rsidP="00B716F9">
      <w:pPr>
        <w:rPr>
          <w:rFonts w:ascii="David" w:eastAsia="Times New Roman" w:hAnsi="David"/>
          <w:rtl/>
        </w:rPr>
      </w:pPr>
      <w:r w:rsidRPr="006F0D91">
        <w:rPr>
          <w:rFonts w:ascii="David" w:eastAsia="Times New Roman" w:hAnsi="David"/>
          <w:b/>
          <w:bCs/>
          <w:rtl/>
        </w:rPr>
        <w:t>והואיל</w:t>
      </w:r>
      <w:r w:rsidRPr="006F0D91">
        <w:rPr>
          <w:rFonts w:ascii="David" w:eastAsia="Times New Roman" w:hAnsi="David"/>
          <w:rtl/>
        </w:rPr>
        <w:t xml:space="preserve"> והצדדים מעוניינים להעלות על הכתב את הסכמותיהם, זכויותיהם וחיוביהם בקשר עם</w:t>
      </w:r>
    </w:p>
    <w:p w:rsidR="00B716F9" w:rsidRPr="006F0D91" w:rsidRDefault="00B716F9" w:rsidP="00B716F9">
      <w:pPr>
        <w:rPr>
          <w:rFonts w:ascii="David" w:eastAsia="Times New Roman" w:hAnsi="David"/>
          <w:rtl/>
        </w:rPr>
      </w:pPr>
      <w:r w:rsidRPr="006F0D91">
        <w:rPr>
          <w:rFonts w:ascii="David" w:eastAsia="Times New Roman" w:hAnsi="David"/>
          <w:rtl/>
        </w:rPr>
        <w:lastRenderedPageBreak/>
        <w:t xml:space="preserve">          השירותים והנובע מכך;</w:t>
      </w:r>
    </w:p>
    <w:p w:rsidR="00B716F9" w:rsidRPr="006F0D91" w:rsidRDefault="00B716F9" w:rsidP="00B716F9">
      <w:pPr>
        <w:jc w:val="center"/>
        <w:rPr>
          <w:rFonts w:ascii="David" w:eastAsia="Times New Roman" w:hAnsi="David"/>
          <w:b/>
          <w:bCs/>
          <w:rtl/>
        </w:rPr>
      </w:pPr>
      <w:r w:rsidRPr="006F0D91">
        <w:rPr>
          <w:rFonts w:ascii="David" w:eastAsia="Times New Roman" w:hAnsi="David"/>
          <w:b/>
          <w:bCs/>
          <w:rtl/>
        </w:rPr>
        <w:t>אי לכך הוצהר, הוסכם והותנה בין הצדדים כדלקמן:</w:t>
      </w:r>
    </w:p>
    <w:p w:rsidR="00B716F9" w:rsidRPr="006F0D91" w:rsidRDefault="00B716F9" w:rsidP="00E10DCD">
      <w:pPr>
        <w:keepNext/>
        <w:numPr>
          <w:ilvl w:val="0"/>
          <w:numId w:val="92"/>
        </w:numPr>
        <w:tabs>
          <w:tab w:val="left" w:pos="0"/>
          <w:tab w:val="num" w:pos="84"/>
          <w:tab w:val="left" w:pos="299"/>
          <w:tab w:val="left" w:pos="724"/>
        </w:tabs>
        <w:ind w:left="84" w:firstLine="0"/>
        <w:jc w:val="left"/>
        <w:outlineLvl w:val="0"/>
        <w:rPr>
          <w:rFonts w:ascii="David" w:eastAsia="Times New Roman" w:hAnsi="David"/>
          <w:b/>
          <w:bCs/>
          <w:rtl/>
        </w:rPr>
      </w:pPr>
      <w:bookmarkStart w:id="142" w:name="_Ref399768522"/>
      <w:bookmarkStart w:id="143" w:name="_Toc494210129"/>
      <w:bookmarkStart w:id="144" w:name="_Toc494301823"/>
      <w:bookmarkStart w:id="145" w:name="_Toc522142096"/>
      <w:bookmarkStart w:id="146" w:name="_Toc535575223"/>
      <w:bookmarkStart w:id="147" w:name="_Toc949523"/>
      <w:bookmarkStart w:id="148" w:name="_Toc949617"/>
      <w:bookmarkStart w:id="149" w:name="_Toc949877"/>
      <w:bookmarkStart w:id="150" w:name="_Toc950319"/>
      <w:bookmarkStart w:id="151" w:name="_Toc1841669"/>
      <w:bookmarkStart w:id="152" w:name="_Toc14951469"/>
      <w:bookmarkStart w:id="153" w:name="_Toc28948905"/>
      <w:bookmarkStart w:id="154" w:name="_Toc35543098"/>
      <w:r w:rsidRPr="006F0D91">
        <w:rPr>
          <w:rFonts w:ascii="David" w:eastAsia="Times New Roman" w:hAnsi="David"/>
          <w:b/>
          <w:bCs/>
          <w:u w:val="single"/>
          <w:rtl/>
        </w:rPr>
        <w:t>מבוא ונספחים</w:t>
      </w:r>
      <w:r w:rsidRPr="006F0D91">
        <w:rPr>
          <w:rFonts w:ascii="David" w:eastAsia="Times New Roman" w:hAnsi="David"/>
          <w:b/>
          <w:bCs/>
          <w:rtl/>
        </w:rPr>
        <w:t>:</w:t>
      </w:r>
      <w:bookmarkEnd w:id="142"/>
      <w:bookmarkEnd w:id="143"/>
      <w:bookmarkEnd w:id="144"/>
      <w:bookmarkEnd w:id="145"/>
      <w:bookmarkEnd w:id="146"/>
      <w:bookmarkEnd w:id="147"/>
      <w:bookmarkEnd w:id="148"/>
      <w:bookmarkEnd w:id="149"/>
      <w:bookmarkEnd w:id="150"/>
      <w:bookmarkEnd w:id="151"/>
      <w:bookmarkEnd w:id="152"/>
      <w:bookmarkEnd w:id="153"/>
      <w:bookmarkEnd w:id="154"/>
    </w:p>
    <w:p w:rsidR="00B716F9" w:rsidRPr="006F0D91" w:rsidRDefault="00B716F9" w:rsidP="00E10DCD">
      <w:pPr>
        <w:numPr>
          <w:ilvl w:val="1"/>
          <w:numId w:val="93"/>
        </w:numPr>
        <w:contextualSpacing/>
        <w:jc w:val="left"/>
        <w:rPr>
          <w:rFonts w:ascii="David" w:eastAsia="Times New Roman" w:hAnsi="David"/>
        </w:rPr>
      </w:pPr>
      <w:r w:rsidRPr="006F0D91">
        <w:rPr>
          <w:rFonts w:ascii="David" w:eastAsia="Times New Roman" w:hAnsi="David"/>
          <w:rtl/>
        </w:rPr>
        <w:t>המבוא להסכם זה על כל הצהרותיו וקביעותיו מהווה חלק בלתי נפרד ממנו ויקרא עמו בד בבד.</w:t>
      </w:r>
    </w:p>
    <w:p w:rsidR="00B716F9" w:rsidRPr="006F0D91" w:rsidRDefault="00B716F9" w:rsidP="00E10DCD">
      <w:pPr>
        <w:numPr>
          <w:ilvl w:val="1"/>
          <w:numId w:val="93"/>
        </w:numPr>
        <w:contextualSpacing/>
        <w:jc w:val="left"/>
        <w:rPr>
          <w:rFonts w:ascii="David" w:eastAsia="Times New Roman" w:hAnsi="David"/>
        </w:rPr>
      </w:pPr>
      <w:r w:rsidRPr="006F0D91">
        <w:rPr>
          <w:rFonts w:ascii="David" w:eastAsia="Times New Roman" w:hAnsi="David"/>
          <w:rtl/>
        </w:rPr>
        <w:t>במקרה של סתירה בין האמור במכרז לבין הצעת המציע יגבר האמור במכרז.</w:t>
      </w:r>
    </w:p>
    <w:p w:rsidR="00B716F9" w:rsidRPr="006F0D91" w:rsidRDefault="00B716F9" w:rsidP="00E10DCD">
      <w:pPr>
        <w:numPr>
          <w:ilvl w:val="1"/>
          <w:numId w:val="93"/>
        </w:numPr>
        <w:contextualSpacing/>
        <w:jc w:val="left"/>
        <w:rPr>
          <w:rFonts w:ascii="David" w:eastAsia="Times New Roman" w:hAnsi="David"/>
        </w:rPr>
      </w:pPr>
      <w:r w:rsidRPr="006F0D91">
        <w:rPr>
          <w:rFonts w:ascii="David" w:eastAsia="Times New Roman" w:hAnsi="David"/>
          <w:rtl/>
        </w:rPr>
        <w:t>הנספחים להסכם זה:</w:t>
      </w:r>
    </w:p>
    <w:tbl>
      <w:tblPr>
        <w:bidiVisual/>
        <w:tblW w:w="0" w:type="auto"/>
        <w:tblInd w:w="14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06"/>
        <w:gridCol w:w="6561"/>
      </w:tblGrid>
      <w:tr w:rsidR="00B716F9" w:rsidRPr="006F0D91" w:rsidTr="001B7625">
        <w:tc>
          <w:tcPr>
            <w:tcW w:w="806" w:type="dxa"/>
            <w:shd w:val="clear" w:color="auto" w:fill="F2F2F2"/>
          </w:tcPr>
          <w:p w:rsidR="00B716F9" w:rsidRPr="006F0D91" w:rsidRDefault="00B716F9" w:rsidP="00B716F9">
            <w:pPr>
              <w:contextualSpacing/>
              <w:jc w:val="left"/>
              <w:rPr>
                <w:rFonts w:ascii="David" w:eastAsia="Times New Roman" w:hAnsi="David"/>
                <w:b/>
                <w:bCs/>
                <w:sz w:val="22"/>
                <w:szCs w:val="22"/>
                <w:rtl/>
              </w:rPr>
            </w:pPr>
            <w:r w:rsidRPr="006F0D91">
              <w:rPr>
                <w:rFonts w:ascii="David" w:eastAsia="Times New Roman" w:hAnsi="David"/>
                <w:b/>
                <w:bCs/>
                <w:sz w:val="22"/>
                <w:szCs w:val="22"/>
                <w:rtl/>
              </w:rPr>
              <w:t>#</w:t>
            </w:r>
          </w:p>
        </w:tc>
        <w:tc>
          <w:tcPr>
            <w:tcW w:w="6561" w:type="dxa"/>
            <w:shd w:val="clear" w:color="auto" w:fill="F2F2F2"/>
          </w:tcPr>
          <w:p w:rsidR="00B716F9" w:rsidRPr="006F0D91" w:rsidRDefault="00B716F9" w:rsidP="00B716F9">
            <w:pPr>
              <w:contextualSpacing/>
              <w:jc w:val="left"/>
              <w:rPr>
                <w:rFonts w:ascii="David" w:eastAsia="Times New Roman" w:hAnsi="David"/>
                <w:b/>
                <w:bCs/>
                <w:sz w:val="22"/>
                <w:szCs w:val="22"/>
                <w:rtl/>
              </w:rPr>
            </w:pPr>
            <w:r w:rsidRPr="006F0D91">
              <w:rPr>
                <w:rFonts w:ascii="David" w:eastAsia="Times New Roman" w:hAnsi="David"/>
                <w:b/>
                <w:bCs/>
                <w:sz w:val="22"/>
                <w:szCs w:val="22"/>
                <w:rtl/>
              </w:rPr>
              <w:t>הנספח</w:t>
            </w:r>
          </w:p>
        </w:tc>
      </w:tr>
      <w:tr w:rsidR="00B716F9" w:rsidRPr="006F0D91" w:rsidTr="001B7625">
        <w:tc>
          <w:tcPr>
            <w:tcW w:w="806" w:type="dxa"/>
            <w:shd w:val="clear" w:color="auto" w:fill="auto"/>
          </w:tcPr>
          <w:p w:rsidR="00B716F9" w:rsidRPr="006F0D91" w:rsidRDefault="00B716F9" w:rsidP="00B716F9">
            <w:pPr>
              <w:contextualSpacing/>
              <w:jc w:val="left"/>
              <w:rPr>
                <w:rFonts w:ascii="David" w:eastAsia="Times New Roman" w:hAnsi="David"/>
                <w:sz w:val="22"/>
                <w:szCs w:val="22"/>
                <w:rtl/>
              </w:rPr>
            </w:pPr>
            <w:r w:rsidRPr="006F0D91">
              <w:rPr>
                <w:rFonts w:ascii="David" w:eastAsia="Times New Roman" w:hAnsi="David"/>
                <w:sz w:val="22"/>
                <w:szCs w:val="22"/>
                <w:rtl/>
              </w:rPr>
              <w:t>א'</w:t>
            </w:r>
          </w:p>
        </w:tc>
        <w:tc>
          <w:tcPr>
            <w:tcW w:w="6561" w:type="dxa"/>
            <w:shd w:val="clear" w:color="auto" w:fill="auto"/>
          </w:tcPr>
          <w:p w:rsidR="00B716F9" w:rsidRPr="006F0D91" w:rsidRDefault="00B716F9" w:rsidP="00B716F9">
            <w:pPr>
              <w:contextualSpacing/>
              <w:rPr>
                <w:rFonts w:ascii="David" w:eastAsia="Times New Roman" w:hAnsi="David"/>
                <w:sz w:val="22"/>
                <w:szCs w:val="22"/>
                <w:rtl/>
              </w:rPr>
            </w:pPr>
            <w:r w:rsidRPr="006F0D91">
              <w:rPr>
                <w:rFonts w:ascii="David" w:eastAsia="Times New Roman" w:hAnsi="David"/>
                <w:sz w:val="22"/>
                <w:szCs w:val="22"/>
                <w:rtl/>
              </w:rPr>
              <w:t>נוסח מחייב לערבות הביצוע</w:t>
            </w:r>
          </w:p>
        </w:tc>
      </w:tr>
      <w:tr w:rsidR="00B716F9" w:rsidRPr="006F0D91" w:rsidTr="001B7625">
        <w:tc>
          <w:tcPr>
            <w:tcW w:w="806" w:type="dxa"/>
            <w:shd w:val="clear" w:color="auto" w:fill="auto"/>
          </w:tcPr>
          <w:p w:rsidR="00B716F9" w:rsidRPr="006F0D91" w:rsidRDefault="00DC6DFD" w:rsidP="00B716F9">
            <w:pPr>
              <w:contextualSpacing/>
              <w:jc w:val="left"/>
              <w:rPr>
                <w:rFonts w:ascii="David" w:eastAsia="Times New Roman" w:hAnsi="David"/>
                <w:sz w:val="22"/>
                <w:szCs w:val="22"/>
                <w:rtl/>
              </w:rPr>
            </w:pPr>
            <w:r w:rsidRPr="006F0D91">
              <w:rPr>
                <w:rFonts w:ascii="David" w:eastAsia="Times New Roman" w:hAnsi="David"/>
                <w:sz w:val="22"/>
                <w:szCs w:val="22"/>
                <w:rtl/>
              </w:rPr>
              <w:t>ב</w:t>
            </w:r>
            <w:r w:rsidR="00B716F9" w:rsidRPr="006F0D91">
              <w:rPr>
                <w:rFonts w:ascii="David" w:eastAsia="Times New Roman" w:hAnsi="David"/>
                <w:sz w:val="22"/>
                <w:szCs w:val="22"/>
                <w:rtl/>
              </w:rPr>
              <w:t>'</w:t>
            </w:r>
          </w:p>
        </w:tc>
        <w:tc>
          <w:tcPr>
            <w:tcW w:w="6561" w:type="dxa"/>
            <w:shd w:val="clear" w:color="auto" w:fill="auto"/>
          </w:tcPr>
          <w:p w:rsidR="00B716F9" w:rsidRPr="006F0D91" w:rsidRDefault="00B716F9" w:rsidP="00B716F9">
            <w:pPr>
              <w:contextualSpacing/>
              <w:rPr>
                <w:rFonts w:ascii="David" w:eastAsia="Times New Roman" w:hAnsi="David"/>
                <w:sz w:val="22"/>
                <w:szCs w:val="22"/>
                <w:rtl/>
              </w:rPr>
            </w:pPr>
            <w:r w:rsidRPr="006F0D91">
              <w:rPr>
                <w:rFonts w:ascii="David" w:eastAsia="Times New Roman" w:hAnsi="David"/>
                <w:sz w:val="22"/>
                <w:szCs w:val="22"/>
                <w:rtl/>
              </w:rPr>
              <w:t>הצהרה על שמירת סודיות</w:t>
            </w:r>
          </w:p>
        </w:tc>
      </w:tr>
      <w:tr w:rsidR="00B716F9" w:rsidRPr="006F0D91" w:rsidTr="001B7625">
        <w:tc>
          <w:tcPr>
            <w:tcW w:w="806" w:type="dxa"/>
            <w:shd w:val="clear" w:color="auto" w:fill="auto"/>
          </w:tcPr>
          <w:p w:rsidR="00B716F9" w:rsidRPr="006F0D91" w:rsidRDefault="00DC6DFD" w:rsidP="00B716F9">
            <w:pPr>
              <w:contextualSpacing/>
              <w:jc w:val="left"/>
              <w:rPr>
                <w:rFonts w:ascii="David" w:eastAsia="Times New Roman" w:hAnsi="David"/>
                <w:sz w:val="22"/>
                <w:szCs w:val="22"/>
                <w:rtl/>
              </w:rPr>
            </w:pPr>
            <w:r w:rsidRPr="006F0D91">
              <w:rPr>
                <w:rFonts w:ascii="David" w:eastAsia="Times New Roman" w:hAnsi="David"/>
                <w:sz w:val="22"/>
                <w:szCs w:val="22"/>
                <w:rtl/>
              </w:rPr>
              <w:t>ג</w:t>
            </w:r>
            <w:r w:rsidR="00B716F9" w:rsidRPr="006F0D91">
              <w:rPr>
                <w:rFonts w:ascii="David" w:eastAsia="Times New Roman" w:hAnsi="David"/>
                <w:sz w:val="22"/>
                <w:szCs w:val="22"/>
                <w:rtl/>
              </w:rPr>
              <w:t>'</w:t>
            </w:r>
          </w:p>
        </w:tc>
        <w:tc>
          <w:tcPr>
            <w:tcW w:w="6561" w:type="dxa"/>
            <w:shd w:val="clear" w:color="auto" w:fill="auto"/>
          </w:tcPr>
          <w:p w:rsidR="00B716F9" w:rsidRPr="006F0D91" w:rsidRDefault="00B716F9" w:rsidP="00B716F9">
            <w:pPr>
              <w:contextualSpacing/>
              <w:rPr>
                <w:rFonts w:ascii="David" w:eastAsia="Times New Roman" w:hAnsi="David"/>
                <w:sz w:val="22"/>
                <w:szCs w:val="22"/>
                <w:rtl/>
              </w:rPr>
            </w:pPr>
            <w:r w:rsidRPr="006F0D91">
              <w:rPr>
                <w:rFonts w:ascii="David" w:eastAsia="Times New Roman" w:hAnsi="David"/>
                <w:sz w:val="22"/>
                <w:szCs w:val="22"/>
                <w:rtl/>
              </w:rPr>
              <w:t>הצעת הספק למכרז</w:t>
            </w:r>
          </w:p>
        </w:tc>
      </w:tr>
      <w:tr w:rsidR="00B716F9" w:rsidRPr="006F0D91" w:rsidTr="001B7625">
        <w:tc>
          <w:tcPr>
            <w:tcW w:w="806" w:type="dxa"/>
            <w:shd w:val="clear" w:color="auto" w:fill="auto"/>
          </w:tcPr>
          <w:p w:rsidR="00B716F9" w:rsidRPr="006F0D91" w:rsidRDefault="00DC6DFD" w:rsidP="00B716F9">
            <w:pPr>
              <w:contextualSpacing/>
              <w:jc w:val="left"/>
              <w:rPr>
                <w:rFonts w:ascii="David" w:eastAsia="Times New Roman" w:hAnsi="David"/>
                <w:sz w:val="22"/>
                <w:szCs w:val="22"/>
                <w:rtl/>
              </w:rPr>
            </w:pPr>
            <w:r w:rsidRPr="006F0D91">
              <w:rPr>
                <w:rFonts w:ascii="David" w:eastAsia="Times New Roman" w:hAnsi="David"/>
                <w:sz w:val="22"/>
                <w:szCs w:val="22"/>
                <w:rtl/>
              </w:rPr>
              <w:t>ד</w:t>
            </w:r>
            <w:r w:rsidR="00B716F9" w:rsidRPr="006F0D91">
              <w:rPr>
                <w:rFonts w:ascii="David" w:eastAsia="Times New Roman" w:hAnsi="David"/>
                <w:sz w:val="22"/>
                <w:szCs w:val="22"/>
                <w:rtl/>
              </w:rPr>
              <w:t>'</w:t>
            </w:r>
          </w:p>
        </w:tc>
        <w:tc>
          <w:tcPr>
            <w:tcW w:w="6561" w:type="dxa"/>
            <w:shd w:val="clear" w:color="auto" w:fill="auto"/>
          </w:tcPr>
          <w:p w:rsidR="00B716F9" w:rsidRPr="006F0D91" w:rsidRDefault="00B716F9" w:rsidP="000554B0">
            <w:pPr>
              <w:contextualSpacing/>
              <w:rPr>
                <w:rFonts w:ascii="David" w:eastAsia="Times New Roman" w:hAnsi="David"/>
                <w:sz w:val="22"/>
                <w:szCs w:val="22"/>
                <w:rtl/>
              </w:rPr>
            </w:pPr>
            <w:r w:rsidRPr="006F0D91">
              <w:rPr>
                <w:rFonts w:ascii="David" w:eastAsia="Times New Roman" w:hAnsi="David"/>
                <w:sz w:val="22"/>
                <w:szCs w:val="22"/>
                <w:rtl/>
              </w:rPr>
              <w:t xml:space="preserve">חוברת מסמכי המכרז כפי שפורסמה כולל קובץ מענה לשאלות הבהרה </w:t>
            </w:r>
          </w:p>
        </w:tc>
      </w:tr>
    </w:tbl>
    <w:p w:rsidR="00B716F9" w:rsidRPr="006F0D91" w:rsidRDefault="00B716F9" w:rsidP="00B716F9">
      <w:pPr>
        <w:rPr>
          <w:rFonts w:ascii="David" w:eastAsia="Times New Roman" w:hAnsi="David"/>
          <w:b/>
          <w:bCs/>
          <w:u w:val="single"/>
        </w:rPr>
      </w:pPr>
    </w:p>
    <w:p w:rsidR="00B716F9" w:rsidRPr="006F0D91" w:rsidRDefault="00B716F9" w:rsidP="00E10DCD">
      <w:pPr>
        <w:keepNext/>
        <w:numPr>
          <w:ilvl w:val="0"/>
          <w:numId w:val="93"/>
        </w:numPr>
        <w:tabs>
          <w:tab w:val="left" w:pos="0"/>
          <w:tab w:val="left" w:pos="299"/>
        </w:tabs>
        <w:ind w:left="84" w:firstLine="0"/>
        <w:jc w:val="left"/>
        <w:outlineLvl w:val="0"/>
        <w:rPr>
          <w:rFonts w:ascii="David" w:eastAsia="Times New Roman" w:hAnsi="David"/>
          <w:b/>
          <w:bCs/>
          <w:u w:val="single"/>
          <w:rtl/>
        </w:rPr>
      </w:pPr>
      <w:bookmarkStart w:id="155" w:name="_Toc494210130"/>
      <w:bookmarkStart w:id="156" w:name="_Toc494301824"/>
      <w:bookmarkStart w:id="157" w:name="_Toc522142097"/>
      <w:bookmarkStart w:id="158" w:name="_Toc535575224"/>
      <w:bookmarkStart w:id="159" w:name="_Toc949524"/>
      <w:bookmarkStart w:id="160" w:name="_Toc949618"/>
      <w:bookmarkStart w:id="161" w:name="_Toc949878"/>
      <w:bookmarkStart w:id="162" w:name="_Toc950320"/>
      <w:bookmarkStart w:id="163" w:name="_Toc1841670"/>
      <w:bookmarkStart w:id="164" w:name="_Toc14951470"/>
      <w:bookmarkStart w:id="165" w:name="_Toc28948906"/>
      <w:bookmarkStart w:id="166" w:name="_Toc35543099"/>
      <w:r w:rsidRPr="006F0D91">
        <w:rPr>
          <w:rFonts w:ascii="David" w:eastAsia="Times New Roman" w:hAnsi="David"/>
          <w:b/>
          <w:bCs/>
          <w:u w:val="single"/>
          <w:rtl/>
        </w:rPr>
        <w:t>הגדרות מונחים</w:t>
      </w:r>
      <w:r w:rsidRPr="006F0D91">
        <w:rPr>
          <w:rFonts w:ascii="David" w:eastAsia="Times New Roman" w:hAnsi="David"/>
          <w:b/>
          <w:bCs/>
          <w:rtl/>
        </w:rPr>
        <w:t>:</w:t>
      </w:r>
      <w:bookmarkEnd w:id="155"/>
      <w:bookmarkEnd w:id="156"/>
      <w:bookmarkEnd w:id="157"/>
      <w:bookmarkEnd w:id="158"/>
      <w:bookmarkEnd w:id="159"/>
      <w:bookmarkEnd w:id="160"/>
      <w:bookmarkEnd w:id="161"/>
      <w:bookmarkEnd w:id="162"/>
      <w:bookmarkEnd w:id="163"/>
      <w:bookmarkEnd w:id="164"/>
      <w:bookmarkEnd w:id="165"/>
      <w:bookmarkEnd w:id="166"/>
    </w:p>
    <w:p w:rsidR="00B716F9" w:rsidRPr="006F0D91" w:rsidRDefault="00B716F9" w:rsidP="00B716F9">
      <w:pPr>
        <w:tabs>
          <w:tab w:val="left" w:pos="0"/>
        </w:tabs>
        <w:snapToGrid w:val="0"/>
        <w:ind w:left="567"/>
        <w:rPr>
          <w:rFonts w:ascii="David" w:eastAsia="Times New Roman" w:hAnsi="David"/>
          <w:spacing w:val="10"/>
          <w:rtl/>
          <w:lang w:eastAsia="he-IL"/>
        </w:rPr>
      </w:pPr>
      <w:r w:rsidRPr="006F0D91">
        <w:rPr>
          <w:rFonts w:ascii="David" w:eastAsia="Times New Roman" w:hAnsi="David"/>
          <w:spacing w:val="10"/>
          <w:rtl/>
          <w:lang w:eastAsia="he-IL"/>
        </w:rPr>
        <w:tab/>
        <w:t>לצורך הסכם זה יהיו למונחים הבאים ההגדרות כדלקמן:</w:t>
      </w:r>
    </w:p>
    <w:p w:rsidR="00B716F9" w:rsidRPr="006F0D91" w:rsidRDefault="00B716F9" w:rsidP="00E10DCD">
      <w:pPr>
        <w:numPr>
          <w:ilvl w:val="1"/>
          <w:numId w:val="93"/>
        </w:numPr>
        <w:snapToGrid w:val="0"/>
        <w:rPr>
          <w:rFonts w:ascii="David" w:eastAsia="Times New Roman" w:hAnsi="David"/>
          <w:spacing w:val="10"/>
          <w:lang w:eastAsia="he-IL"/>
        </w:rPr>
      </w:pPr>
      <w:r w:rsidRPr="006F0D91">
        <w:rPr>
          <w:rFonts w:ascii="David" w:eastAsia="Times New Roman" w:hAnsi="David"/>
          <w:b/>
          <w:bCs/>
          <w:spacing w:val="10"/>
          <w:u w:val="single"/>
          <w:rtl/>
          <w:lang w:eastAsia="he-IL"/>
        </w:rPr>
        <w:t>המכרז ו/או מסמכי המכרז</w:t>
      </w:r>
      <w:r w:rsidRPr="006F0D91">
        <w:rPr>
          <w:rFonts w:ascii="David" w:eastAsia="Times New Roman" w:hAnsi="David"/>
          <w:spacing w:val="10"/>
          <w:rtl/>
          <w:lang w:eastAsia="he-IL"/>
        </w:rPr>
        <w:t xml:space="preserve"> - מסמך ההזמנה לקבלת הצעות על נספחיו לרבות השינויים וההבהרות שיינתנו על-ידי המשרד במסגרת התשובות לספקים עובר  להגשת ההצעות. </w:t>
      </w:r>
    </w:p>
    <w:p w:rsidR="00B716F9" w:rsidRPr="006F0D91" w:rsidRDefault="00B716F9" w:rsidP="00E10DCD">
      <w:pPr>
        <w:numPr>
          <w:ilvl w:val="1"/>
          <w:numId w:val="93"/>
        </w:numPr>
        <w:snapToGrid w:val="0"/>
        <w:rPr>
          <w:rFonts w:ascii="David" w:eastAsia="Times New Roman" w:hAnsi="David"/>
          <w:spacing w:val="10"/>
          <w:rtl/>
          <w:lang w:eastAsia="he-IL"/>
        </w:rPr>
      </w:pPr>
      <w:r w:rsidRPr="006F0D91">
        <w:rPr>
          <w:rFonts w:ascii="David" w:eastAsia="Times New Roman" w:hAnsi="David"/>
          <w:b/>
          <w:bCs/>
          <w:spacing w:val="10"/>
          <w:u w:val="single"/>
          <w:rtl/>
          <w:lang w:eastAsia="he-IL"/>
        </w:rPr>
        <w:t>השירותים או העבודות</w:t>
      </w:r>
      <w:r w:rsidRPr="006F0D91">
        <w:rPr>
          <w:rFonts w:ascii="David" w:eastAsia="Times New Roman" w:hAnsi="David"/>
          <w:spacing w:val="10"/>
          <w:rtl/>
          <w:lang w:eastAsia="he-IL"/>
        </w:rPr>
        <w:t xml:space="preserve"> – כמוגדר במכרז ובמבוא להסכם זה.</w:t>
      </w:r>
    </w:p>
    <w:p w:rsidR="00B716F9" w:rsidRPr="006F0D91" w:rsidRDefault="00B716F9" w:rsidP="00E10DCD">
      <w:pPr>
        <w:numPr>
          <w:ilvl w:val="1"/>
          <w:numId w:val="93"/>
        </w:numPr>
        <w:snapToGrid w:val="0"/>
        <w:rPr>
          <w:rFonts w:ascii="David" w:eastAsia="Times New Roman" w:hAnsi="David"/>
          <w:spacing w:val="10"/>
          <w:lang w:eastAsia="he-IL"/>
        </w:rPr>
      </w:pPr>
      <w:r w:rsidRPr="006F0D91">
        <w:rPr>
          <w:rFonts w:ascii="David" w:eastAsia="Times New Roman" w:hAnsi="David"/>
          <w:b/>
          <w:bCs/>
          <w:spacing w:val="10"/>
          <w:u w:val="single"/>
          <w:rtl/>
          <w:lang w:eastAsia="he-IL"/>
        </w:rPr>
        <w:t>הצעת הספק</w:t>
      </w:r>
      <w:r w:rsidRPr="006F0D91">
        <w:rPr>
          <w:rFonts w:ascii="David" w:eastAsia="Times New Roman" w:hAnsi="David"/>
          <w:spacing w:val="10"/>
          <w:rtl/>
          <w:lang w:eastAsia="he-IL"/>
        </w:rPr>
        <w:t xml:space="preserve"> – הצעת הספק שנמסרה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לרבות הבהרות להצעת הספק במידה ונדרשו.</w:t>
      </w:r>
    </w:p>
    <w:p w:rsidR="00B716F9" w:rsidRPr="006F0D91" w:rsidRDefault="00B716F9" w:rsidP="00B716F9">
      <w:pPr>
        <w:snapToGrid w:val="0"/>
        <w:ind w:left="1469"/>
        <w:rPr>
          <w:rFonts w:ascii="David" w:eastAsia="Times New Roman" w:hAnsi="David"/>
          <w:spacing w:val="10"/>
          <w:lang w:eastAsia="he-IL"/>
        </w:rPr>
      </w:pPr>
    </w:p>
    <w:p w:rsidR="00B716F9" w:rsidRPr="006F0D91" w:rsidRDefault="00B716F9" w:rsidP="00E10DCD">
      <w:pPr>
        <w:keepNext/>
        <w:numPr>
          <w:ilvl w:val="0"/>
          <w:numId w:val="93"/>
        </w:numPr>
        <w:tabs>
          <w:tab w:val="left" w:pos="0"/>
          <w:tab w:val="left" w:pos="299"/>
        </w:tabs>
        <w:ind w:left="84" w:firstLine="0"/>
        <w:jc w:val="left"/>
        <w:outlineLvl w:val="0"/>
        <w:rPr>
          <w:rFonts w:ascii="David" w:eastAsia="Times New Roman" w:hAnsi="David"/>
          <w:b/>
          <w:bCs/>
          <w:rtl/>
        </w:rPr>
      </w:pPr>
      <w:bookmarkStart w:id="167" w:name="_Toc494210131"/>
      <w:bookmarkStart w:id="168" w:name="_Toc494301825"/>
      <w:bookmarkStart w:id="169" w:name="_Toc522142098"/>
      <w:bookmarkStart w:id="170" w:name="_Toc535575225"/>
      <w:bookmarkStart w:id="171" w:name="_Toc949525"/>
      <w:bookmarkStart w:id="172" w:name="_Toc949619"/>
      <w:bookmarkStart w:id="173" w:name="_Toc949879"/>
      <w:bookmarkStart w:id="174" w:name="_Toc950321"/>
      <w:bookmarkStart w:id="175" w:name="_Toc1841671"/>
      <w:bookmarkStart w:id="176" w:name="_Toc14951471"/>
      <w:bookmarkStart w:id="177" w:name="_Toc28948907"/>
      <w:bookmarkStart w:id="178" w:name="_Toc35543100"/>
      <w:r w:rsidRPr="006F0D91">
        <w:rPr>
          <w:rFonts w:ascii="David" w:eastAsia="Times New Roman" w:hAnsi="David"/>
          <w:b/>
          <w:bCs/>
          <w:u w:val="single"/>
          <w:rtl/>
        </w:rPr>
        <w:t>הצהרות הספק</w:t>
      </w:r>
      <w:r w:rsidRPr="006F0D91">
        <w:rPr>
          <w:rFonts w:ascii="David" w:eastAsia="Times New Roman" w:hAnsi="David"/>
          <w:b/>
          <w:bCs/>
          <w:rtl/>
        </w:rPr>
        <w:t>:</w:t>
      </w:r>
      <w:bookmarkEnd w:id="167"/>
      <w:bookmarkEnd w:id="168"/>
      <w:bookmarkEnd w:id="169"/>
      <w:bookmarkEnd w:id="170"/>
      <w:bookmarkEnd w:id="171"/>
      <w:bookmarkEnd w:id="172"/>
      <w:bookmarkEnd w:id="173"/>
      <w:bookmarkEnd w:id="174"/>
      <w:bookmarkEnd w:id="175"/>
      <w:bookmarkEnd w:id="176"/>
      <w:bookmarkEnd w:id="177"/>
      <w:bookmarkEnd w:id="178"/>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מצהיר ומאשר בזה כי הוא חותם על הסכם זה לאחר שבחן היטב את המכרז והבינו וקיבל מנציגי המשרד את כל ההסברים וההנחיות הנחוצים לו לגיבוש הצעתו והתחייבויותיו על-פיו ועל-פי הסכם זה ולא יהא לו כל טענה כלפי המשרד בקשר עם אי-גילוי מספיק או גילוי חסר, טעות או פגם בקשר לנתונים או לעובדות הקשורים לביצוע השירותים.</w:t>
      </w:r>
    </w:p>
    <w:p w:rsidR="00B716F9" w:rsidRPr="006F0D91" w:rsidRDefault="00B716F9" w:rsidP="00E10DCD">
      <w:pPr>
        <w:numPr>
          <w:ilvl w:val="1"/>
          <w:numId w:val="93"/>
        </w:numPr>
        <w:tabs>
          <w:tab w:val="left" w:pos="0"/>
        </w:tabs>
        <w:snapToGrid w:val="0"/>
        <w:ind w:left="1440"/>
        <w:rPr>
          <w:rFonts w:ascii="David" w:hAnsi="David"/>
          <w:rtl/>
        </w:rPr>
      </w:pPr>
      <w:r w:rsidRPr="006F0D91">
        <w:rPr>
          <w:rFonts w:ascii="David" w:eastAsia="Times New Roman" w:hAnsi="David"/>
          <w:spacing w:val="10"/>
          <w:rtl/>
          <w:lang w:eastAsia="he-IL"/>
        </w:rPr>
        <w:t xml:space="preserve">הספק מצהיר ומאשר בזה כי הבין את צרכי המשרד ודרישותיו כמפורט במכרז. </w:t>
      </w:r>
      <w:r w:rsidRPr="006F0D91">
        <w:rPr>
          <w:rFonts w:ascii="David" w:hAnsi="David"/>
          <w:rtl/>
        </w:rPr>
        <w:t xml:space="preserve">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מצהיר ומאשר בזה כי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 xml:space="preserve">בעל רקע מקצועי מתאים המאפשר לו לבצע את השירותים על-פי המכרז, ההצעה ושאר הוראות הסכם זה, וכי יש בידיו הכלים, החומרים, הציוד, המכשירים, המומחיות, הניסיון, הידע, כוח האדם, האמצעים, הכישורים וכל כיוצ"ב, למלא באופן מדויק ומלא את דרישות המשרד במכרז  ובהסכם זה על כל נספחיו. </w:t>
      </w:r>
    </w:p>
    <w:p w:rsidR="00B716F9" w:rsidRPr="006F0D91" w:rsidRDefault="00B716F9" w:rsidP="00E10DCD">
      <w:pPr>
        <w:numPr>
          <w:ilvl w:val="1"/>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הספק מתחייב לפעול בכל הקשור בביצוע הסכם זה, אם בעצמו ואם על-ידי ה</w:t>
      </w:r>
      <w:r w:rsidR="006A67EB" w:rsidRPr="006F0D91">
        <w:rPr>
          <w:rFonts w:ascii="David" w:eastAsia="Times New Roman" w:hAnsi="David"/>
          <w:spacing w:val="10"/>
          <w:rtl/>
          <w:lang w:eastAsia="he-IL"/>
        </w:rPr>
        <w:t>ספק</w:t>
      </w:r>
      <w:r w:rsidRPr="006F0D91">
        <w:rPr>
          <w:rFonts w:ascii="David" w:eastAsia="Times New Roman" w:hAnsi="David"/>
          <w:spacing w:val="10"/>
          <w:rtl/>
          <w:lang w:eastAsia="he-IL"/>
        </w:rPr>
        <w:t xml:space="preserve">, במומחיות ובמקצועיות הגבוהים ביותר. הספק מתחייב כי הכלים, הידע, </w:t>
      </w:r>
      <w:r w:rsidRPr="006F0D91">
        <w:rPr>
          <w:rFonts w:ascii="David" w:eastAsia="Times New Roman" w:hAnsi="David"/>
          <w:spacing w:val="10"/>
          <w:rtl/>
          <w:lang w:eastAsia="he-IL"/>
        </w:rPr>
        <w:lastRenderedPageBreak/>
        <w:t>כוח האדם, האמצעים והכישורים המפורטים לעיל ימשיכו להיות ברשותו של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עד למילוי מלא של התחייבויותיו על-פי הסכם זה ובמהלך כל תקופת ההתקשרות.</w:t>
      </w:r>
    </w:p>
    <w:p w:rsidR="00B716F9" w:rsidRPr="006F0D91" w:rsidRDefault="00B716F9" w:rsidP="00E10DCD">
      <w:pPr>
        <w:numPr>
          <w:ilvl w:val="1"/>
          <w:numId w:val="93"/>
        </w:numPr>
        <w:tabs>
          <w:tab w:val="left" w:pos="0"/>
        </w:tabs>
        <w:snapToGrid w:val="0"/>
        <w:jc w:val="left"/>
        <w:rPr>
          <w:rFonts w:ascii="David" w:eastAsia="Times New Roman" w:hAnsi="David"/>
          <w:spacing w:val="10"/>
          <w:lang w:eastAsia="he-IL"/>
        </w:rPr>
      </w:pPr>
      <w:r w:rsidRPr="006F0D91">
        <w:rPr>
          <w:rFonts w:ascii="David" w:eastAsia="Times New Roman" w:hAnsi="David"/>
          <w:spacing w:val="10"/>
          <w:rtl/>
          <w:lang w:eastAsia="he-IL"/>
        </w:rPr>
        <w:t>הספק מצהיר כי פרטיו המופיעים בשמות הצדדים לעיל הינם כמפורט רישומים המופיעים במרשם החברות או בכל מרשם תאגידים אחר.</w:t>
      </w:r>
    </w:p>
    <w:p w:rsidR="00B716F9" w:rsidRPr="006F0D91" w:rsidRDefault="00B716F9" w:rsidP="00B716F9">
      <w:pPr>
        <w:tabs>
          <w:tab w:val="left" w:pos="0"/>
        </w:tabs>
        <w:snapToGrid w:val="0"/>
        <w:ind w:left="1427"/>
        <w:jc w:val="left"/>
        <w:rPr>
          <w:rFonts w:ascii="David" w:eastAsia="Times New Roman" w:hAnsi="David"/>
          <w:spacing w:val="10"/>
          <w:lang w:eastAsia="he-IL"/>
        </w:rPr>
      </w:pPr>
    </w:p>
    <w:p w:rsidR="00B716F9" w:rsidRPr="006F0D91" w:rsidRDefault="00B716F9" w:rsidP="00E10DCD">
      <w:pPr>
        <w:keepNext/>
        <w:numPr>
          <w:ilvl w:val="0"/>
          <w:numId w:val="93"/>
        </w:numPr>
        <w:tabs>
          <w:tab w:val="left" w:pos="0"/>
          <w:tab w:val="left" w:pos="299"/>
          <w:tab w:val="num" w:pos="651"/>
        </w:tabs>
        <w:ind w:left="84" w:firstLine="0"/>
        <w:jc w:val="left"/>
        <w:outlineLvl w:val="0"/>
        <w:rPr>
          <w:rFonts w:ascii="David" w:eastAsia="Times New Roman" w:hAnsi="David"/>
          <w:b/>
          <w:bCs/>
          <w:u w:val="single"/>
          <w:rtl/>
        </w:rPr>
      </w:pPr>
      <w:bookmarkStart w:id="179" w:name="_Toc494210132"/>
      <w:bookmarkStart w:id="180" w:name="_Toc494301826"/>
      <w:bookmarkStart w:id="181" w:name="_Toc522142099"/>
      <w:bookmarkStart w:id="182" w:name="_Toc535575226"/>
      <w:bookmarkStart w:id="183" w:name="_Toc949526"/>
      <w:bookmarkStart w:id="184" w:name="_Toc949620"/>
      <w:bookmarkStart w:id="185" w:name="_Toc949880"/>
      <w:bookmarkStart w:id="186" w:name="_Toc950322"/>
      <w:bookmarkStart w:id="187" w:name="_Toc1841672"/>
      <w:bookmarkStart w:id="188" w:name="_Toc14951472"/>
      <w:bookmarkStart w:id="189" w:name="_Toc28948908"/>
      <w:bookmarkStart w:id="190" w:name="_Toc35543101"/>
      <w:r w:rsidRPr="006F0D91">
        <w:rPr>
          <w:rFonts w:ascii="David" w:eastAsia="Times New Roman" w:hAnsi="David"/>
          <w:b/>
          <w:bCs/>
          <w:u w:val="single"/>
          <w:rtl/>
        </w:rPr>
        <w:t>איסור הסבה</w:t>
      </w:r>
      <w:r w:rsidRPr="006F0D91">
        <w:rPr>
          <w:rFonts w:ascii="David" w:eastAsia="Times New Roman" w:hAnsi="David"/>
          <w:b/>
          <w:bCs/>
          <w:rtl/>
        </w:rPr>
        <w:t>:</w:t>
      </w:r>
      <w:bookmarkEnd w:id="179"/>
      <w:bookmarkEnd w:id="180"/>
      <w:bookmarkEnd w:id="181"/>
      <w:bookmarkEnd w:id="182"/>
      <w:bookmarkEnd w:id="183"/>
      <w:bookmarkEnd w:id="184"/>
      <w:bookmarkEnd w:id="185"/>
      <w:bookmarkEnd w:id="186"/>
      <w:bookmarkEnd w:id="187"/>
      <w:bookmarkEnd w:id="188"/>
      <w:bookmarkEnd w:id="189"/>
      <w:bookmarkEnd w:id="190"/>
      <w:r w:rsidRPr="006F0D91">
        <w:rPr>
          <w:rFonts w:ascii="David" w:eastAsia="Times New Roman" w:hAnsi="David"/>
          <w:b/>
          <w:bCs/>
          <w:rtl/>
        </w:rPr>
        <w:t xml:space="preserve">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מוצהר ומוסכם בזה כי חל איסור מוחלט על הספק </w:t>
      </w:r>
      <w:proofErr w:type="spellStart"/>
      <w:r w:rsidRPr="006F0D91">
        <w:rPr>
          <w:rFonts w:ascii="David" w:eastAsia="Times New Roman" w:hAnsi="David"/>
          <w:spacing w:val="10"/>
          <w:rtl/>
          <w:lang w:eastAsia="he-IL"/>
        </w:rPr>
        <w:t>להמחות</w:t>
      </w:r>
      <w:proofErr w:type="spellEnd"/>
      <w:r w:rsidRPr="006F0D91">
        <w:rPr>
          <w:rFonts w:ascii="David" w:eastAsia="Times New Roman" w:hAnsi="David"/>
          <w:spacing w:val="10"/>
          <w:rtl/>
          <w:lang w:eastAsia="he-IL"/>
        </w:rPr>
        <w:t xml:space="preserve"> או להסב זכות מזכויותיו על-פי הסכם זה או את ביצוע האמור בו או חלקו לאחרים, ללא אישור מראש ובכתב על-ידי המשרד.</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המשרד יהיה רשאי לראות בהקצאה ו/או בהעברת מניות של הספק או מי ממרכיביו, שיהיה בהם משום העברת שליטה בתאגיד הספק או מי ממרכיביו, ו/או מכירה ו/או העברה בדרך אחרת של השליטה בספק, משום העברת זכויות על-פי הסכם זה. על הספק להודיע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על כל פעולה כאמור בסעיף זה עם ביצוע הפעולה והמשרד תודיע לספק בכתב תוך 30 יום, אם בכוונתו לראות בפעולה העברת זכויות כאמור בסעיף זה.</w:t>
      </w:r>
    </w:p>
    <w:p w:rsidR="00B716F9" w:rsidRPr="006F0D91" w:rsidRDefault="00B716F9" w:rsidP="00B716F9">
      <w:pPr>
        <w:tabs>
          <w:tab w:val="left" w:pos="0"/>
        </w:tabs>
        <w:snapToGrid w:val="0"/>
        <w:ind w:left="707"/>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B716F9" w:rsidRPr="006F0D91" w:rsidRDefault="00B716F9" w:rsidP="00B716F9">
      <w:pPr>
        <w:tabs>
          <w:tab w:val="left" w:pos="0"/>
        </w:tabs>
        <w:snapToGrid w:val="0"/>
        <w:ind w:left="567"/>
        <w:rPr>
          <w:rFonts w:ascii="David" w:eastAsia="Times New Roman" w:hAnsi="David"/>
          <w:spacing w:val="10"/>
          <w:rtl/>
          <w:lang w:eastAsia="he-IL"/>
        </w:rPr>
      </w:pPr>
    </w:p>
    <w:p w:rsidR="00B716F9" w:rsidRPr="006F0D91" w:rsidRDefault="00B716F9" w:rsidP="00E10DCD">
      <w:pPr>
        <w:keepNext/>
        <w:numPr>
          <w:ilvl w:val="0"/>
          <w:numId w:val="93"/>
        </w:numPr>
        <w:tabs>
          <w:tab w:val="left" w:pos="299"/>
        </w:tabs>
        <w:ind w:left="651" w:hanging="567"/>
        <w:jc w:val="left"/>
        <w:outlineLvl w:val="0"/>
        <w:rPr>
          <w:rFonts w:ascii="David" w:eastAsia="Times New Roman" w:hAnsi="David"/>
          <w:b/>
          <w:bCs/>
          <w:u w:val="single"/>
          <w:rtl/>
        </w:rPr>
      </w:pPr>
      <w:bookmarkStart w:id="191" w:name="_Toc494210133"/>
      <w:bookmarkStart w:id="192" w:name="_Toc494301827"/>
      <w:bookmarkStart w:id="193" w:name="_Toc522142100"/>
      <w:bookmarkStart w:id="194" w:name="_Toc535575227"/>
      <w:bookmarkStart w:id="195" w:name="_Toc949527"/>
      <w:bookmarkStart w:id="196" w:name="_Toc949621"/>
      <w:bookmarkStart w:id="197" w:name="_Toc949881"/>
      <w:bookmarkStart w:id="198" w:name="_Toc950323"/>
      <w:bookmarkStart w:id="199" w:name="_Toc1841673"/>
      <w:bookmarkStart w:id="200" w:name="_Toc14951473"/>
      <w:bookmarkStart w:id="201" w:name="_Toc28948909"/>
      <w:bookmarkStart w:id="202" w:name="_Toc35543102"/>
      <w:r w:rsidRPr="006F0D91">
        <w:rPr>
          <w:rFonts w:ascii="David" w:eastAsia="Times New Roman" w:hAnsi="David"/>
          <w:b/>
          <w:bCs/>
          <w:u w:val="single"/>
          <w:rtl/>
        </w:rPr>
        <w:t>התחייבויות הספק</w:t>
      </w:r>
      <w:r w:rsidRPr="006F0D91">
        <w:rPr>
          <w:rFonts w:ascii="David" w:eastAsia="Times New Roman" w:hAnsi="David"/>
          <w:b/>
          <w:bCs/>
          <w:rtl/>
        </w:rPr>
        <w:t>:</w:t>
      </w:r>
      <w:bookmarkEnd w:id="191"/>
      <w:bookmarkEnd w:id="192"/>
      <w:bookmarkEnd w:id="193"/>
      <w:bookmarkEnd w:id="194"/>
      <w:bookmarkEnd w:id="195"/>
      <w:bookmarkEnd w:id="196"/>
      <w:bookmarkEnd w:id="197"/>
      <w:bookmarkEnd w:id="198"/>
      <w:bookmarkEnd w:id="199"/>
      <w:bookmarkEnd w:id="200"/>
      <w:bookmarkEnd w:id="201"/>
      <w:bookmarkEnd w:id="202"/>
    </w:p>
    <w:p w:rsidR="00B716F9" w:rsidRPr="006F0D91" w:rsidRDefault="00B716F9" w:rsidP="00B716F9">
      <w:pPr>
        <w:tabs>
          <w:tab w:val="left" w:pos="0"/>
        </w:tabs>
        <w:snapToGrid w:val="0"/>
        <w:ind w:left="651" w:right="-142"/>
        <w:rPr>
          <w:rFonts w:ascii="David" w:eastAsia="Times New Roman" w:hAnsi="David"/>
          <w:spacing w:val="10"/>
          <w:rtl/>
          <w:lang w:eastAsia="he-IL"/>
        </w:rPr>
      </w:pPr>
      <w:r w:rsidRPr="006F0D91">
        <w:rPr>
          <w:rFonts w:ascii="David" w:eastAsia="Times New Roman" w:hAnsi="David"/>
          <w:spacing w:val="10"/>
          <w:rtl/>
          <w:lang w:eastAsia="he-IL"/>
        </w:rPr>
        <w:t xml:space="preserve">בהסתמך על הצהרותיו של הספק והתחייבויותיו על-פי הסכם זה, המשרד </w:t>
      </w:r>
      <w:r w:rsidRPr="006F0D91">
        <w:rPr>
          <w:rFonts w:ascii="David" w:eastAsia="Times New Roman" w:hAnsi="David"/>
          <w:spacing w:val="10"/>
          <w:rtl/>
          <w:lang w:eastAsia="he-IL"/>
        </w:rPr>
        <w:br/>
        <w:t xml:space="preserve">מוסר בזה לספק והספק מקבל על עצמו לבצע את השירותים באופן שיענה על צרכי המשרד בהתאם למכרז ולהצעת הספק, והוא מתחייב לספק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את התוצרים והדרישות כדלהלן:</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 xml:space="preserve">לספק את מכלול השירותים הנדרשים לביצוע השירותים </w:t>
      </w:r>
      <w:r w:rsidRPr="006F0D91">
        <w:rPr>
          <w:rFonts w:ascii="David" w:eastAsia="Times New Roman" w:hAnsi="David"/>
          <w:spacing w:val="10"/>
          <w:lang w:eastAsia="he-IL"/>
        </w:rPr>
        <w:t xml:space="preserve"> </w:t>
      </w:r>
      <w:r w:rsidRPr="006F0D91">
        <w:rPr>
          <w:rFonts w:ascii="David" w:eastAsia="Times New Roman" w:hAnsi="David"/>
          <w:spacing w:val="10"/>
          <w:rtl/>
          <w:lang w:eastAsia="he-IL"/>
        </w:rPr>
        <w:t>בהתאם למוגדר במכרז ובהצעת הספק, לשביעות רצונו המוחלט של המשרד.</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לבצע את השירותים בנאמנות, במומחיות ובמקצועיות הטובה ביותר והוא יישא באחריות הבלעדית לטיב השירות, איכותו ותוצאותיו.</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לבצע התאמות, שינויים ושיפורים בעתיד לפי דרישות המשרד בהתאם להוראות הסכם זה.</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לעמוד בלוח הזמנים כמפורט במכרז ובהצעת הספק ולהעמיד לרשות המשרד את כל האמצעים הדרושים לביצוע השירותים בזמינות, בהיקף בתנאים המתחייבים מלוחות הזמנים שנקבעו.</w:t>
      </w:r>
    </w:p>
    <w:p w:rsidR="00B716F9" w:rsidRPr="006F0D91" w:rsidRDefault="00B716F9" w:rsidP="00E10DCD">
      <w:pPr>
        <w:numPr>
          <w:ilvl w:val="1"/>
          <w:numId w:val="93"/>
        </w:numPr>
        <w:tabs>
          <w:tab w:val="left" w:pos="0"/>
        </w:tabs>
        <w:snapToGrid w:val="0"/>
        <w:ind w:right="-142"/>
        <w:rPr>
          <w:rFonts w:ascii="David" w:eastAsia="Times New Roman" w:hAnsi="David"/>
          <w:spacing w:val="10"/>
          <w:lang w:eastAsia="he-IL"/>
        </w:rPr>
      </w:pPr>
      <w:r w:rsidRPr="006F0D91">
        <w:rPr>
          <w:rFonts w:ascii="David" w:eastAsia="Times New Roman" w:hAnsi="David"/>
          <w:spacing w:val="10"/>
          <w:rtl/>
          <w:lang w:eastAsia="he-IL"/>
        </w:rPr>
        <w:t>תוך 7 ימים ממועד החתימה על הסכם זה, לחתום ולהחתים את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 xml:space="preserve">על התחייבות לשמור סודיות על-פי הנוסח שבנספח </w:t>
      </w:r>
      <w:r w:rsidR="00DC6DFD" w:rsidRPr="006F0D91">
        <w:rPr>
          <w:rFonts w:ascii="David" w:eastAsia="Times New Roman" w:hAnsi="David"/>
          <w:spacing w:val="10"/>
          <w:rtl/>
          <w:lang w:eastAsia="he-IL"/>
        </w:rPr>
        <w:t>ב</w:t>
      </w:r>
      <w:r w:rsidRPr="006F0D91">
        <w:rPr>
          <w:rFonts w:ascii="David" w:eastAsia="Times New Roman" w:hAnsi="David"/>
          <w:spacing w:val="10"/>
          <w:rtl/>
          <w:lang w:eastAsia="he-IL"/>
        </w:rPr>
        <w:t>'.</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proofErr w:type="spellStart"/>
      <w:r w:rsidRPr="006F0D91">
        <w:rPr>
          <w:rFonts w:ascii="David" w:eastAsia="Times New Roman" w:hAnsi="David"/>
          <w:spacing w:val="10"/>
          <w:rtl/>
          <w:lang w:eastAsia="he-IL"/>
        </w:rPr>
        <w:lastRenderedPageBreak/>
        <w:t>ליתן</w:t>
      </w:r>
      <w:proofErr w:type="spellEnd"/>
      <w:r w:rsidRPr="006F0D91">
        <w:rPr>
          <w:rFonts w:ascii="David" w:eastAsia="Times New Roman" w:hAnsi="David"/>
          <w:spacing w:val="10"/>
          <w:rtl/>
          <w:lang w:eastAsia="he-IL"/>
        </w:rPr>
        <w:t xml:space="preserve"> דיווח שוטף בכתב ובעל-פה למשרד ולנציגיו בכל הקשור לביצוע השירותים במסגרת הסכם זה.</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לא לפעול במצב העלול לגרום לניגוד עניינים עם חובותיו על-פי הסכם זה, בין אם תמורת תשלום או תמורת טובות הנאה אחרות, ובין אם הן ללא תמורה כלל.</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מבלי לגרוע מכלליות האמור לעיל, מתחייב הספק לקיים את ההסכם  בתום לב ובנאמנות ולעשות את כל הנדרש והסביר שמומחה היה עושה לשם ביצוע השירותים בהתאם להסכם זה.</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הספק יקיים בכל תקופת ההסכם לגבי העובדים שיועסקו על ידיו על מנת לבצע את השירותים לפי הסכם זה,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המתאים, או כפי שהסכמים אלה יוארכו, או יתוקנו בעתיד לרבות צווי ההרחבה שהוצאו על פי הסכמים אלה.</w:t>
      </w:r>
    </w:p>
    <w:p w:rsidR="00B716F9" w:rsidRPr="006F0D91" w:rsidRDefault="00B716F9" w:rsidP="00B716F9">
      <w:pPr>
        <w:tabs>
          <w:tab w:val="left" w:pos="0"/>
        </w:tabs>
        <w:snapToGrid w:val="0"/>
        <w:ind w:left="567"/>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B716F9" w:rsidRPr="006F0D91" w:rsidRDefault="00B716F9" w:rsidP="00B716F9">
      <w:pPr>
        <w:tabs>
          <w:tab w:val="left" w:pos="0"/>
        </w:tabs>
        <w:snapToGrid w:val="0"/>
        <w:ind w:left="1247"/>
        <w:rPr>
          <w:rFonts w:ascii="David" w:eastAsia="Times New Roman" w:hAnsi="David"/>
          <w:spacing w:val="10"/>
          <w:rtl/>
          <w:lang w:eastAsia="he-IL"/>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03" w:name="_Toc494210134"/>
      <w:bookmarkStart w:id="204" w:name="_Toc494301828"/>
      <w:bookmarkStart w:id="205" w:name="_Toc522142101"/>
      <w:bookmarkStart w:id="206" w:name="_Toc535575228"/>
      <w:bookmarkStart w:id="207" w:name="_Toc949528"/>
      <w:bookmarkStart w:id="208" w:name="_Toc949622"/>
      <w:bookmarkStart w:id="209" w:name="_Toc949882"/>
      <w:bookmarkStart w:id="210" w:name="_Toc950324"/>
      <w:bookmarkStart w:id="211" w:name="_Toc1841674"/>
      <w:bookmarkStart w:id="212" w:name="_Toc14951474"/>
      <w:bookmarkStart w:id="213" w:name="_Toc28948910"/>
      <w:bookmarkStart w:id="214" w:name="_Toc35543103"/>
      <w:r w:rsidRPr="006F0D91">
        <w:rPr>
          <w:rFonts w:ascii="David" w:eastAsia="Times New Roman" w:hAnsi="David"/>
          <w:b/>
          <w:bCs/>
          <w:u w:val="single"/>
          <w:rtl/>
        </w:rPr>
        <w:t>שלבי הביצוע ומועדיהם</w:t>
      </w:r>
      <w:r w:rsidRPr="006F0D91">
        <w:rPr>
          <w:rFonts w:ascii="David" w:eastAsia="Times New Roman" w:hAnsi="David"/>
          <w:b/>
          <w:bCs/>
          <w:rtl/>
        </w:rPr>
        <w:t>:</w:t>
      </w:r>
      <w:bookmarkEnd w:id="203"/>
      <w:bookmarkEnd w:id="204"/>
      <w:bookmarkEnd w:id="205"/>
      <w:bookmarkEnd w:id="206"/>
      <w:bookmarkEnd w:id="207"/>
      <w:bookmarkEnd w:id="208"/>
      <w:bookmarkEnd w:id="209"/>
      <w:bookmarkEnd w:id="210"/>
      <w:bookmarkEnd w:id="211"/>
      <w:bookmarkEnd w:id="212"/>
      <w:bookmarkEnd w:id="213"/>
      <w:bookmarkEnd w:id="214"/>
    </w:p>
    <w:p w:rsidR="00B716F9" w:rsidRPr="006F0D91" w:rsidRDefault="00B716F9" w:rsidP="00E10DCD">
      <w:pPr>
        <w:numPr>
          <w:ilvl w:val="1"/>
          <w:numId w:val="93"/>
        </w:numPr>
        <w:tabs>
          <w:tab w:val="left" w:pos="1291"/>
        </w:tabs>
        <w:ind w:left="1291" w:hanging="584"/>
        <w:rPr>
          <w:rFonts w:ascii="David" w:eastAsia="Times New Roman" w:hAnsi="David"/>
          <w:b/>
          <w:bCs/>
          <w:u w:val="single"/>
          <w:rtl/>
          <w:lang w:eastAsia="he-IL"/>
        </w:rPr>
      </w:pPr>
      <w:r w:rsidRPr="006F0D91">
        <w:rPr>
          <w:rFonts w:ascii="David" w:eastAsia="Times New Roman" w:hAnsi="David"/>
          <w:b/>
          <w:bCs/>
          <w:u w:val="single"/>
          <w:rtl/>
          <w:lang w:eastAsia="he-IL"/>
        </w:rPr>
        <w:t>תקופת ההתקשרות</w:t>
      </w:r>
    </w:p>
    <w:p w:rsidR="00B716F9" w:rsidRPr="006F0D91" w:rsidRDefault="00B716F9" w:rsidP="00EC2B26">
      <w:pPr>
        <w:numPr>
          <w:ilvl w:val="2"/>
          <w:numId w:val="93"/>
        </w:numPr>
        <w:tabs>
          <w:tab w:val="left" w:pos="1291"/>
        </w:tabs>
        <w:rPr>
          <w:rFonts w:ascii="David" w:eastAsia="Times New Roman" w:hAnsi="David"/>
          <w:spacing w:val="10"/>
          <w:sz w:val="20"/>
          <w:rtl/>
          <w:lang w:eastAsia="he-IL"/>
        </w:rPr>
      </w:pPr>
      <w:r w:rsidRPr="006F0D91">
        <w:rPr>
          <w:rFonts w:ascii="David" w:eastAsia="Times New Roman" w:hAnsi="David"/>
          <w:spacing w:val="10"/>
          <w:sz w:val="20"/>
          <w:rtl/>
          <w:lang w:eastAsia="he-IL"/>
        </w:rPr>
        <w:t xml:space="preserve">תקופת ההתקשרות הינה </w:t>
      </w:r>
      <w:r w:rsidR="00EC2B26" w:rsidRPr="006F0D91">
        <w:rPr>
          <w:rFonts w:ascii="David" w:eastAsia="Times New Roman" w:hAnsi="David" w:hint="cs"/>
          <w:spacing w:val="10"/>
          <w:sz w:val="20"/>
          <w:rtl/>
          <w:lang w:eastAsia="he-IL"/>
        </w:rPr>
        <w:t>לשנתיים</w:t>
      </w:r>
      <w:r w:rsidRPr="006F0D91">
        <w:rPr>
          <w:rFonts w:ascii="David" w:eastAsia="Times New Roman" w:hAnsi="David"/>
          <w:spacing w:val="10"/>
          <w:sz w:val="20"/>
          <w:rtl/>
          <w:lang w:eastAsia="he-IL"/>
        </w:rPr>
        <w:t xml:space="preserve"> החל ממועד החתימה על הסכם ההתקשרות ע"י </w:t>
      </w:r>
      <w:proofErr w:type="spellStart"/>
      <w:r w:rsidRPr="006F0D91">
        <w:rPr>
          <w:rFonts w:ascii="David" w:eastAsia="Times New Roman" w:hAnsi="David"/>
          <w:spacing w:val="10"/>
          <w:sz w:val="20"/>
          <w:rtl/>
          <w:lang w:eastAsia="he-IL"/>
        </w:rPr>
        <w:t>מורשי</w:t>
      </w:r>
      <w:proofErr w:type="spellEnd"/>
      <w:r w:rsidRPr="006F0D91">
        <w:rPr>
          <w:rFonts w:ascii="David" w:eastAsia="Times New Roman" w:hAnsi="David"/>
          <w:spacing w:val="10"/>
          <w:sz w:val="20"/>
          <w:rtl/>
          <w:lang w:eastAsia="he-IL"/>
        </w:rPr>
        <w:t xml:space="preserve"> החתימה המשרד</w:t>
      </w:r>
      <w:r w:rsidR="00C32224" w:rsidRPr="006F0D91">
        <w:rPr>
          <w:rFonts w:ascii="David" w:eastAsia="Times New Roman" w:hAnsi="David" w:hint="cs"/>
          <w:spacing w:val="10"/>
          <w:sz w:val="20"/>
          <w:rtl/>
          <w:lang w:eastAsia="he-IL"/>
        </w:rPr>
        <w:t xml:space="preserve"> ובכפוף להמצאת הזמנת רכש מאושרת ע"י </w:t>
      </w:r>
      <w:proofErr w:type="spellStart"/>
      <w:r w:rsidR="00C32224" w:rsidRPr="006F0D91">
        <w:rPr>
          <w:rFonts w:ascii="David" w:eastAsia="Times New Roman" w:hAnsi="David" w:hint="cs"/>
          <w:spacing w:val="10"/>
          <w:sz w:val="20"/>
          <w:rtl/>
          <w:lang w:eastAsia="he-IL"/>
        </w:rPr>
        <w:t>מורשי</w:t>
      </w:r>
      <w:proofErr w:type="spellEnd"/>
      <w:r w:rsidR="00C32224" w:rsidRPr="006F0D91">
        <w:rPr>
          <w:rFonts w:ascii="David" w:eastAsia="Times New Roman" w:hAnsi="David" w:hint="cs"/>
          <w:spacing w:val="10"/>
          <w:sz w:val="20"/>
          <w:rtl/>
          <w:lang w:eastAsia="he-IL"/>
        </w:rPr>
        <w:t xml:space="preserve"> החתימה מטעם המשרד.</w:t>
      </w:r>
    </w:p>
    <w:p w:rsidR="00B716F9" w:rsidRPr="006F0D91" w:rsidRDefault="00B716F9" w:rsidP="009727E9">
      <w:pPr>
        <w:numPr>
          <w:ilvl w:val="2"/>
          <w:numId w:val="93"/>
        </w:numPr>
        <w:tabs>
          <w:tab w:val="left" w:pos="1291"/>
        </w:tabs>
        <w:rPr>
          <w:rFonts w:ascii="David" w:hAnsi="David"/>
          <w:b/>
          <w:bCs/>
          <w:rtl/>
        </w:rPr>
      </w:pPr>
      <w:r w:rsidRPr="006F0D91">
        <w:rPr>
          <w:rFonts w:ascii="David" w:eastAsia="Times New Roman" w:hAnsi="David"/>
          <w:spacing w:val="10"/>
          <w:sz w:val="20"/>
          <w:rtl/>
          <w:lang w:eastAsia="he-IL"/>
        </w:rPr>
        <w:t>כמו</w:t>
      </w:r>
      <w:r w:rsidRPr="006F0D91">
        <w:rPr>
          <w:rFonts w:ascii="David" w:eastAsia="Times New Roman" w:hAnsi="David"/>
          <w:rtl/>
          <w:lang w:eastAsia="he-IL"/>
        </w:rPr>
        <w:t xml:space="preserve"> כן,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זכות להאריך את משך תקופת ההתקשרות לתקופות נוספות כפי שימצא לנכון (להלן: תקופת ההתקשרות הנוספת) בתנאים זהים לתנאי המכרז</w:t>
      </w:r>
      <w:r w:rsidRPr="006F0D91">
        <w:rPr>
          <w:rFonts w:ascii="David" w:eastAsia="Times New Roman" w:hAnsi="David"/>
          <w:b/>
          <w:bCs/>
          <w:rtl/>
          <w:lang w:eastAsia="he-IL"/>
        </w:rPr>
        <w:t xml:space="preserve"> </w:t>
      </w:r>
      <w:r w:rsidRPr="006F0D91">
        <w:rPr>
          <w:rFonts w:ascii="David" w:eastAsia="Times New Roman" w:hAnsi="David"/>
          <w:rtl/>
          <w:lang w:eastAsia="he-IL"/>
        </w:rPr>
        <w:t xml:space="preserve">ולתקופה מצטברת שלא תעלה על </w:t>
      </w:r>
      <w:r w:rsidR="009727E9" w:rsidRPr="006F0D91">
        <w:rPr>
          <w:rFonts w:ascii="David" w:eastAsia="Times New Roman" w:hAnsi="David" w:hint="cs"/>
          <w:b/>
          <w:bCs/>
          <w:rtl/>
          <w:lang w:eastAsia="he-IL"/>
        </w:rPr>
        <w:t>5</w:t>
      </w:r>
      <w:r w:rsidRPr="006F0D91">
        <w:rPr>
          <w:rFonts w:ascii="David" w:eastAsia="Times New Roman" w:hAnsi="David"/>
          <w:rtl/>
          <w:lang w:eastAsia="he-IL"/>
        </w:rPr>
        <w:t xml:space="preserve"> שנים מיום תחילת ההתקשרות המקורית וזאת בהודעה מוקדמת של 30 יום מראש לפני תום מועד תקופת ההתקשרות או תקופת ההתקשרות הנוספת. </w:t>
      </w:r>
      <w:r w:rsidRPr="006F0D91">
        <w:rPr>
          <w:rFonts w:ascii="David" w:eastAsia="Times New Roman" w:hAnsi="David"/>
          <w:spacing w:val="10"/>
          <w:rtl/>
          <w:lang w:eastAsia="he-IL"/>
        </w:rPr>
        <w:t>כמו כן המשרד רשאי</w:t>
      </w:r>
      <w:r w:rsidRPr="006F0D91">
        <w:rPr>
          <w:rFonts w:ascii="David" w:hAnsi="David"/>
          <w:color w:val="000000"/>
          <w:rtl/>
        </w:rPr>
        <w:t xml:space="preserve"> להאריך את ההתקשרות גם מעבר לכך בהסכמת הצדדים ובאישור ועדת המכרזים של המשרד, עד שנה אחת בכל פעם.</w:t>
      </w:r>
    </w:p>
    <w:p w:rsidR="00B716F9" w:rsidRPr="006F0D91" w:rsidRDefault="00B716F9" w:rsidP="00E10DCD">
      <w:pPr>
        <w:numPr>
          <w:ilvl w:val="2"/>
          <w:numId w:val="93"/>
        </w:numPr>
        <w:tabs>
          <w:tab w:val="left" w:pos="1291"/>
        </w:tabs>
        <w:rPr>
          <w:rFonts w:ascii="David" w:eastAsia="Times New Roman" w:hAnsi="David"/>
          <w:spacing w:val="10"/>
          <w:lang w:eastAsia="he-IL"/>
        </w:rPr>
      </w:pPr>
      <w:r w:rsidRPr="006F0D91">
        <w:rPr>
          <w:rFonts w:ascii="David" w:eastAsia="Times New Roman" w:hAnsi="David"/>
          <w:rtl/>
          <w:lang w:eastAsia="he-IL"/>
        </w:rPr>
        <w:t xml:space="preserve">הארכת ההתקשרות כפופה להמצאת כתב ערבות </w:t>
      </w:r>
      <w:r w:rsidR="000676C5" w:rsidRPr="006F0D91">
        <w:rPr>
          <w:rFonts w:ascii="David" w:eastAsia="Times New Roman" w:hAnsi="David"/>
          <w:rtl/>
          <w:lang w:eastAsia="he-IL"/>
        </w:rPr>
        <w:t>תקף</w:t>
      </w:r>
      <w:r w:rsidRPr="006F0D91">
        <w:rPr>
          <w:rFonts w:ascii="David" w:eastAsia="Times New Roman" w:hAnsi="David"/>
          <w:rtl/>
          <w:lang w:eastAsia="he-IL"/>
        </w:rPr>
        <w:t xml:space="preserve"> לידי המשרד ולאישור ועדת המכרזים </w:t>
      </w:r>
      <w:r w:rsidRPr="006F0D91">
        <w:rPr>
          <w:rFonts w:ascii="David" w:eastAsia="Times New Roman" w:hAnsi="David"/>
          <w:spacing w:val="10"/>
          <w:rtl/>
          <w:lang w:eastAsia="he-IL"/>
        </w:rPr>
        <w:t xml:space="preserve">של המשרד לגבי כל הארכה והארכה. </w:t>
      </w:r>
    </w:p>
    <w:p w:rsidR="00B716F9" w:rsidRPr="006F0D91" w:rsidRDefault="00B716F9" w:rsidP="00B716F9">
      <w:pPr>
        <w:tabs>
          <w:tab w:val="left" w:pos="1291"/>
        </w:tabs>
        <w:ind w:left="1774"/>
        <w:rPr>
          <w:rFonts w:ascii="David" w:eastAsia="Times New Roman" w:hAnsi="David"/>
          <w:spacing w:val="10"/>
          <w:lang w:eastAsia="he-IL"/>
        </w:rPr>
      </w:pPr>
    </w:p>
    <w:p w:rsidR="00B716F9" w:rsidRPr="006F0D91" w:rsidRDefault="00B716F9" w:rsidP="00E10DCD">
      <w:pPr>
        <w:numPr>
          <w:ilvl w:val="1"/>
          <w:numId w:val="93"/>
        </w:numPr>
        <w:tabs>
          <w:tab w:val="left" w:pos="1291"/>
        </w:tabs>
        <w:ind w:left="1291" w:hanging="584"/>
        <w:rPr>
          <w:rFonts w:ascii="David" w:eastAsia="Times New Roman" w:hAnsi="David"/>
          <w:b/>
          <w:bCs/>
          <w:u w:val="single"/>
          <w:lang w:eastAsia="he-IL"/>
        </w:rPr>
      </w:pPr>
      <w:r w:rsidRPr="006F0D91">
        <w:rPr>
          <w:rFonts w:ascii="David" w:eastAsia="Times New Roman" w:hAnsi="David"/>
          <w:b/>
          <w:bCs/>
          <w:u w:val="single"/>
          <w:rtl/>
          <w:lang w:eastAsia="he-IL"/>
        </w:rPr>
        <w:t>לוחות זמנים</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 xml:space="preserve">הספק מתחייב בזה לעמוד במועדים לגבי ביצוע כל אחת מהמשימות שנקבעו ויקבעו לו במסגרת ביצוע השירותים והסכם זה. </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 xml:space="preserve">הספק אינו רשאי לסטות מלוח הזמנים אלא אם כן אישר לו זאת נציג המשרד ובלבד שהספק פנה בכתב אל נציג המשרד לשם קבלת אישורו מיד לאחר שנוכח לדעת כי </w:t>
      </w:r>
      <w:proofErr w:type="spellStart"/>
      <w:r w:rsidRPr="006F0D91">
        <w:rPr>
          <w:rFonts w:ascii="David" w:eastAsia="Times New Roman" w:hAnsi="David"/>
          <w:rtl/>
          <w:lang w:eastAsia="he-IL"/>
        </w:rPr>
        <w:t>נתעוררו</w:t>
      </w:r>
      <w:proofErr w:type="spellEnd"/>
      <w:r w:rsidRPr="006F0D91">
        <w:rPr>
          <w:rFonts w:ascii="David" w:eastAsia="Times New Roman" w:hAnsi="David"/>
          <w:rtl/>
          <w:lang w:eastAsia="he-IL"/>
        </w:rPr>
        <w:t xml:space="preserve"> קשיים המונעים ממנו לעמוד בלוח הזמנים המקורי.</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lastRenderedPageBreak/>
        <w:t>אישור נציג המשרד לסטייה מלוח הזמנים יתקבל רק אם נוכח נציג המשרד להנחת דעתו כי הספק עשה הכול, באופן סביר בנסיבות העניין, לשם מניעת העיכוב.</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נציג המשרד רשאי לאשר בקשתו של הספק לסטות מלוח הזמנים, בשלמותה או בחלקה ולהתנות תנאים לאישורו.</w:t>
      </w:r>
    </w:p>
    <w:p w:rsidR="00B716F9" w:rsidRPr="006F0D91" w:rsidRDefault="00B716F9" w:rsidP="00E10DCD">
      <w:pPr>
        <w:numPr>
          <w:ilvl w:val="2"/>
          <w:numId w:val="93"/>
        </w:numPr>
        <w:tabs>
          <w:tab w:val="left" w:pos="1291"/>
        </w:tabs>
        <w:rPr>
          <w:rFonts w:ascii="David" w:eastAsia="Times New Roman" w:hAnsi="David"/>
          <w:lang w:eastAsia="he-IL"/>
        </w:rPr>
      </w:pPr>
      <w:r w:rsidRPr="006F0D91">
        <w:rPr>
          <w:rFonts w:ascii="David" w:eastAsia="Times New Roman" w:hAnsi="David"/>
          <w:rtl/>
          <w:lang w:eastAsia="he-IL"/>
        </w:rPr>
        <w:t xml:space="preserve">מוסכם ומוצהר בזה כי אי-עמידה של הספק בכל אחד מהמועדים הנקובים לביצוע כל אחת מהמשימות במסגרת ההסכם (להלן - "פיגור"), תחשב להפרה יסודית של ההסכם ותקנה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את כל </w:t>
      </w:r>
      <w:proofErr w:type="spellStart"/>
      <w:r w:rsidRPr="006F0D91">
        <w:rPr>
          <w:rFonts w:ascii="David" w:eastAsia="Times New Roman" w:hAnsi="David"/>
          <w:rtl/>
          <w:lang w:eastAsia="he-IL"/>
        </w:rPr>
        <w:t>הסעדים</w:t>
      </w:r>
      <w:proofErr w:type="spellEnd"/>
      <w:r w:rsidRPr="006F0D91">
        <w:rPr>
          <w:rFonts w:ascii="David" w:eastAsia="Times New Roman" w:hAnsi="David"/>
          <w:rtl/>
          <w:lang w:eastAsia="he-IL"/>
        </w:rPr>
        <w:t xml:space="preserve"> על-פי דין ו/או המפורטים בהסכם בקשר עם הפרתו היסודית על-ידי הספק.  </w:t>
      </w:r>
    </w:p>
    <w:p w:rsidR="00B716F9" w:rsidRPr="006F0D91" w:rsidRDefault="00B716F9" w:rsidP="00E10DCD">
      <w:pPr>
        <w:numPr>
          <w:ilvl w:val="1"/>
          <w:numId w:val="93"/>
        </w:numPr>
        <w:tabs>
          <w:tab w:val="left" w:pos="1291"/>
        </w:tabs>
        <w:ind w:left="1291" w:hanging="584"/>
        <w:rPr>
          <w:rFonts w:ascii="David" w:eastAsia="Times New Roman" w:hAnsi="David"/>
          <w:b/>
          <w:bCs/>
          <w:u w:val="single"/>
          <w:lang w:eastAsia="he-IL"/>
        </w:rPr>
      </w:pPr>
      <w:r w:rsidRPr="006F0D91">
        <w:rPr>
          <w:rFonts w:ascii="David" w:eastAsia="Times New Roman" w:hAnsi="David"/>
          <w:b/>
          <w:bCs/>
          <w:u w:val="single"/>
          <w:rtl/>
          <w:lang w:eastAsia="he-IL"/>
        </w:rPr>
        <w:t>פיצויים מוסכמים</w:t>
      </w:r>
    </w:p>
    <w:p w:rsidR="00B716F9" w:rsidRPr="006F0D91" w:rsidRDefault="00B716F9" w:rsidP="00E10DCD">
      <w:pPr>
        <w:numPr>
          <w:ilvl w:val="2"/>
          <w:numId w:val="93"/>
        </w:numPr>
        <w:tabs>
          <w:tab w:val="left" w:pos="1291"/>
        </w:tabs>
        <w:rPr>
          <w:rFonts w:ascii="David" w:eastAsia="Times New Roman" w:hAnsi="David"/>
          <w:b/>
          <w:bCs/>
          <w:u w:val="single"/>
          <w:lang w:eastAsia="he-IL"/>
        </w:rPr>
      </w:pPr>
      <w:r w:rsidRPr="006F0D91">
        <w:rPr>
          <w:rFonts w:ascii="David" w:eastAsia="Times New Roman" w:hAnsi="David"/>
          <w:b/>
          <w:bCs/>
          <w:u w:val="single"/>
          <w:rtl/>
          <w:lang w:eastAsia="he-IL"/>
        </w:rPr>
        <w:t>כללי</w:t>
      </w:r>
    </w:p>
    <w:p w:rsidR="00B716F9" w:rsidRPr="006F0D91" w:rsidRDefault="00B716F9" w:rsidP="00B716F9">
      <w:pPr>
        <w:tabs>
          <w:tab w:val="left" w:pos="1291"/>
        </w:tabs>
        <w:ind w:left="1774"/>
        <w:rPr>
          <w:rFonts w:ascii="David" w:eastAsia="Times New Roman" w:hAnsi="David"/>
          <w:lang w:eastAsia="he-IL"/>
        </w:rPr>
      </w:pPr>
      <w:r w:rsidRPr="006F0D91">
        <w:rPr>
          <w:rFonts w:ascii="David" w:eastAsia="Times New Roman" w:hAnsi="David"/>
          <w:rtl/>
          <w:lang w:eastAsia="he-IL"/>
        </w:rPr>
        <w:t xml:space="preserve">בנוסף לאמור לעיל, בכל מקרה של פיגור או אי ביצוע כנדרש של משימה במסגרת הסכם זה, יהיה המשרד רשאי להפחית מהתשלום המגיע לספק בגין אותה משימה וזאת מבלי לגרוע מכל סעד אחר העומד </w:t>
      </w:r>
      <w:r w:rsidR="003A4DC7" w:rsidRPr="006F0D91">
        <w:rPr>
          <w:rFonts w:ascii="David" w:eastAsia="Times New Roman" w:hAnsi="David"/>
          <w:rtl/>
          <w:lang w:eastAsia="he-IL"/>
        </w:rPr>
        <w:t>למשרד</w:t>
      </w:r>
      <w:r w:rsidRPr="006F0D91">
        <w:rPr>
          <w:rFonts w:ascii="David" w:eastAsia="Times New Roman" w:hAnsi="David"/>
          <w:rtl/>
          <w:lang w:eastAsia="he-IL"/>
        </w:rPr>
        <w:t xml:space="preserve"> על-פי הסכם זה ו/או כל דין אחר. </w:t>
      </w:r>
    </w:p>
    <w:p w:rsidR="00B716F9" w:rsidRPr="006F0D91" w:rsidRDefault="00B716F9" w:rsidP="00E10DCD">
      <w:pPr>
        <w:numPr>
          <w:ilvl w:val="2"/>
          <w:numId w:val="93"/>
        </w:numPr>
        <w:tabs>
          <w:tab w:val="left" w:pos="1291"/>
        </w:tabs>
        <w:rPr>
          <w:rFonts w:ascii="David" w:eastAsia="Times New Roman" w:hAnsi="David"/>
          <w:b/>
          <w:bCs/>
          <w:lang w:eastAsia="he-IL"/>
        </w:rPr>
      </w:pPr>
      <w:r w:rsidRPr="006F0D91">
        <w:rPr>
          <w:rFonts w:ascii="David" w:eastAsia="Times New Roman" w:hAnsi="David"/>
          <w:b/>
          <w:bCs/>
          <w:rtl/>
          <w:lang w:eastAsia="he-IL"/>
        </w:rPr>
        <w:t>טבלת פיצויים מוסכמים</w:t>
      </w:r>
    </w:p>
    <w:p w:rsidR="00B716F9" w:rsidRPr="006F0D91" w:rsidRDefault="00B716F9" w:rsidP="00B716F9">
      <w:pPr>
        <w:tabs>
          <w:tab w:val="left" w:pos="1291"/>
        </w:tabs>
        <w:ind w:left="1774"/>
        <w:rPr>
          <w:rFonts w:ascii="David" w:eastAsia="Times New Roman" w:hAnsi="David"/>
          <w:rtl/>
          <w:lang w:eastAsia="he-IL"/>
        </w:rPr>
      </w:pPr>
      <w:r w:rsidRPr="006F0D91">
        <w:rPr>
          <w:rFonts w:ascii="David" w:eastAsia="Times New Roman" w:hAnsi="David"/>
          <w:rtl/>
          <w:lang w:eastAsia="he-IL"/>
        </w:rPr>
        <w:t>בנוסף על האמור בסעיף 6.3.1 לעיל, מוסכם בין הצדדים כי על הליקויים המפורטים להלן, רשאי המשרד לנכות פיצוי מוסכם כמפורט בטבלה. (ומבלי לפגוע בשאר אמצעים העומדים לטובת המשרד במקרים כגון אלה):</w:t>
      </w:r>
    </w:p>
    <w:tbl>
      <w:tblPr>
        <w:bidiVisual/>
        <w:tblW w:w="6799" w:type="dxa"/>
        <w:tblInd w:w="2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
        <w:gridCol w:w="3827"/>
        <w:gridCol w:w="2547"/>
      </w:tblGrid>
      <w:tr w:rsidR="00B716F9" w:rsidRPr="006F0D91" w:rsidTr="00326E28">
        <w:trPr>
          <w:tblHeader/>
        </w:trPr>
        <w:tc>
          <w:tcPr>
            <w:tcW w:w="425" w:type="dxa"/>
            <w:shd w:val="clear" w:color="auto" w:fill="F2F2F2"/>
          </w:tcPr>
          <w:p w:rsidR="00B716F9" w:rsidRPr="006F0D91" w:rsidRDefault="00B716F9" w:rsidP="00E81207">
            <w:pPr>
              <w:tabs>
                <w:tab w:val="left" w:pos="720"/>
                <w:tab w:val="left" w:pos="2381"/>
                <w:tab w:val="left" w:pos="6120"/>
              </w:tabs>
              <w:spacing w:line="276" w:lineRule="auto"/>
              <w:jc w:val="left"/>
              <w:rPr>
                <w:rFonts w:ascii="David" w:eastAsia="Times New Roman" w:hAnsi="David"/>
                <w:b/>
                <w:bCs/>
                <w:color w:val="000000"/>
                <w:sz w:val="22"/>
                <w:szCs w:val="22"/>
                <w:rtl/>
              </w:rPr>
            </w:pPr>
            <w:r w:rsidRPr="006F0D91">
              <w:rPr>
                <w:rFonts w:ascii="David" w:eastAsia="Times New Roman" w:hAnsi="David"/>
                <w:b/>
                <w:bCs/>
                <w:color w:val="000000"/>
                <w:sz w:val="22"/>
                <w:szCs w:val="22"/>
                <w:rtl/>
              </w:rPr>
              <w:t>#</w:t>
            </w:r>
          </w:p>
        </w:tc>
        <w:tc>
          <w:tcPr>
            <w:tcW w:w="3827" w:type="dxa"/>
            <w:shd w:val="clear" w:color="auto" w:fill="F2F2F2"/>
          </w:tcPr>
          <w:p w:rsidR="00B716F9" w:rsidRPr="006F0D91" w:rsidRDefault="00B716F9" w:rsidP="00E81207">
            <w:pPr>
              <w:tabs>
                <w:tab w:val="left" w:pos="720"/>
                <w:tab w:val="left" w:pos="2381"/>
                <w:tab w:val="left" w:pos="6120"/>
              </w:tabs>
              <w:spacing w:line="276" w:lineRule="auto"/>
              <w:jc w:val="left"/>
              <w:rPr>
                <w:rFonts w:ascii="David" w:eastAsia="Times New Roman" w:hAnsi="David"/>
                <w:b/>
                <w:bCs/>
                <w:color w:val="000000"/>
                <w:sz w:val="22"/>
                <w:szCs w:val="22"/>
                <w:rtl/>
              </w:rPr>
            </w:pPr>
            <w:r w:rsidRPr="006F0D91">
              <w:rPr>
                <w:rFonts w:ascii="David" w:eastAsia="Times New Roman" w:hAnsi="David"/>
                <w:b/>
                <w:bCs/>
                <w:color w:val="000000"/>
                <w:sz w:val="22"/>
                <w:szCs w:val="22"/>
                <w:rtl/>
              </w:rPr>
              <w:t>החריגה בהתאמה לדרישות המכרז</w:t>
            </w:r>
          </w:p>
        </w:tc>
        <w:tc>
          <w:tcPr>
            <w:tcW w:w="2547" w:type="dxa"/>
            <w:shd w:val="clear" w:color="auto" w:fill="F2F2F2"/>
          </w:tcPr>
          <w:p w:rsidR="00B716F9" w:rsidRPr="006F0D91" w:rsidRDefault="00B716F9" w:rsidP="00E81207">
            <w:pPr>
              <w:tabs>
                <w:tab w:val="left" w:pos="720"/>
                <w:tab w:val="left" w:pos="2381"/>
                <w:tab w:val="left" w:pos="6120"/>
              </w:tabs>
              <w:spacing w:line="276" w:lineRule="auto"/>
              <w:ind w:left="34"/>
              <w:jc w:val="left"/>
              <w:rPr>
                <w:rFonts w:ascii="David" w:eastAsia="Times New Roman" w:hAnsi="David"/>
                <w:b/>
                <w:bCs/>
                <w:color w:val="000000"/>
                <w:sz w:val="22"/>
                <w:szCs w:val="22"/>
                <w:rtl/>
              </w:rPr>
            </w:pPr>
            <w:r w:rsidRPr="006F0D91">
              <w:rPr>
                <w:rFonts w:ascii="David" w:eastAsia="Times New Roman" w:hAnsi="David"/>
                <w:b/>
                <w:bCs/>
                <w:color w:val="000000"/>
                <w:sz w:val="22"/>
                <w:szCs w:val="22"/>
                <w:rtl/>
              </w:rPr>
              <w:t>ערך הפיצוי לא כולל מע"מ</w:t>
            </w:r>
          </w:p>
        </w:tc>
      </w:tr>
      <w:tr w:rsidR="00B716F9" w:rsidRPr="006F0D91" w:rsidTr="00326E28">
        <w:trPr>
          <w:cantSplit/>
        </w:trPr>
        <w:tc>
          <w:tcPr>
            <w:tcW w:w="425" w:type="dxa"/>
          </w:tcPr>
          <w:p w:rsidR="00B716F9" w:rsidRPr="006F0D91" w:rsidDel="00DE6002" w:rsidRDefault="00B716F9" w:rsidP="00E81207">
            <w:pPr>
              <w:tabs>
                <w:tab w:val="left" w:pos="720"/>
                <w:tab w:val="left" w:pos="2381"/>
                <w:tab w:val="left" w:pos="408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1</w:t>
            </w:r>
          </w:p>
        </w:tc>
        <w:tc>
          <w:tcPr>
            <w:tcW w:w="3827" w:type="dxa"/>
          </w:tcPr>
          <w:p w:rsidR="00B716F9" w:rsidRPr="006F0D91" w:rsidRDefault="00326E28" w:rsidP="00E81207">
            <w:pPr>
              <w:tabs>
                <w:tab w:val="left" w:pos="720"/>
                <w:tab w:val="left" w:pos="2381"/>
                <w:tab w:val="left" w:pos="612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אי הגעת אחד מחברי צוות הליבה לפגישות שנקבעו והקשורות למתן השירותים</w:t>
            </w:r>
          </w:p>
        </w:tc>
        <w:tc>
          <w:tcPr>
            <w:tcW w:w="2547" w:type="dxa"/>
          </w:tcPr>
          <w:p w:rsidR="00B716F9" w:rsidRPr="006F0D91" w:rsidRDefault="00326E28" w:rsidP="00326E28">
            <w:pPr>
              <w:tabs>
                <w:tab w:val="left" w:pos="720"/>
                <w:tab w:val="left" w:pos="2381"/>
                <w:tab w:val="left" w:pos="6120"/>
              </w:tabs>
              <w:spacing w:line="276" w:lineRule="auto"/>
              <w:ind w:left="34"/>
              <w:jc w:val="left"/>
              <w:rPr>
                <w:rFonts w:ascii="David" w:eastAsia="Times New Roman" w:hAnsi="David"/>
                <w:color w:val="000000"/>
                <w:sz w:val="22"/>
                <w:szCs w:val="22"/>
                <w:rtl/>
              </w:rPr>
            </w:pPr>
            <w:r w:rsidRPr="006F0D91">
              <w:rPr>
                <w:rFonts w:ascii="David" w:eastAsia="Times New Roman" w:hAnsi="David"/>
                <w:color w:val="000000"/>
                <w:sz w:val="22"/>
                <w:szCs w:val="22"/>
                <w:rtl/>
              </w:rPr>
              <w:t>500 ₪ לכל מקרה</w:t>
            </w:r>
            <w:r w:rsidR="00E5407A" w:rsidRPr="006F0D91">
              <w:rPr>
                <w:rFonts w:ascii="David" w:eastAsia="Times New Roman" w:hAnsi="David"/>
                <w:color w:val="000000"/>
                <w:sz w:val="22"/>
                <w:szCs w:val="22"/>
                <w:rtl/>
              </w:rPr>
              <w:t xml:space="preserve"> </w:t>
            </w:r>
            <w:r w:rsidR="00B716F9" w:rsidRPr="006F0D91">
              <w:rPr>
                <w:rFonts w:ascii="David" w:eastAsia="Times New Roman" w:hAnsi="David"/>
                <w:color w:val="000000"/>
                <w:sz w:val="22"/>
                <w:szCs w:val="22"/>
                <w:rtl/>
              </w:rPr>
              <w:t xml:space="preserve"> </w:t>
            </w:r>
          </w:p>
        </w:tc>
      </w:tr>
      <w:tr w:rsidR="00B716F9" w:rsidRPr="006F0D91" w:rsidTr="00326E28">
        <w:trPr>
          <w:cantSplit/>
        </w:trPr>
        <w:tc>
          <w:tcPr>
            <w:tcW w:w="425" w:type="dxa"/>
          </w:tcPr>
          <w:p w:rsidR="00B716F9" w:rsidRPr="006F0D91" w:rsidDel="00DE6002" w:rsidRDefault="00B716F9" w:rsidP="00E81207">
            <w:pPr>
              <w:tabs>
                <w:tab w:val="left" w:pos="720"/>
                <w:tab w:val="left" w:pos="2381"/>
                <w:tab w:val="left" w:pos="408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2</w:t>
            </w:r>
          </w:p>
        </w:tc>
        <w:tc>
          <w:tcPr>
            <w:tcW w:w="3827" w:type="dxa"/>
          </w:tcPr>
          <w:p w:rsidR="00B716F9" w:rsidRPr="006F0D91" w:rsidRDefault="00326E28" w:rsidP="000554B0">
            <w:pPr>
              <w:tabs>
                <w:tab w:val="left" w:pos="720"/>
                <w:tab w:val="left" w:pos="2381"/>
                <w:tab w:val="left" w:pos="612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 xml:space="preserve">אי עמידת הספק בלוחות הזמנים שנקבעו </w:t>
            </w:r>
            <w:r w:rsidR="000554B0" w:rsidRPr="006F0D91">
              <w:rPr>
                <w:rFonts w:ascii="David" w:eastAsia="Times New Roman" w:hAnsi="David"/>
                <w:color w:val="000000"/>
                <w:sz w:val="22"/>
                <w:szCs w:val="22"/>
                <w:rtl/>
              </w:rPr>
              <w:t>לאיסוף דגימות או להמצאת ממצאי בדיקות למשרד</w:t>
            </w:r>
          </w:p>
        </w:tc>
        <w:tc>
          <w:tcPr>
            <w:tcW w:w="2547" w:type="dxa"/>
          </w:tcPr>
          <w:p w:rsidR="00B716F9" w:rsidRPr="006F0D91" w:rsidRDefault="000554B0" w:rsidP="000554B0">
            <w:pPr>
              <w:tabs>
                <w:tab w:val="left" w:pos="720"/>
                <w:tab w:val="left" w:pos="2381"/>
                <w:tab w:val="left" w:pos="6120"/>
              </w:tabs>
              <w:spacing w:line="276" w:lineRule="auto"/>
              <w:ind w:left="34"/>
              <w:jc w:val="left"/>
              <w:rPr>
                <w:rFonts w:ascii="David" w:eastAsia="Times New Roman" w:hAnsi="David"/>
                <w:color w:val="000000"/>
                <w:sz w:val="22"/>
                <w:szCs w:val="22"/>
                <w:rtl/>
              </w:rPr>
            </w:pPr>
            <w:r w:rsidRPr="006F0D91">
              <w:rPr>
                <w:rFonts w:ascii="David" w:eastAsia="Times New Roman" w:hAnsi="David"/>
                <w:color w:val="000000"/>
                <w:sz w:val="22"/>
                <w:szCs w:val="22"/>
                <w:rtl/>
              </w:rPr>
              <w:t>200</w:t>
            </w:r>
            <w:r w:rsidR="00F730FB" w:rsidRPr="006F0D91">
              <w:rPr>
                <w:rFonts w:ascii="David" w:eastAsia="Times New Roman" w:hAnsi="David"/>
                <w:color w:val="000000"/>
                <w:sz w:val="22"/>
                <w:szCs w:val="22"/>
                <w:rtl/>
              </w:rPr>
              <w:t xml:space="preserve"> ₪ לכל </w:t>
            </w:r>
            <w:r w:rsidRPr="006F0D91">
              <w:rPr>
                <w:rFonts w:ascii="David" w:eastAsia="Times New Roman" w:hAnsi="David"/>
                <w:color w:val="000000"/>
                <w:sz w:val="22"/>
                <w:szCs w:val="22"/>
                <w:rtl/>
              </w:rPr>
              <w:t>יום</w:t>
            </w:r>
            <w:r w:rsidR="00326E28" w:rsidRPr="006F0D91">
              <w:rPr>
                <w:rFonts w:ascii="David" w:eastAsia="Times New Roman" w:hAnsi="David"/>
                <w:color w:val="000000"/>
                <w:sz w:val="22"/>
                <w:szCs w:val="22"/>
                <w:rtl/>
              </w:rPr>
              <w:t xml:space="preserve"> של איחור</w:t>
            </w:r>
          </w:p>
        </w:tc>
      </w:tr>
      <w:tr w:rsidR="00B716F9" w:rsidRPr="006F0D91" w:rsidTr="00326E28">
        <w:trPr>
          <w:cantSplit/>
        </w:trPr>
        <w:tc>
          <w:tcPr>
            <w:tcW w:w="425" w:type="dxa"/>
          </w:tcPr>
          <w:p w:rsidR="00B716F9" w:rsidRPr="006F0D91" w:rsidDel="00DE6002" w:rsidRDefault="009442BC" w:rsidP="00E81207">
            <w:pPr>
              <w:tabs>
                <w:tab w:val="left" w:pos="720"/>
                <w:tab w:val="left" w:pos="2381"/>
                <w:tab w:val="left" w:pos="408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3</w:t>
            </w:r>
          </w:p>
        </w:tc>
        <w:tc>
          <w:tcPr>
            <w:tcW w:w="3827" w:type="dxa"/>
          </w:tcPr>
          <w:p w:rsidR="00B716F9" w:rsidRPr="006F0D91" w:rsidRDefault="000554B0" w:rsidP="000554B0">
            <w:pPr>
              <w:tabs>
                <w:tab w:val="left" w:pos="720"/>
                <w:tab w:val="left" w:pos="2381"/>
                <w:tab w:val="left" w:pos="6120"/>
              </w:tabs>
              <w:spacing w:line="276" w:lineRule="auto"/>
              <w:jc w:val="left"/>
              <w:rPr>
                <w:rFonts w:ascii="David" w:eastAsia="Times New Roman" w:hAnsi="David"/>
                <w:color w:val="000000"/>
                <w:sz w:val="22"/>
                <w:szCs w:val="22"/>
                <w:rtl/>
              </w:rPr>
            </w:pPr>
            <w:r w:rsidRPr="006F0D91">
              <w:rPr>
                <w:rFonts w:ascii="David" w:eastAsia="Times New Roman" w:hAnsi="David"/>
                <w:color w:val="000000"/>
                <w:sz w:val="22"/>
                <w:szCs w:val="22"/>
                <w:rtl/>
              </w:rPr>
              <w:t>הגשת ממצא לא תקין על ידי מעבדת הזוכה למשרד</w:t>
            </w:r>
            <w:r w:rsidR="00326E28" w:rsidRPr="006F0D91">
              <w:rPr>
                <w:rFonts w:ascii="David" w:eastAsia="Times New Roman" w:hAnsi="David"/>
                <w:color w:val="000000"/>
                <w:sz w:val="22"/>
                <w:szCs w:val="22"/>
                <w:rtl/>
              </w:rPr>
              <w:t xml:space="preserve"> </w:t>
            </w:r>
          </w:p>
        </w:tc>
        <w:tc>
          <w:tcPr>
            <w:tcW w:w="2547" w:type="dxa"/>
          </w:tcPr>
          <w:p w:rsidR="00B716F9" w:rsidRPr="006F0D91" w:rsidRDefault="00F730FB" w:rsidP="00326E28">
            <w:pPr>
              <w:tabs>
                <w:tab w:val="left" w:pos="720"/>
                <w:tab w:val="left" w:pos="2381"/>
                <w:tab w:val="left" w:pos="6120"/>
              </w:tabs>
              <w:spacing w:line="276" w:lineRule="auto"/>
              <w:ind w:left="34"/>
              <w:jc w:val="left"/>
              <w:rPr>
                <w:rFonts w:ascii="David" w:eastAsia="Times New Roman" w:hAnsi="David"/>
                <w:color w:val="000000"/>
                <w:sz w:val="22"/>
                <w:szCs w:val="22"/>
                <w:rtl/>
              </w:rPr>
            </w:pPr>
            <w:r w:rsidRPr="006F0D91">
              <w:rPr>
                <w:rFonts w:ascii="David" w:eastAsia="Times New Roman" w:hAnsi="David"/>
                <w:color w:val="000000"/>
                <w:sz w:val="22"/>
                <w:szCs w:val="22"/>
                <w:rtl/>
              </w:rPr>
              <w:t xml:space="preserve">1,000 ₪ לכל </w:t>
            </w:r>
            <w:r w:rsidR="00326E28" w:rsidRPr="006F0D91">
              <w:rPr>
                <w:rFonts w:ascii="David" w:eastAsia="Times New Roman" w:hAnsi="David"/>
                <w:color w:val="000000"/>
                <w:sz w:val="22"/>
                <w:szCs w:val="22"/>
                <w:rtl/>
              </w:rPr>
              <w:t>מקרה</w:t>
            </w:r>
          </w:p>
        </w:tc>
      </w:tr>
    </w:tbl>
    <w:p w:rsidR="00B716F9" w:rsidRPr="006F0D91" w:rsidRDefault="00B716F9" w:rsidP="00B716F9">
      <w:pPr>
        <w:tabs>
          <w:tab w:val="left" w:pos="0"/>
        </w:tabs>
        <w:snapToGrid w:val="0"/>
        <w:ind w:left="964"/>
        <w:rPr>
          <w:rFonts w:ascii="David" w:eastAsia="Times New Roman" w:hAnsi="David"/>
          <w:b/>
          <w:bCs/>
          <w:spacing w:val="10"/>
          <w:rtl/>
          <w:lang w:eastAsia="he-IL"/>
        </w:rPr>
      </w:pPr>
      <w:r w:rsidRPr="006F0D91">
        <w:rPr>
          <w:rFonts w:ascii="David" w:eastAsia="Times New Roman" w:hAnsi="David"/>
          <w:b/>
          <w:bCs/>
          <w:spacing w:val="10"/>
          <w:rtl/>
          <w:lang w:eastAsia="he-IL"/>
        </w:rPr>
        <w:t xml:space="preserve">    סעיף זה הינו מעיקרי ההתקשרות, והפרתו תחשב כהפרה יסודית של ההסכם.</w:t>
      </w:r>
    </w:p>
    <w:p w:rsidR="00B716F9" w:rsidRPr="006F0D91" w:rsidRDefault="00B716F9" w:rsidP="00B716F9">
      <w:pPr>
        <w:tabs>
          <w:tab w:val="left" w:pos="0"/>
        </w:tabs>
        <w:snapToGrid w:val="0"/>
        <w:ind w:left="964"/>
        <w:rPr>
          <w:rFonts w:ascii="David" w:eastAsia="Times New Roman" w:hAnsi="David"/>
          <w:b/>
          <w:bCs/>
          <w:spacing w:val="10"/>
          <w:rtl/>
          <w:lang w:eastAsia="he-IL"/>
        </w:rPr>
      </w:pPr>
    </w:p>
    <w:p w:rsidR="00B716F9" w:rsidRPr="006F0D91" w:rsidRDefault="00B716F9" w:rsidP="00E10DCD">
      <w:pPr>
        <w:keepNext/>
        <w:numPr>
          <w:ilvl w:val="0"/>
          <w:numId w:val="93"/>
        </w:numPr>
        <w:tabs>
          <w:tab w:val="left" w:pos="299"/>
        </w:tabs>
        <w:ind w:left="793" w:hanging="709"/>
        <w:jc w:val="left"/>
        <w:outlineLvl w:val="0"/>
        <w:rPr>
          <w:rFonts w:ascii="David" w:eastAsia="Times New Roman" w:hAnsi="David"/>
          <w:b/>
          <w:bCs/>
          <w:u w:val="single"/>
          <w:rtl/>
        </w:rPr>
      </w:pPr>
      <w:bookmarkStart w:id="215" w:name="_Toc494210135"/>
      <w:bookmarkStart w:id="216" w:name="_Toc494301829"/>
      <w:bookmarkStart w:id="217" w:name="_Toc522142102"/>
      <w:bookmarkStart w:id="218" w:name="_Toc535575229"/>
      <w:bookmarkStart w:id="219" w:name="_Toc949529"/>
      <w:bookmarkStart w:id="220" w:name="_Toc949623"/>
      <w:bookmarkStart w:id="221" w:name="_Toc949883"/>
      <w:bookmarkStart w:id="222" w:name="_Toc950325"/>
      <w:bookmarkStart w:id="223" w:name="_Toc1841675"/>
      <w:bookmarkStart w:id="224" w:name="_Toc14951475"/>
      <w:bookmarkStart w:id="225" w:name="_Toc28948911"/>
      <w:bookmarkStart w:id="226" w:name="_Toc35543104"/>
      <w:r w:rsidRPr="006F0D91">
        <w:rPr>
          <w:rFonts w:ascii="David" w:eastAsia="Times New Roman" w:hAnsi="David"/>
          <w:b/>
          <w:bCs/>
          <w:u w:val="single"/>
          <w:rtl/>
        </w:rPr>
        <w:t>התחייבויות המשרד</w:t>
      </w:r>
      <w:r w:rsidRPr="006F0D91">
        <w:rPr>
          <w:rFonts w:ascii="David" w:eastAsia="Times New Roman" w:hAnsi="David"/>
          <w:b/>
          <w:bCs/>
          <w:rtl/>
        </w:rPr>
        <w:t>:</w:t>
      </w:r>
      <w:bookmarkEnd w:id="215"/>
      <w:bookmarkEnd w:id="216"/>
      <w:bookmarkEnd w:id="217"/>
      <w:bookmarkEnd w:id="218"/>
      <w:bookmarkEnd w:id="219"/>
      <w:bookmarkEnd w:id="220"/>
      <w:bookmarkEnd w:id="221"/>
      <w:bookmarkEnd w:id="222"/>
      <w:bookmarkEnd w:id="223"/>
      <w:bookmarkEnd w:id="224"/>
      <w:bookmarkEnd w:id="225"/>
      <w:bookmarkEnd w:id="226"/>
    </w:p>
    <w:p w:rsidR="00B716F9" w:rsidRPr="006F0D91" w:rsidRDefault="00B716F9" w:rsidP="00E10DCD">
      <w:pPr>
        <w:numPr>
          <w:ilvl w:val="1"/>
          <w:numId w:val="93"/>
        </w:numPr>
        <w:tabs>
          <w:tab w:val="left" w:pos="1291"/>
        </w:tabs>
        <w:ind w:left="1291" w:hanging="584"/>
        <w:rPr>
          <w:rFonts w:ascii="David" w:eastAsia="Times New Roman" w:hAnsi="David"/>
          <w:spacing w:val="10"/>
          <w:lang w:eastAsia="he-IL"/>
        </w:rPr>
      </w:pPr>
      <w:r w:rsidRPr="006F0D91">
        <w:rPr>
          <w:rFonts w:ascii="David" w:eastAsia="Times New Roman" w:hAnsi="David"/>
          <w:spacing w:val="10"/>
          <w:rtl/>
          <w:lang w:eastAsia="he-IL"/>
        </w:rPr>
        <w:t xml:space="preserve">המשרד מתחייב לשלם את התמורה בהתאם למפורט בסעיף 14 להלן, בהתאם לקבוע במכרז ובהצעת הספק וביתר הוראות ההסכם ובכפוף למילוי התחייבויות הספק על-פי הסכם זה. </w:t>
      </w:r>
    </w:p>
    <w:p w:rsidR="00B716F9" w:rsidRPr="006F0D91" w:rsidRDefault="00B716F9" w:rsidP="00E10DCD">
      <w:pPr>
        <w:numPr>
          <w:ilvl w:val="1"/>
          <w:numId w:val="93"/>
        </w:numPr>
        <w:tabs>
          <w:tab w:val="left" w:pos="1291"/>
        </w:tabs>
        <w:ind w:left="1291" w:hanging="584"/>
        <w:rPr>
          <w:rFonts w:ascii="David" w:eastAsia="Times New Roman" w:hAnsi="David"/>
          <w:spacing w:val="10"/>
          <w:lang w:eastAsia="he-IL"/>
        </w:rPr>
      </w:pPr>
      <w:r w:rsidRPr="006F0D91">
        <w:rPr>
          <w:rFonts w:ascii="David" w:eastAsia="Times New Roman" w:hAnsi="David"/>
          <w:spacing w:val="10"/>
          <w:rtl/>
          <w:lang w:eastAsia="he-IL"/>
        </w:rPr>
        <w:t>המשרד מתחייב לשתף פעולה עם הספק על מנת שיתאפשר לו ביצוע התחייבויותיו.</w:t>
      </w:r>
    </w:p>
    <w:p w:rsidR="00B716F9" w:rsidRPr="006F0D91" w:rsidRDefault="00B716F9" w:rsidP="00E10DCD">
      <w:pPr>
        <w:numPr>
          <w:ilvl w:val="1"/>
          <w:numId w:val="93"/>
        </w:numPr>
        <w:tabs>
          <w:tab w:val="left" w:pos="1291"/>
        </w:tabs>
        <w:ind w:left="1291" w:hanging="584"/>
        <w:rPr>
          <w:rFonts w:ascii="David" w:eastAsia="Times New Roman" w:hAnsi="David"/>
          <w:spacing w:val="10"/>
          <w:lang w:eastAsia="he-IL"/>
        </w:rPr>
      </w:pPr>
      <w:r w:rsidRPr="006F0D91">
        <w:rPr>
          <w:rFonts w:ascii="David" w:eastAsia="Times New Roman" w:hAnsi="David"/>
          <w:spacing w:val="10"/>
          <w:rtl/>
          <w:lang w:eastAsia="he-IL"/>
        </w:rPr>
        <w:t>המשרד יאפשר לספק גישה למידע ונתונים המצוי בידו, אשר יידרש על-ידי הספק ואשר על-פי שיקול דעתו הבלעדי הוא דרוש לביצוע השירותים והכול בכפוף לקבוע במכרז.</w:t>
      </w:r>
    </w:p>
    <w:p w:rsidR="00B716F9" w:rsidRPr="006F0D91" w:rsidRDefault="00B716F9" w:rsidP="00B716F9">
      <w:pPr>
        <w:tabs>
          <w:tab w:val="left" w:pos="1291"/>
        </w:tabs>
        <w:ind w:left="1291"/>
        <w:rPr>
          <w:rFonts w:ascii="David" w:eastAsia="Times New Roman" w:hAnsi="David"/>
          <w:spacing w:val="10"/>
          <w:rtl/>
          <w:lang w:eastAsia="he-IL"/>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27" w:name="_Toc494210136"/>
      <w:bookmarkStart w:id="228" w:name="_Toc494301830"/>
      <w:bookmarkStart w:id="229" w:name="_Toc522142103"/>
      <w:bookmarkStart w:id="230" w:name="_Toc535575230"/>
      <w:bookmarkStart w:id="231" w:name="_Toc949530"/>
      <w:bookmarkStart w:id="232" w:name="_Toc949624"/>
      <w:bookmarkStart w:id="233" w:name="_Toc949884"/>
      <w:bookmarkStart w:id="234" w:name="_Toc950326"/>
      <w:bookmarkStart w:id="235" w:name="_Toc1841676"/>
      <w:bookmarkStart w:id="236" w:name="_Toc14951476"/>
      <w:bookmarkStart w:id="237" w:name="_Toc28948912"/>
      <w:bookmarkStart w:id="238" w:name="_Toc35543105"/>
      <w:r w:rsidRPr="006F0D91">
        <w:rPr>
          <w:rFonts w:ascii="David" w:eastAsia="Times New Roman" w:hAnsi="David"/>
          <w:b/>
          <w:bCs/>
          <w:u w:val="single"/>
          <w:rtl/>
        </w:rPr>
        <w:lastRenderedPageBreak/>
        <w:t>פיקוח, בקרה, דיווח ונהלי עבודה</w:t>
      </w:r>
      <w:bookmarkEnd w:id="227"/>
      <w:bookmarkEnd w:id="228"/>
      <w:bookmarkEnd w:id="229"/>
      <w:bookmarkEnd w:id="230"/>
      <w:bookmarkEnd w:id="231"/>
      <w:bookmarkEnd w:id="232"/>
      <w:bookmarkEnd w:id="233"/>
      <w:bookmarkEnd w:id="234"/>
      <w:bookmarkEnd w:id="235"/>
      <w:bookmarkEnd w:id="236"/>
      <w:bookmarkEnd w:id="237"/>
      <w:bookmarkEnd w:id="238"/>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מוסכם ומוצהר בזה על הצדדים כי במהלך ביצוע השירותים ילוו פעולות הספק בפיקוח ובבקרה מטעמו של המשרד.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כל צד ימנה נציג אחראי מטעמו למימוש הסכם זה</w:t>
      </w:r>
      <w:r w:rsidR="00410E9D" w:rsidRPr="006F0D91">
        <w:rPr>
          <w:rFonts w:ascii="David" w:eastAsia="Times New Roman" w:hAnsi="David"/>
          <w:spacing w:val="10"/>
          <w:rtl/>
          <w:lang w:eastAsia="he-IL"/>
        </w:rPr>
        <w:t>, כאשר נציג השירותים הווטרינריים יהיה נציג המשרד (להלן: "</w:t>
      </w:r>
      <w:r w:rsidR="00410E9D" w:rsidRPr="006F0D91">
        <w:rPr>
          <w:rFonts w:ascii="David" w:eastAsia="Times New Roman" w:hAnsi="David"/>
          <w:b/>
          <w:bCs/>
          <w:spacing w:val="10"/>
          <w:rtl/>
          <w:lang w:eastAsia="he-IL"/>
        </w:rPr>
        <w:t>נציג המשרד</w:t>
      </w:r>
      <w:r w:rsidR="00410E9D" w:rsidRPr="006F0D91">
        <w:rPr>
          <w:rFonts w:ascii="David" w:eastAsia="Times New Roman" w:hAnsi="David"/>
          <w:spacing w:val="10"/>
          <w:rtl/>
          <w:lang w:eastAsia="he-IL"/>
        </w:rPr>
        <w:t>"). ונציג הספק יהיה מר/גב'____________(להלן "</w:t>
      </w:r>
      <w:r w:rsidR="00410E9D" w:rsidRPr="006F0D91">
        <w:rPr>
          <w:rFonts w:ascii="David" w:eastAsia="Times New Roman" w:hAnsi="David"/>
          <w:b/>
          <w:bCs/>
          <w:spacing w:val="10"/>
          <w:rtl/>
          <w:lang w:eastAsia="he-IL"/>
        </w:rPr>
        <w:t>נציג הספק</w:t>
      </w:r>
      <w:r w:rsidR="00410E9D" w:rsidRPr="006F0D91">
        <w:rPr>
          <w:rFonts w:ascii="David" w:eastAsia="Times New Roman" w:hAnsi="David"/>
          <w:spacing w:val="10"/>
          <w:rtl/>
          <w:lang w:eastAsia="he-IL"/>
        </w:rPr>
        <w:t>").</w:t>
      </w:r>
      <w:r w:rsidRPr="006F0D91">
        <w:rPr>
          <w:rFonts w:ascii="David" w:eastAsia="Times New Roman" w:hAnsi="David"/>
          <w:spacing w:val="10"/>
          <w:rtl/>
          <w:lang w:eastAsia="he-IL"/>
        </w:rPr>
        <w:t xml:space="preserve">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המשרד יודיע לספק מי הם הגורמים המפקחים מטעמו והספק מתחייב לשתף פעולה עם הגורמים המפקחים בכל עת ולכל עניין, להעמיד לרשותם את כל המידע והנתונים הנדרשים מעת לעת, ולפעול על-פי הנחיותיהם, קביעותיהם  והגדרותיהם. מבלי לגרוע מכללות האמור, יהיו נציגי המשרד גורמים מפקחים.</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בכפוף לאמור בסעיף קטן 8.8 להלן, מוצהר ומוסכם בזה, כי נציג המשרד הינו הגורם הקובע והמכריע בכל נושא ועניין הנוגע והקשור לביצוע השירותים על-פי הקבוע בהסכם זה ובכלל זה לפרשנות המוסמכת של המכרז ושל הצעת הספק והספק מתחייב לפעול על-פי הנחיותיו.</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המשרד רשאי לדרוש מהספק, מעת לעת על-פי שיקול דעתו, דיווח על שלבי הביצוע של הסכם זה ולצורך זה מתחייב הספק להעמיד את כל המידע, החומר והנתונים שברשותו לרשות המשרד, או לרשות נציגיו.</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המשרד רשאי לדרוש מן הספק מעת לעת ע"פ שיקול דעתו להציג דוח מבוקר מטעם רואה חשבון של הספק בדבר קיום זכויות עובדי הספק.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למען הסר ספק, מובהר בזאת שסמכויותיו של נציג המשרד מוגבלות בכל הקשור להגדלת היקף העלות הכספית של השירותים על כל שלביה. כל הוראה שיש בה משום הגדלת היקף העלויות והגדלת התמורה תחייב את הצדדים רק משניתנה בכתב על-ידי ועדת המכרזים ונחתמה ע"י </w:t>
      </w:r>
      <w:proofErr w:type="spellStart"/>
      <w:r w:rsidRPr="006F0D91">
        <w:rPr>
          <w:rFonts w:ascii="David" w:eastAsia="Times New Roman" w:hAnsi="David"/>
          <w:spacing w:val="10"/>
          <w:rtl/>
          <w:lang w:eastAsia="he-IL"/>
        </w:rPr>
        <w:t>מורשי</w:t>
      </w:r>
      <w:proofErr w:type="spellEnd"/>
      <w:r w:rsidRPr="006F0D91">
        <w:rPr>
          <w:rFonts w:ascii="David" w:eastAsia="Times New Roman" w:hAnsi="David"/>
          <w:spacing w:val="10"/>
          <w:rtl/>
          <w:lang w:eastAsia="he-IL"/>
        </w:rPr>
        <w:t xml:space="preserve"> החתימה של המשרד לרבות חשב המשרד.</w:t>
      </w:r>
    </w:p>
    <w:p w:rsidR="00B716F9" w:rsidRPr="006F0D91" w:rsidRDefault="00B716F9" w:rsidP="00E10DCD">
      <w:pPr>
        <w:numPr>
          <w:ilvl w:val="1"/>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המשרד רשאי לדרוש הפסקת עבודתו של ה</w:t>
      </w:r>
      <w:r w:rsidR="006A67EB" w:rsidRPr="006F0D91">
        <w:rPr>
          <w:rFonts w:ascii="David" w:eastAsia="Times New Roman" w:hAnsi="David"/>
          <w:spacing w:val="10"/>
          <w:rtl/>
          <w:lang w:eastAsia="he-IL"/>
        </w:rPr>
        <w:t xml:space="preserve">ספק </w:t>
      </w:r>
      <w:r w:rsidRPr="006F0D91">
        <w:rPr>
          <w:rFonts w:ascii="David" w:eastAsia="Times New Roman" w:hAnsi="David"/>
          <w:spacing w:val="10"/>
          <w:rtl/>
          <w:lang w:eastAsia="he-IL"/>
        </w:rPr>
        <w:t xml:space="preserve">או כל הפועל מטעמו של הספק בביצוע השירותים באופן מידי או בתוך פרק זמן שייקבע על-ידו מנימוקים שייראו בעיניו סבירים, מבלי שיהא חייב לנמק את דרישתו והספק מתחייב להפסיק את עבודת העובד בהתאם לדרישת המשרד. </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לצורך קיום הפיקוח והבקרה כאמור לעיל רשאים נציגי המשרד:</w:t>
      </w:r>
    </w:p>
    <w:p w:rsidR="00B716F9" w:rsidRPr="006F0D91" w:rsidRDefault="00B716F9" w:rsidP="00E10DCD">
      <w:pPr>
        <w:numPr>
          <w:ilvl w:val="2"/>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להיכנס בכל עת סבירה לכל מתקן או משרד המשמשים את הספק לצורכי מתן שירותיו לפי הסכם זה.</w:t>
      </w:r>
    </w:p>
    <w:p w:rsidR="00B716F9" w:rsidRPr="006F0D91" w:rsidRDefault="00B716F9" w:rsidP="00E10DCD">
      <w:pPr>
        <w:numPr>
          <w:ilvl w:val="2"/>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לעיין בכל רשומה, מסמך, עבודה, ספר חשבונות, פנקס או מאגר מידע, רגיל או ממוחשב, של הספק או של מי שמועסק בידו או מטעמו בנושאים הנוגעים לביצוע השירותים; נציגי המשרד רשאים לבקשם ולהעתיקם בכל דרך שתראה להם.</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lastRenderedPageBreak/>
        <w:t>הספק ישתף פעולה עם נציגי המשרד בכל הנוגע לביצוע הפיקוח על פעולותיו כאמור מבלי לגרוע מכלליות האמור, יאפשר להם את ביצוע האמור בסעיף קטן 8.9 לעיל וכן ימסור להם, לפי דרישתם, כל מידע שברשותו או שבשליטתו הדרוש להם לשם ביצוע הפיקוח.</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היה ונמצאו, על סמך דוחות בדיקה, מסמכים ומידע שסיפק הספק או בדיקות אחרות שנעשו, ליקויים ופגמים ברמת השירות או ברמת ביצועים של הספק, יהיה נציג המשרד מוסמך להורות לספק על הפעולות שעליו לבצע לשם תיקון הליקויים והפגמים כאמור וכן המועדים לביצועם. הספק מתחייב לבצע את תיקון הליקויים בהתאם למועדים שיקבעו על ידי נציג המשרד.</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בזאת לתת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ו/או למי מטעמו, את כל הסיוע הנדרש לצורך ביצוע המבדקים ותיקון הליקויים והפגמים כאמור לעיל, וזאת ללא כל תמורה נוספת.</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אין באמור לעיל כדי לגרוע מאחריותו של הספק לביצוע טוב ותקין של השירותים כאמור בהסכם זה.</w:t>
      </w:r>
    </w:p>
    <w:p w:rsidR="00B716F9" w:rsidRPr="006F0D91" w:rsidRDefault="00B716F9" w:rsidP="00B716F9">
      <w:pPr>
        <w:tabs>
          <w:tab w:val="left" w:pos="0"/>
        </w:tabs>
        <w:snapToGrid w:val="0"/>
        <w:ind w:left="707"/>
        <w:rPr>
          <w:rFonts w:ascii="David" w:eastAsia="Times New Roman" w:hAnsi="David"/>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r w:rsidRPr="006F0D91">
        <w:rPr>
          <w:rFonts w:ascii="David" w:eastAsia="Times New Roman" w:hAnsi="David"/>
          <w:spacing w:val="10"/>
          <w:rtl/>
          <w:lang w:eastAsia="he-IL"/>
        </w:rPr>
        <w:t>.</w:t>
      </w:r>
    </w:p>
    <w:p w:rsidR="000554B0" w:rsidRPr="006F0D91" w:rsidRDefault="000554B0" w:rsidP="00B716F9">
      <w:pPr>
        <w:tabs>
          <w:tab w:val="left" w:pos="0"/>
        </w:tabs>
        <w:snapToGrid w:val="0"/>
        <w:ind w:left="707"/>
        <w:rPr>
          <w:rFonts w:ascii="David" w:eastAsia="Times New Roman" w:hAnsi="David"/>
          <w:spacing w:val="10"/>
          <w:rtl/>
          <w:lang w:eastAsia="he-IL"/>
        </w:rPr>
      </w:pPr>
    </w:p>
    <w:p w:rsidR="00B716F9" w:rsidRPr="006F0D91" w:rsidRDefault="00B716F9" w:rsidP="00E10DCD">
      <w:pPr>
        <w:numPr>
          <w:ilvl w:val="0"/>
          <w:numId w:val="93"/>
        </w:numPr>
        <w:tabs>
          <w:tab w:val="left" w:pos="707"/>
          <w:tab w:val="left" w:pos="1466"/>
          <w:tab w:val="center" w:pos="4153"/>
          <w:tab w:val="right" w:pos="8306"/>
        </w:tabs>
        <w:jc w:val="left"/>
        <w:rPr>
          <w:rFonts w:ascii="David" w:eastAsia="Times New Roman" w:hAnsi="David"/>
          <w:b/>
          <w:bCs/>
        </w:rPr>
      </w:pPr>
      <w:r w:rsidRPr="006F0D91">
        <w:rPr>
          <w:rFonts w:ascii="David" w:eastAsia="Times New Roman" w:hAnsi="David"/>
          <w:b/>
          <w:bCs/>
          <w:u w:val="single"/>
          <w:rtl/>
        </w:rPr>
        <w:t>כניסה לאתרי המשרד</w:t>
      </w:r>
      <w:r w:rsidRPr="006F0D91">
        <w:rPr>
          <w:rFonts w:ascii="David" w:eastAsia="Times New Roman" w:hAnsi="David"/>
          <w:b/>
          <w:bCs/>
          <w:rtl/>
        </w:rPr>
        <w:t>:</w:t>
      </w:r>
    </w:p>
    <w:p w:rsidR="00B716F9" w:rsidRPr="006F0D91" w:rsidRDefault="00B716F9" w:rsidP="00E10DCD">
      <w:pPr>
        <w:numPr>
          <w:ilvl w:val="1"/>
          <w:numId w:val="93"/>
        </w:numPr>
        <w:tabs>
          <w:tab w:val="left" w:pos="4"/>
          <w:tab w:val="center" w:pos="1433"/>
          <w:tab w:val="right" w:pos="8306"/>
        </w:tabs>
        <w:autoSpaceDN w:val="0"/>
        <w:rPr>
          <w:rFonts w:ascii="David" w:eastAsia="Times New Roman" w:hAnsi="David"/>
          <w:u w:val="single"/>
          <w:rtl/>
        </w:rPr>
      </w:pPr>
      <w:r w:rsidRPr="006F0D91">
        <w:rPr>
          <w:rFonts w:ascii="David" w:eastAsia="Times New Roman" w:hAnsi="David"/>
          <w:rtl/>
        </w:rPr>
        <w:t>לצורך ביצוע תנאי הסכם זה, ה</w:t>
      </w:r>
      <w:r w:rsidR="006A67EB" w:rsidRPr="006F0D91">
        <w:rPr>
          <w:rFonts w:ascii="David" w:eastAsia="Times New Roman" w:hAnsi="David"/>
          <w:rtl/>
        </w:rPr>
        <w:t xml:space="preserve">ספק </w:t>
      </w:r>
      <w:r w:rsidRPr="006F0D91">
        <w:rPr>
          <w:rFonts w:ascii="David" w:eastAsia="Times New Roman" w:hAnsi="David"/>
          <w:rtl/>
        </w:rPr>
        <w:t>יהיה רשאי להיכנס לכל אותם המקומות בהם יהיה צורך לספק את השירותים.</w:t>
      </w:r>
    </w:p>
    <w:p w:rsidR="00B716F9" w:rsidRPr="006F0D91" w:rsidRDefault="00B716F9" w:rsidP="00E10DCD">
      <w:pPr>
        <w:numPr>
          <w:ilvl w:val="1"/>
          <w:numId w:val="93"/>
        </w:numPr>
        <w:tabs>
          <w:tab w:val="left" w:pos="4"/>
          <w:tab w:val="center" w:pos="1433"/>
          <w:tab w:val="left" w:pos="1466"/>
          <w:tab w:val="right" w:pos="8306"/>
        </w:tabs>
        <w:autoSpaceDN w:val="0"/>
        <w:rPr>
          <w:rFonts w:ascii="David" w:eastAsia="Times New Roman" w:hAnsi="David"/>
          <w:u w:val="single"/>
        </w:rPr>
      </w:pPr>
      <w:r w:rsidRPr="006F0D91">
        <w:rPr>
          <w:rFonts w:ascii="David" w:eastAsia="Times New Roman" w:hAnsi="David"/>
          <w:rtl/>
        </w:rPr>
        <w:t>הספק לא ישתמש בכל ציוד של המשרד לרבות טלפונים, מחשבים, ומכונות משרדיות אחרות, אלא לצורך ביצוע התחייבויותיהם לפי הסכם זה.</w:t>
      </w:r>
    </w:p>
    <w:p w:rsidR="00B716F9" w:rsidRPr="006F0D91" w:rsidRDefault="00B716F9" w:rsidP="00B716F9">
      <w:pPr>
        <w:tabs>
          <w:tab w:val="left" w:pos="4"/>
          <w:tab w:val="center" w:pos="1433"/>
          <w:tab w:val="left" w:pos="1466"/>
          <w:tab w:val="right" w:pos="8306"/>
        </w:tabs>
        <w:autoSpaceDN w:val="0"/>
        <w:ind w:left="1427"/>
        <w:rPr>
          <w:rFonts w:ascii="David" w:eastAsia="Times New Roman" w:hAnsi="David"/>
          <w:u w:val="single"/>
          <w:rtl/>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39" w:name="_Toc494210137"/>
      <w:bookmarkStart w:id="240" w:name="_Toc494301831"/>
      <w:bookmarkStart w:id="241" w:name="_Toc522142104"/>
      <w:bookmarkStart w:id="242" w:name="_Toc535575231"/>
      <w:bookmarkStart w:id="243" w:name="_Toc949531"/>
      <w:bookmarkStart w:id="244" w:name="_Toc949625"/>
      <w:bookmarkStart w:id="245" w:name="_Toc949885"/>
      <w:bookmarkStart w:id="246" w:name="_Toc950327"/>
      <w:bookmarkStart w:id="247" w:name="_Toc1841677"/>
      <w:bookmarkStart w:id="248" w:name="_Toc14951477"/>
      <w:bookmarkStart w:id="249" w:name="_Toc28948913"/>
      <w:bookmarkStart w:id="250" w:name="_Toc35543106"/>
      <w:r w:rsidRPr="006F0D91">
        <w:rPr>
          <w:rFonts w:ascii="David" w:eastAsia="Times New Roman" w:hAnsi="David"/>
          <w:b/>
          <w:bCs/>
          <w:u w:val="single"/>
          <w:rtl/>
        </w:rPr>
        <w:t>עדכונים ושינויים</w:t>
      </w:r>
      <w:r w:rsidRPr="006F0D91">
        <w:rPr>
          <w:rFonts w:ascii="David" w:eastAsia="Times New Roman" w:hAnsi="David"/>
          <w:b/>
          <w:bCs/>
          <w:rtl/>
        </w:rPr>
        <w:t>:</w:t>
      </w:r>
      <w:bookmarkEnd w:id="239"/>
      <w:bookmarkEnd w:id="240"/>
      <w:bookmarkEnd w:id="241"/>
      <w:bookmarkEnd w:id="242"/>
      <w:bookmarkEnd w:id="243"/>
      <w:bookmarkEnd w:id="244"/>
      <w:bookmarkEnd w:id="245"/>
      <w:bookmarkEnd w:id="246"/>
      <w:bookmarkEnd w:id="247"/>
      <w:bookmarkEnd w:id="248"/>
      <w:bookmarkEnd w:id="249"/>
      <w:bookmarkEnd w:id="250"/>
    </w:p>
    <w:p w:rsidR="00B716F9" w:rsidRPr="006F0D91" w:rsidRDefault="00B716F9" w:rsidP="00E10DCD">
      <w:pPr>
        <w:keepNext/>
        <w:numPr>
          <w:ilvl w:val="1"/>
          <w:numId w:val="93"/>
        </w:numPr>
        <w:tabs>
          <w:tab w:val="left" w:pos="0"/>
          <w:tab w:val="left" w:pos="793"/>
        </w:tabs>
        <w:outlineLvl w:val="0"/>
        <w:rPr>
          <w:rFonts w:ascii="David" w:eastAsia="Times New Roman" w:hAnsi="David"/>
          <w:spacing w:val="10"/>
          <w:lang w:eastAsia="he-IL"/>
        </w:rPr>
      </w:pPr>
      <w:bookmarkStart w:id="251" w:name="_Toc494210138"/>
      <w:bookmarkStart w:id="252" w:name="_Toc494301832"/>
      <w:bookmarkStart w:id="253" w:name="_Toc522142105"/>
      <w:bookmarkStart w:id="254" w:name="_Toc535575232"/>
      <w:bookmarkStart w:id="255" w:name="_Toc949532"/>
      <w:bookmarkStart w:id="256" w:name="_Toc949626"/>
      <w:bookmarkStart w:id="257" w:name="_Toc949886"/>
      <w:bookmarkStart w:id="258" w:name="_Toc950328"/>
      <w:bookmarkStart w:id="259" w:name="_Toc1841678"/>
      <w:bookmarkStart w:id="260" w:name="_Toc14951478"/>
      <w:bookmarkStart w:id="261" w:name="_Toc28948914"/>
      <w:bookmarkStart w:id="262" w:name="_Toc35543107"/>
      <w:r w:rsidRPr="006F0D91">
        <w:rPr>
          <w:rFonts w:ascii="David" w:eastAsia="Times New Roman" w:hAnsi="David"/>
          <w:spacing w:val="10"/>
          <w:rtl/>
          <w:lang w:eastAsia="he-IL"/>
        </w:rPr>
        <w:t>במהלך תקופת ההסכם המשרד יהיה רשאי לפנות מעת לעת לספק ולדרוש כי יבוצעו שינויים בהסכם לרבות בתפוקות הנדרשות והכל באישור וועדת המכרזים של המשרד ובהסכמת הספק.</w:t>
      </w:r>
      <w:bookmarkEnd w:id="251"/>
      <w:bookmarkEnd w:id="252"/>
      <w:bookmarkEnd w:id="253"/>
      <w:bookmarkEnd w:id="254"/>
      <w:bookmarkEnd w:id="255"/>
      <w:bookmarkEnd w:id="256"/>
      <w:bookmarkEnd w:id="257"/>
      <w:bookmarkEnd w:id="258"/>
      <w:bookmarkEnd w:id="259"/>
      <w:bookmarkEnd w:id="260"/>
      <w:bookmarkEnd w:id="261"/>
      <w:bookmarkEnd w:id="262"/>
      <w:r w:rsidRPr="006F0D91">
        <w:rPr>
          <w:rFonts w:ascii="David" w:eastAsia="Times New Roman" w:hAnsi="David"/>
          <w:spacing w:val="10"/>
          <w:rtl/>
          <w:lang w:eastAsia="he-IL"/>
        </w:rPr>
        <w:t xml:space="preserve"> </w:t>
      </w:r>
    </w:p>
    <w:p w:rsidR="00B716F9" w:rsidRPr="006F0D91" w:rsidRDefault="00B716F9" w:rsidP="00B716F9">
      <w:pPr>
        <w:keepNext/>
        <w:tabs>
          <w:tab w:val="left" w:pos="0"/>
          <w:tab w:val="left" w:pos="793"/>
        </w:tabs>
        <w:ind w:left="1427"/>
        <w:outlineLvl w:val="0"/>
        <w:rPr>
          <w:rFonts w:ascii="David" w:eastAsia="Times New Roman" w:hAnsi="David"/>
          <w:spacing w:val="10"/>
          <w:lang w:eastAsia="he-IL"/>
        </w:rPr>
      </w:pPr>
    </w:p>
    <w:p w:rsidR="00B716F9" w:rsidRPr="006F0D91" w:rsidRDefault="00B716F9" w:rsidP="00E10DCD">
      <w:pPr>
        <w:keepNext/>
        <w:numPr>
          <w:ilvl w:val="0"/>
          <w:numId w:val="93"/>
        </w:numPr>
        <w:tabs>
          <w:tab w:val="left" w:pos="0"/>
          <w:tab w:val="left" w:pos="299"/>
          <w:tab w:val="num" w:pos="793"/>
        </w:tabs>
        <w:ind w:left="84" w:right="540" w:firstLine="0"/>
        <w:jc w:val="left"/>
        <w:outlineLvl w:val="0"/>
        <w:rPr>
          <w:rFonts w:ascii="David" w:eastAsia="Times New Roman" w:hAnsi="David"/>
          <w:b/>
          <w:bCs/>
          <w:u w:val="single"/>
          <w:rtl/>
        </w:rPr>
      </w:pPr>
      <w:bookmarkStart w:id="263" w:name="_Toc494210142"/>
      <w:bookmarkStart w:id="264" w:name="_Toc494301836"/>
      <w:bookmarkStart w:id="265" w:name="_Toc522142106"/>
      <w:bookmarkStart w:id="266" w:name="_Toc535575233"/>
      <w:bookmarkStart w:id="267" w:name="_Toc949533"/>
      <w:bookmarkStart w:id="268" w:name="_Toc949627"/>
      <w:bookmarkStart w:id="269" w:name="_Toc949887"/>
      <w:bookmarkStart w:id="270" w:name="_Toc950329"/>
      <w:bookmarkStart w:id="271" w:name="_Toc1841679"/>
      <w:bookmarkStart w:id="272" w:name="_Toc14951479"/>
      <w:bookmarkStart w:id="273" w:name="_Toc28948915"/>
      <w:bookmarkStart w:id="274" w:name="_Toc35543108"/>
      <w:r w:rsidRPr="006F0D91">
        <w:rPr>
          <w:rFonts w:ascii="David" w:eastAsia="Times New Roman" w:hAnsi="David"/>
          <w:b/>
          <w:bCs/>
          <w:u w:val="single"/>
          <w:rtl/>
        </w:rPr>
        <w:t>בעלות וזכויות על הנתונים  והתוצרים</w:t>
      </w:r>
      <w:r w:rsidRPr="006F0D91">
        <w:rPr>
          <w:rFonts w:ascii="David" w:eastAsia="Times New Roman" w:hAnsi="David"/>
          <w:b/>
          <w:bCs/>
          <w:rtl/>
        </w:rPr>
        <w:t>:</w:t>
      </w:r>
      <w:bookmarkEnd w:id="263"/>
      <w:bookmarkEnd w:id="264"/>
      <w:bookmarkEnd w:id="265"/>
      <w:bookmarkEnd w:id="266"/>
      <w:bookmarkEnd w:id="267"/>
      <w:bookmarkEnd w:id="268"/>
      <w:bookmarkEnd w:id="269"/>
      <w:bookmarkEnd w:id="270"/>
      <w:bookmarkEnd w:id="271"/>
      <w:bookmarkEnd w:id="272"/>
      <w:bookmarkEnd w:id="273"/>
      <w:bookmarkEnd w:id="274"/>
    </w:p>
    <w:p w:rsidR="00B716F9" w:rsidRPr="006F0D91" w:rsidRDefault="00B716F9" w:rsidP="00E10DCD">
      <w:pPr>
        <w:numPr>
          <w:ilvl w:val="1"/>
          <w:numId w:val="93"/>
        </w:numPr>
        <w:tabs>
          <w:tab w:val="left" w:pos="1433"/>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כל הנתונים והתוצרים שייווצרו, יאספו, יקלטו ויופקו במסגרת השירותים על כל מרכיביהם, הסכמי השירות עליהם חתם הספק עם כלל קבלני המשנה, מאגרי המידע ומסמכי התיעוד, וכל זכויות היוצרים, לרבות זכויות היוצרים המוסריות, זכויות פטנט וכל זכות קניינית ו/או זכות אחרת, למעט זכויות היוצרים בתוכנות הבסיסיות, יהיו שייכים </w:t>
      </w:r>
      <w:r w:rsidR="003A4DC7" w:rsidRPr="006F0D91">
        <w:rPr>
          <w:rFonts w:ascii="David" w:eastAsia="Times New Roman" w:hAnsi="David"/>
          <w:spacing w:val="10"/>
          <w:rtl/>
          <w:lang w:eastAsia="he-IL"/>
        </w:rPr>
        <w:t>למשרד</w:t>
      </w:r>
      <w:r w:rsidR="00BF0295" w:rsidRPr="006F0D91">
        <w:rPr>
          <w:rFonts w:ascii="David" w:eastAsia="Times New Roman" w:hAnsi="David"/>
          <w:spacing w:val="10"/>
          <w:rtl/>
          <w:lang w:eastAsia="he-IL"/>
        </w:rPr>
        <w:t xml:space="preserve"> </w:t>
      </w:r>
      <w:r w:rsidRPr="006F0D91">
        <w:rPr>
          <w:rFonts w:ascii="David" w:eastAsia="Times New Roman" w:hAnsi="David"/>
          <w:spacing w:val="10"/>
          <w:rtl/>
          <w:lang w:eastAsia="he-IL"/>
        </w:rPr>
        <w:t>ללא כל תמורה נוספת לזו הנקובה בהסכם זה והספק מוותר בזאת על כל זכות תביעה בקשר לכך.</w:t>
      </w:r>
    </w:p>
    <w:p w:rsidR="00B716F9" w:rsidRPr="006F0D91" w:rsidRDefault="00B716F9" w:rsidP="00E10DCD">
      <w:pPr>
        <w:numPr>
          <w:ilvl w:val="1"/>
          <w:numId w:val="93"/>
        </w:numPr>
        <w:tabs>
          <w:tab w:val="left" w:pos="0"/>
          <w:tab w:val="left" w:pos="1433"/>
        </w:tabs>
        <w:snapToGrid w:val="0"/>
        <w:rPr>
          <w:rFonts w:ascii="David" w:eastAsia="Times New Roman" w:hAnsi="David"/>
          <w:spacing w:val="10"/>
          <w:lang w:eastAsia="he-IL"/>
        </w:rPr>
      </w:pPr>
      <w:r w:rsidRPr="006F0D91">
        <w:rPr>
          <w:rFonts w:ascii="David" w:eastAsia="Times New Roman" w:hAnsi="David"/>
          <w:spacing w:val="10"/>
          <w:rtl/>
          <w:lang w:eastAsia="he-IL"/>
        </w:rPr>
        <w:lastRenderedPageBreak/>
        <w:t>מוסכם ומוצהר בזה כי אין לספק היתר כלשהו לעשות שימוש איזה שהוא בתוצרים ובנתונים כולם, ו/או בכל חלק מהם, במישרין או בעקיפין, בין בעצמו ובין באמצעות עובדיו או מי שפועל מטעמו, שלא למטרות ביצוע ההסכם, בלא לקבל היתר מראש ובכתב על כך מהמשרד על-ידי נציגיה המוסמכים ובהתאם לתנאים שיקבעו על-ידה.</w:t>
      </w:r>
      <w:r w:rsidRPr="006F0D91">
        <w:rPr>
          <w:rFonts w:ascii="David" w:eastAsia="Times New Roman" w:hAnsi="David"/>
          <w:spacing w:val="10"/>
          <w:lang w:eastAsia="he-IL"/>
        </w:rPr>
        <w:t xml:space="preserve"> </w:t>
      </w:r>
    </w:p>
    <w:p w:rsidR="00B716F9" w:rsidRPr="006F0D91" w:rsidRDefault="00B716F9" w:rsidP="00E10DCD">
      <w:pPr>
        <w:numPr>
          <w:ilvl w:val="1"/>
          <w:numId w:val="93"/>
        </w:numPr>
        <w:tabs>
          <w:tab w:val="left" w:pos="0"/>
          <w:tab w:val="left" w:pos="1433"/>
        </w:tabs>
        <w:snapToGrid w:val="0"/>
        <w:rPr>
          <w:rFonts w:ascii="David" w:eastAsia="Times New Roman" w:hAnsi="David"/>
          <w:spacing w:val="10"/>
          <w:lang w:eastAsia="he-IL"/>
        </w:rPr>
      </w:pPr>
      <w:r w:rsidRPr="006F0D91">
        <w:rPr>
          <w:rFonts w:ascii="David" w:eastAsia="Times New Roman" w:hAnsi="David"/>
          <w:spacing w:val="10"/>
          <w:rtl/>
          <w:lang w:eastAsia="he-IL"/>
        </w:rPr>
        <w:t>כל האמור לעיל יחול על הספק, לרבות עובדיו וכל הפועלים מטעמו במסגרת השירותים. לספק יהיו הסכמי עבודה עם עובדיו וכל הפועל מטעמו בביצוע השירותים, אשר יבטיחו את יכולתו של הספק לעמוד בתנאי הסכם זה. למען הסר ספק, הסכמים אלו יהוו ויתור מפורש על זכויות מוסריות של עובדיו וכל הפועלים מטעמו, אם זכויות כאלו, ייווצרו בתוצרים שהם יוצרים במסגרת הסכם זה.</w:t>
      </w:r>
    </w:p>
    <w:p w:rsidR="00B716F9" w:rsidRPr="006F0D91" w:rsidRDefault="00B716F9" w:rsidP="00B716F9">
      <w:pPr>
        <w:tabs>
          <w:tab w:val="left" w:pos="1109"/>
        </w:tabs>
        <w:snapToGrid w:val="0"/>
        <w:ind w:left="1109"/>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F730FB" w:rsidRPr="006F0D91" w:rsidRDefault="00F730FB" w:rsidP="00B716F9">
      <w:pPr>
        <w:tabs>
          <w:tab w:val="left" w:pos="1109"/>
        </w:tabs>
        <w:snapToGrid w:val="0"/>
        <w:ind w:left="1109"/>
        <w:rPr>
          <w:rFonts w:ascii="David" w:eastAsia="Times New Roman" w:hAnsi="David"/>
          <w:b/>
          <w:bCs/>
          <w:spacing w:val="10"/>
          <w:rtl/>
          <w:lang w:eastAsia="he-IL"/>
        </w:rPr>
      </w:pPr>
    </w:p>
    <w:p w:rsidR="00F730FB" w:rsidRPr="006F0D91" w:rsidRDefault="00F730FB" w:rsidP="00F730FB">
      <w:pPr>
        <w:spacing w:line="240" w:lineRule="auto"/>
        <w:ind w:left="1797"/>
        <w:contextualSpacing/>
        <w:rPr>
          <w:rFonts w:ascii="David" w:eastAsia="Times New Roman" w:hAnsi="David"/>
          <w:lang w:val="x-none" w:eastAsia="x-none"/>
        </w:rPr>
      </w:pPr>
    </w:p>
    <w:p w:rsidR="00B716F9" w:rsidRPr="006F0D91" w:rsidRDefault="00B716F9" w:rsidP="00E10DCD">
      <w:pPr>
        <w:keepNext/>
        <w:numPr>
          <w:ilvl w:val="0"/>
          <w:numId w:val="93"/>
        </w:numPr>
        <w:tabs>
          <w:tab w:val="left" w:pos="0"/>
          <w:tab w:val="left" w:pos="299"/>
          <w:tab w:val="num" w:pos="793"/>
        </w:tabs>
        <w:ind w:left="84" w:firstLine="0"/>
        <w:jc w:val="left"/>
        <w:outlineLvl w:val="0"/>
        <w:rPr>
          <w:rFonts w:ascii="David" w:eastAsia="Times New Roman" w:hAnsi="David"/>
          <w:b/>
          <w:bCs/>
          <w:u w:val="single"/>
          <w:rtl/>
        </w:rPr>
      </w:pPr>
      <w:bookmarkStart w:id="275" w:name="_Toc494210143"/>
      <w:bookmarkStart w:id="276" w:name="_Toc494301837"/>
      <w:bookmarkStart w:id="277" w:name="_Toc522142107"/>
      <w:bookmarkStart w:id="278" w:name="_Toc535575234"/>
      <w:bookmarkStart w:id="279" w:name="_Toc949534"/>
      <w:bookmarkStart w:id="280" w:name="_Toc949628"/>
      <w:bookmarkStart w:id="281" w:name="_Toc949888"/>
      <w:bookmarkStart w:id="282" w:name="_Toc950330"/>
      <w:bookmarkStart w:id="283" w:name="_Toc1841680"/>
      <w:bookmarkStart w:id="284" w:name="_Toc14951480"/>
      <w:bookmarkStart w:id="285" w:name="_Toc28948916"/>
      <w:bookmarkStart w:id="286" w:name="_Toc35543109"/>
      <w:r w:rsidRPr="006F0D91">
        <w:rPr>
          <w:rFonts w:ascii="David" w:eastAsia="Times New Roman" w:hAnsi="David"/>
          <w:b/>
          <w:bCs/>
          <w:u w:val="single"/>
          <w:rtl/>
        </w:rPr>
        <w:t>שמירת סודיות</w:t>
      </w:r>
      <w:r w:rsidRPr="006F0D91">
        <w:rPr>
          <w:rFonts w:ascii="David" w:eastAsia="Times New Roman" w:hAnsi="David"/>
          <w:b/>
          <w:bCs/>
          <w:rtl/>
        </w:rPr>
        <w:t>:</w:t>
      </w:r>
      <w:bookmarkEnd w:id="275"/>
      <w:bookmarkEnd w:id="276"/>
      <w:bookmarkEnd w:id="277"/>
      <w:bookmarkEnd w:id="278"/>
      <w:bookmarkEnd w:id="279"/>
      <w:bookmarkEnd w:id="280"/>
      <w:bookmarkEnd w:id="281"/>
      <w:bookmarkEnd w:id="282"/>
      <w:bookmarkEnd w:id="283"/>
      <w:bookmarkEnd w:id="284"/>
      <w:bookmarkEnd w:id="285"/>
      <w:bookmarkEnd w:id="286"/>
    </w:p>
    <w:p w:rsidR="00B716F9" w:rsidRPr="006F0D91" w:rsidRDefault="00B716F9" w:rsidP="00E10DCD">
      <w:pPr>
        <w:numPr>
          <w:ilvl w:val="1"/>
          <w:numId w:val="93"/>
        </w:numPr>
        <w:tabs>
          <w:tab w:val="left" w:pos="0"/>
          <w:tab w:val="num" w:pos="1469"/>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מובהר בזה כי על הסכם זה חלות הוראות סעיפים 117 ו - 118 לחוק העונשין, התשל"ז-1977. הספק מתחייב לחתום ולהחתים את עובדיו ואת כל מי שפועל מטעמו במסגרת הסכם זה תוך שבעה ימים ממועד חתימת ההסכם, על הצהרה לשמירת סודיות על-פי הנוסח המצורף כנספח להסכם זה ומהווה חלק בלתי נפרד ממנו, המסומן כנספח </w:t>
      </w:r>
      <w:r w:rsidR="00DC6DFD" w:rsidRPr="006F0D91">
        <w:rPr>
          <w:rFonts w:ascii="David" w:eastAsia="Times New Roman" w:hAnsi="David"/>
          <w:spacing w:val="10"/>
          <w:rtl/>
          <w:lang w:eastAsia="he-IL"/>
        </w:rPr>
        <w:t>ב</w:t>
      </w:r>
      <w:r w:rsidRPr="006F0D91">
        <w:rPr>
          <w:rFonts w:ascii="David" w:eastAsia="Times New Roman" w:hAnsi="David"/>
          <w:spacing w:val="10"/>
          <w:rtl/>
          <w:lang w:eastAsia="he-IL"/>
        </w:rPr>
        <w:t>' להסכם זה.</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לפעול על-פי הנחיות המשרד בכל הקשור להסדרת אבטחת המידע ונוהלי הגישה למידע, לאיסוף, לסימון, לאימות ולעיבוד נתונים. הספק מצהיר ומאשר כי הוא מכיר את הוראות חוק הגנת הפרטיות </w:t>
      </w:r>
      <w:proofErr w:type="spellStart"/>
      <w:r w:rsidRPr="006F0D91">
        <w:rPr>
          <w:rFonts w:ascii="David" w:eastAsia="Times New Roman" w:hAnsi="David"/>
          <w:spacing w:val="10"/>
          <w:rtl/>
          <w:lang w:eastAsia="he-IL"/>
        </w:rPr>
        <w:t>התשמ"א</w:t>
      </w:r>
      <w:proofErr w:type="spellEnd"/>
      <w:r w:rsidRPr="006F0D91">
        <w:rPr>
          <w:rFonts w:ascii="David" w:eastAsia="Times New Roman" w:hAnsi="David"/>
          <w:spacing w:val="10"/>
          <w:rtl/>
          <w:lang w:eastAsia="he-IL"/>
        </w:rPr>
        <w:t xml:space="preserve"> -1981 ותקנותיו והוא יעשה ויפעל כמתחייב מחוקים אלו ומכל חיקוק אחר בתוקף הנוגע לשמירתו וסודיותו של המידע והנתונים שימצאו ברשותו.</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להחזיר למשרד כל חומר שקיבל ממנו בעת ביצוע השירותים על-פי הסכם זה, תוך שבועיים מיום סיום תקופת ההסכם. עם החזרת האמור לעיל יצהיר הספק כי לא נשארו ברשותו כל חומר כאמור לרבות מסמכים, מפות, </w:t>
      </w:r>
      <w:proofErr w:type="spellStart"/>
      <w:r w:rsidRPr="006F0D91">
        <w:rPr>
          <w:rFonts w:ascii="David" w:eastAsia="Times New Roman" w:hAnsi="David"/>
          <w:spacing w:val="10"/>
          <w:rtl/>
          <w:lang w:eastAsia="he-IL"/>
        </w:rPr>
        <w:t>תשריטים</w:t>
      </w:r>
      <w:proofErr w:type="spellEnd"/>
      <w:r w:rsidRPr="006F0D91">
        <w:rPr>
          <w:rFonts w:ascii="David" w:eastAsia="Times New Roman" w:hAnsi="David"/>
          <w:spacing w:val="10"/>
          <w:rtl/>
          <w:lang w:eastAsia="he-IL"/>
        </w:rPr>
        <w:t>, מידע במדיה מגנטית וכל כיוצ"ב.</w:t>
      </w:r>
    </w:p>
    <w:p w:rsidR="00B716F9" w:rsidRPr="006F0D91" w:rsidRDefault="00B716F9" w:rsidP="00E10DCD">
      <w:pPr>
        <w:numPr>
          <w:ilvl w:val="1"/>
          <w:numId w:val="93"/>
        </w:numPr>
        <w:tabs>
          <w:tab w:val="left" w:pos="0"/>
        </w:tabs>
        <w:snapToGrid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כי לא יועסקו על-ידו בין במישרין ובין בעקיפין עובדים לביצוע השירותים וכי הוא לא יתיר למאן דהו לפעול מטעמו במסגרת הסכם זה, מבלי שיאושרו מראש ובכתב על-ידי נציג המשרד וקצין הביטחון של המשרד. </w:t>
      </w:r>
    </w:p>
    <w:p w:rsidR="00B716F9" w:rsidRPr="006F0D91" w:rsidRDefault="00B716F9" w:rsidP="00E10DCD">
      <w:pPr>
        <w:numPr>
          <w:ilvl w:val="1"/>
          <w:numId w:val="93"/>
        </w:numPr>
        <w:tabs>
          <w:tab w:val="left" w:pos="0"/>
        </w:tabs>
        <w:snapToGrid w:val="0"/>
        <w:rPr>
          <w:rFonts w:ascii="David" w:eastAsia="Times New Roman" w:hAnsi="David"/>
          <w:spacing w:val="10"/>
          <w:rtl/>
          <w:lang w:eastAsia="he-IL"/>
        </w:rPr>
      </w:pPr>
      <w:r w:rsidRPr="006F0D91">
        <w:rPr>
          <w:rFonts w:ascii="David" w:eastAsia="Times New Roman" w:hAnsi="David"/>
          <w:spacing w:val="10"/>
          <w:rtl/>
          <w:lang w:eastAsia="he-IL"/>
        </w:rPr>
        <w:t>כל האמור לעיל יחול על הספק, לרבות עובדיו וכל הפועלים מטעמו בביצוע השירותים. מוסכם ומוצהר כי ההתחייבויות שבסעיף זה אינן מוגבלות בזמן ואף יעמדו בתוקפן במקרה של ביטול הסכם זה, על-ידי מי מהצדדים מסיבה כלשהיא.</w:t>
      </w:r>
    </w:p>
    <w:p w:rsidR="00B716F9" w:rsidRPr="006F0D91" w:rsidRDefault="00B716F9" w:rsidP="00B716F9">
      <w:pPr>
        <w:tabs>
          <w:tab w:val="left" w:pos="1109"/>
        </w:tabs>
        <w:snapToGrid w:val="0"/>
        <w:ind w:left="1109"/>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326E28" w:rsidRPr="006F0D91" w:rsidRDefault="00326E28" w:rsidP="00B716F9">
      <w:pPr>
        <w:tabs>
          <w:tab w:val="left" w:pos="1109"/>
        </w:tabs>
        <w:snapToGrid w:val="0"/>
        <w:ind w:left="1109"/>
        <w:rPr>
          <w:rFonts w:ascii="David" w:eastAsia="Times New Roman" w:hAnsi="David"/>
          <w:b/>
          <w:bCs/>
          <w:spacing w:val="10"/>
          <w:rtl/>
          <w:lang w:eastAsia="he-IL"/>
        </w:rPr>
      </w:pPr>
    </w:p>
    <w:p w:rsidR="00B716F9" w:rsidRPr="006F0D91" w:rsidRDefault="00B716F9" w:rsidP="00E10DCD">
      <w:pPr>
        <w:keepNext/>
        <w:numPr>
          <w:ilvl w:val="0"/>
          <w:numId w:val="93"/>
        </w:numPr>
        <w:tabs>
          <w:tab w:val="left" w:pos="0"/>
          <w:tab w:val="left" w:pos="440"/>
          <w:tab w:val="num" w:pos="935"/>
        </w:tabs>
        <w:ind w:left="84" w:firstLine="0"/>
        <w:jc w:val="left"/>
        <w:outlineLvl w:val="0"/>
        <w:rPr>
          <w:rFonts w:ascii="David" w:eastAsia="Times New Roman" w:hAnsi="David"/>
          <w:b/>
          <w:bCs/>
          <w:u w:val="single"/>
          <w:rtl/>
        </w:rPr>
      </w:pPr>
      <w:bookmarkStart w:id="287" w:name="_Toc494210144"/>
      <w:bookmarkStart w:id="288" w:name="_Toc494301838"/>
      <w:bookmarkStart w:id="289" w:name="_Toc522142109"/>
      <w:bookmarkStart w:id="290" w:name="_Toc535575235"/>
      <w:bookmarkStart w:id="291" w:name="_Toc949535"/>
      <w:bookmarkStart w:id="292" w:name="_Toc949629"/>
      <w:bookmarkStart w:id="293" w:name="_Toc949889"/>
      <w:bookmarkStart w:id="294" w:name="_Toc950331"/>
      <w:bookmarkStart w:id="295" w:name="_Toc1841681"/>
      <w:bookmarkStart w:id="296" w:name="_Toc14951481"/>
      <w:bookmarkStart w:id="297" w:name="_Toc28948917"/>
      <w:bookmarkStart w:id="298" w:name="_Toc35543110"/>
      <w:r w:rsidRPr="006F0D91">
        <w:rPr>
          <w:rFonts w:ascii="David" w:eastAsia="Times New Roman" w:hAnsi="David"/>
          <w:b/>
          <w:bCs/>
          <w:u w:val="single"/>
          <w:rtl/>
        </w:rPr>
        <w:t>התמורות הכספיות</w:t>
      </w:r>
      <w:bookmarkEnd w:id="287"/>
      <w:bookmarkEnd w:id="288"/>
      <w:bookmarkEnd w:id="289"/>
      <w:bookmarkEnd w:id="290"/>
      <w:bookmarkEnd w:id="291"/>
      <w:bookmarkEnd w:id="292"/>
      <w:bookmarkEnd w:id="293"/>
      <w:bookmarkEnd w:id="294"/>
      <w:bookmarkEnd w:id="295"/>
      <w:bookmarkEnd w:id="296"/>
      <w:bookmarkEnd w:id="297"/>
      <w:bookmarkEnd w:id="298"/>
      <w:r w:rsidRPr="006F0D91">
        <w:rPr>
          <w:rFonts w:ascii="David" w:eastAsia="Times New Roman" w:hAnsi="David"/>
          <w:b/>
          <w:bCs/>
          <w:u w:val="single"/>
          <w:rtl/>
        </w:rPr>
        <w:t xml:space="preserve"> </w:t>
      </w:r>
    </w:p>
    <w:p w:rsidR="00B716F9" w:rsidRPr="006F0D91" w:rsidRDefault="00B716F9" w:rsidP="00E10DCD">
      <w:pPr>
        <w:numPr>
          <w:ilvl w:val="1"/>
          <w:numId w:val="93"/>
        </w:numPr>
        <w:tabs>
          <w:tab w:val="left" w:pos="0"/>
          <w:tab w:val="left" w:pos="567"/>
          <w:tab w:val="left" w:pos="1433"/>
          <w:tab w:val="left" w:pos="1701"/>
          <w:tab w:val="left" w:pos="2268"/>
        </w:tabs>
        <w:contextualSpacing/>
        <w:rPr>
          <w:rFonts w:ascii="David" w:eastAsia="Times New Roman" w:hAnsi="David"/>
        </w:rPr>
      </w:pPr>
      <w:r w:rsidRPr="006F0D91">
        <w:rPr>
          <w:rFonts w:ascii="David" w:eastAsia="Times New Roman" w:hAnsi="David"/>
          <w:rtl/>
        </w:rPr>
        <w:t>התמורות הכספיות אותן יהיה זכאי הספק לקבל מאת המשרד בקשר עם ביצוע השירותים בכפוף למילוי התחייבויותיו על-פי הסכם זה, שיעורן ומועדן, יהיו כמפורט במכרז ובהצעת הספק</w:t>
      </w:r>
      <w:r w:rsidR="00E65037" w:rsidRPr="006F0D91">
        <w:rPr>
          <w:rFonts w:ascii="David" w:eastAsia="Times New Roman" w:hAnsi="David"/>
          <w:rtl/>
        </w:rPr>
        <w:t>.</w:t>
      </w:r>
    </w:p>
    <w:p w:rsidR="00DD7754" w:rsidRPr="006F0D91" w:rsidRDefault="00DD7754" w:rsidP="000554B0">
      <w:pPr>
        <w:numPr>
          <w:ilvl w:val="1"/>
          <w:numId w:val="93"/>
        </w:numPr>
        <w:tabs>
          <w:tab w:val="left" w:pos="0"/>
          <w:tab w:val="left" w:pos="567"/>
          <w:tab w:val="left" w:pos="1433"/>
          <w:tab w:val="left" w:pos="1701"/>
          <w:tab w:val="left" w:pos="2268"/>
        </w:tabs>
        <w:contextualSpacing/>
        <w:rPr>
          <w:rFonts w:ascii="David" w:hAnsi="David"/>
          <w:lang w:val="x-none" w:eastAsia="x-none"/>
        </w:rPr>
      </w:pPr>
      <w:r w:rsidRPr="006F0D91">
        <w:rPr>
          <w:rFonts w:ascii="David" w:hAnsi="David"/>
          <w:b/>
          <w:bCs/>
          <w:u w:val="single"/>
          <w:rtl/>
          <w:lang w:val="x-none" w:eastAsia="x-none"/>
        </w:rPr>
        <w:t xml:space="preserve">המחירים אשר נקבעו במכרז יכללו את כלל הוצאותיו של </w:t>
      </w:r>
      <w:r w:rsidR="006A67EB" w:rsidRPr="006F0D91">
        <w:rPr>
          <w:rFonts w:ascii="David" w:hAnsi="David"/>
          <w:b/>
          <w:bCs/>
          <w:u w:val="single"/>
          <w:rtl/>
          <w:lang w:val="x-none" w:eastAsia="x-none"/>
        </w:rPr>
        <w:t>ה</w:t>
      </w:r>
      <w:r w:rsidRPr="006F0D91">
        <w:rPr>
          <w:rFonts w:ascii="David" w:hAnsi="David"/>
          <w:b/>
          <w:bCs/>
          <w:u w:val="single"/>
          <w:rtl/>
          <w:lang w:val="x-none" w:eastAsia="x-none"/>
        </w:rPr>
        <w:t>ספק לאספקת השירותים המבוקשים כפי המפורט במכרז לרבות:</w:t>
      </w:r>
      <w:r w:rsidRPr="006F0D91">
        <w:rPr>
          <w:rFonts w:ascii="David" w:hAnsi="David"/>
          <w:u w:val="single"/>
          <w:rtl/>
          <w:lang w:val="x-none" w:eastAsia="x-none"/>
        </w:rPr>
        <w:t xml:space="preserve"> </w:t>
      </w:r>
      <w:r w:rsidRPr="006F0D91">
        <w:rPr>
          <w:rFonts w:ascii="David" w:hAnsi="David"/>
          <w:rtl/>
          <w:lang w:val="x-none" w:eastAsia="x-none"/>
        </w:rPr>
        <w:t xml:space="preserve">תפעול טכני ותפעולי, </w:t>
      </w:r>
      <w:r w:rsidRPr="006F0D91">
        <w:rPr>
          <w:rFonts w:ascii="David" w:eastAsia="Times New Roman" w:hAnsi="David"/>
          <w:b/>
          <w:sz w:val="22"/>
          <w:rtl/>
          <w:lang w:eastAsia="he-IL"/>
        </w:rPr>
        <w:t xml:space="preserve">שכר עובדים, </w:t>
      </w:r>
      <w:proofErr w:type="spellStart"/>
      <w:r w:rsidRPr="006F0D91">
        <w:rPr>
          <w:rFonts w:ascii="David" w:eastAsia="Times New Roman" w:hAnsi="David"/>
          <w:sz w:val="22"/>
          <w:rtl/>
          <w:lang w:eastAsia="he-IL"/>
        </w:rPr>
        <w:t>תקורות</w:t>
      </w:r>
      <w:proofErr w:type="spellEnd"/>
      <w:r w:rsidRPr="006F0D91">
        <w:rPr>
          <w:rFonts w:ascii="David" w:eastAsia="Times New Roman" w:hAnsi="David"/>
          <w:sz w:val="22"/>
          <w:rtl/>
          <w:lang w:eastAsia="he-IL"/>
        </w:rPr>
        <w:t xml:space="preserve">, כלים ואמצעים, ביטוחים, שירותי משרד, אדמיניסטרציה, אמצעי מחשוב ותקשורת, תוכנה, חומרה, </w:t>
      </w:r>
      <w:r w:rsidR="003B02C7" w:rsidRPr="006F0D91">
        <w:rPr>
          <w:rFonts w:ascii="David" w:eastAsia="Times New Roman" w:hAnsi="David"/>
          <w:sz w:val="22"/>
          <w:rtl/>
          <w:lang w:eastAsia="he-IL"/>
        </w:rPr>
        <w:t xml:space="preserve">איסוף דגימות מכל אתר בישראל, </w:t>
      </w:r>
      <w:r w:rsidR="000554B0" w:rsidRPr="006F0D91">
        <w:rPr>
          <w:rFonts w:ascii="David" w:eastAsia="Times New Roman" w:hAnsi="David"/>
          <w:sz w:val="22"/>
          <w:rtl/>
          <w:lang w:eastAsia="he-IL"/>
        </w:rPr>
        <w:t>שינוע בישראל ובחו"ל</w:t>
      </w:r>
      <w:r w:rsidRPr="006F0D91">
        <w:rPr>
          <w:rFonts w:ascii="David" w:eastAsia="Times New Roman" w:hAnsi="David"/>
          <w:sz w:val="22"/>
          <w:rtl/>
          <w:lang w:eastAsia="he-IL"/>
        </w:rPr>
        <w:t>, השתתפות בישיבות</w:t>
      </w:r>
      <w:r w:rsidR="000554B0" w:rsidRPr="006F0D91">
        <w:rPr>
          <w:rFonts w:ascii="David" w:eastAsia="Times New Roman" w:hAnsi="David"/>
          <w:sz w:val="22"/>
          <w:rtl/>
          <w:lang w:eastAsia="he-IL"/>
        </w:rPr>
        <w:t>,</w:t>
      </w:r>
      <w:r w:rsidRPr="006F0D91">
        <w:rPr>
          <w:rFonts w:ascii="David" w:eastAsia="Times New Roman" w:hAnsi="David"/>
          <w:sz w:val="22"/>
          <w:rtl/>
          <w:lang w:eastAsia="he-IL"/>
        </w:rPr>
        <w:t xml:space="preserve"> הכנת דוחות</w:t>
      </w:r>
      <w:r w:rsidR="000554B0" w:rsidRPr="006F0D91">
        <w:rPr>
          <w:rFonts w:ascii="David" w:eastAsia="Times New Roman" w:hAnsi="David"/>
          <w:sz w:val="22"/>
          <w:rtl/>
          <w:lang w:eastAsia="he-IL"/>
        </w:rPr>
        <w:t xml:space="preserve"> וחוות דעת</w:t>
      </w:r>
      <w:r w:rsidRPr="006F0D91">
        <w:rPr>
          <w:rFonts w:ascii="David" w:eastAsia="Times New Roman" w:hAnsi="David"/>
          <w:sz w:val="22"/>
          <w:rtl/>
          <w:lang w:eastAsia="he-IL"/>
        </w:rPr>
        <w:t xml:space="preserve">, נסיעות והסעות, חנייה, </w:t>
      </w:r>
      <w:r w:rsidRPr="006F0D91">
        <w:rPr>
          <w:rFonts w:ascii="David" w:eastAsia="Times New Roman" w:hAnsi="David"/>
          <w:b/>
          <w:sz w:val="22"/>
          <w:rtl/>
          <w:lang w:eastAsia="he-IL"/>
        </w:rPr>
        <w:t>וכיו"ב.</w:t>
      </w:r>
    </w:p>
    <w:p w:rsidR="00DD7754" w:rsidRPr="006F0D91" w:rsidRDefault="00DD7754" w:rsidP="00E10DCD">
      <w:pPr>
        <w:numPr>
          <w:ilvl w:val="1"/>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 xml:space="preserve">אופן ההתחשבנות בין המשרד לספק </w:t>
      </w:r>
    </w:p>
    <w:p w:rsidR="000554B0"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הספק יעביר למשרד עד תאריך ה-5 בכל חודש דוח ביצוע המפרט את תכולת העבודות שבוצעו על ידו בחודש החולף </w:t>
      </w:r>
      <w:r w:rsidR="000554B0" w:rsidRPr="006F0D91">
        <w:rPr>
          <w:rFonts w:ascii="David" w:hAnsi="David"/>
          <w:rtl/>
        </w:rPr>
        <w:t>בהתאם למחיר לכל סוג בדיקה כפי המפורט בסעיף 13.2 לעיל</w:t>
      </w:r>
      <w:r w:rsidR="00EE2FB8" w:rsidRPr="006F0D91">
        <w:rPr>
          <w:rFonts w:ascii="David" w:hAnsi="David"/>
          <w:rtl/>
        </w:rPr>
        <w:t>.</w:t>
      </w:r>
    </w:p>
    <w:p w:rsidR="00EE2FB8" w:rsidRPr="006F0D91" w:rsidRDefault="00DD7754" w:rsidP="00EE2FB8">
      <w:pPr>
        <w:numPr>
          <w:ilvl w:val="2"/>
          <w:numId w:val="93"/>
        </w:numPr>
        <w:tabs>
          <w:tab w:val="left" w:pos="0"/>
          <w:tab w:val="left" w:pos="567"/>
          <w:tab w:val="left" w:pos="1433"/>
          <w:tab w:val="left" w:pos="1701"/>
          <w:tab w:val="left" w:pos="2268"/>
        </w:tabs>
        <w:ind w:left="1716"/>
        <w:contextualSpacing/>
        <w:rPr>
          <w:rFonts w:ascii="David" w:hAnsi="David"/>
          <w:rtl/>
          <w:lang w:val="x-none" w:eastAsia="x-none"/>
        </w:rPr>
      </w:pPr>
      <w:r w:rsidRPr="006F0D91">
        <w:rPr>
          <w:rFonts w:ascii="David" w:hAnsi="David"/>
          <w:rtl/>
        </w:rPr>
        <w:t xml:space="preserve">דוח הביצוע יכלול </w:t>
      </w:r>
      <w:r w:rsidR="00EE2FB8" w:rsidRPr="006F0D91">
        <w:rPr>
          <w:rFonts w:ascii="David" w:hAnsi="David"/>
          <w:rtl/>
        </w:rPr>
        <w:t>עבודות</w:t>
      </w:r>
      <w:r w:rsidRPr="006F0D91">
        <w:rPr>
          <w:rFonts w:ascii="David" w:hAnsi="David"/>
          <w:rtl/>
        </w:rPr>
        <w:t xml:space="preserve"> שבוצעו על ידי הספק </w:t>
      </w:r>
      <w:r w:rsidR="00EE2FB8" w:rsidRPr="006F0D91">
        <w:rPr>
          <w:rFonts w:ascii="David" w:hAnsi="David"/>
          <w:rtl/>
          <w:lang w:val="x-none" w:eastAsia="x-none"/>
        </w:rPr>
        <w:t>ויפרט את סוגי הבדיקות, כמותן, מועד ביצוען ומסירת הממצאים למשרד.</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tl/>
        </w:rPr>
      </w:pPr>
      <w:r w:rsidRPr="006F0D91">
        <w:rPr>
          <w:rFonts w:ascii="David" w:hAnsi="David"/>
          <w:rtl/>
        </w:rPr>
        <w:t>עם אישור דוח הביצוע על ידי נציג המשרד, יוציא ה</w:t>
      </w:r>
      <w:r w:rsidR="006A67EB" w:rsidRPr="006F0D91">
        <w:rPr>
          <w:rFonts w:ascii="David" w:hAnsi="David"/>
          <w:rtl/>
        </w:rPr>
        <w:t xml:space="preserve">ספק </w:t>
      </w:r>
      <w:r w:rsidRPr="006F0D91">
        <w:rPr>
          <w:rFonts w:ascii="David" w:hAnsi="David"/>
          <w:rtl/>
        </w:rPr>
        <w:t xml:space="preserve">חשבונית מס כחוק ויגיש אותה לתשלום באמצעות פורטל הספקים.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תשלום התמורה מותנה בהמצאת אישור מהרשויות המוסמכות על כך שהספק מנהל ספרים כדין ורשום במשרד מס ערך מוסף ומס הכנסה.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איחור בהגשת החשבון ו/או חשבונית כאמור לעיל או איחור בהשלמת ביצוע משימה או שלב שנקבע בהוראה לביצועה שנגרם בגינו של הספק, לא יזכה את הספק בהצמדה בכל הנוגע לתקופת האיחור.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 xml:space="preserve">העלויות יכללו את כל ההוצאות הישירות והעקיפות של הספק לאספקה מלאה של השירותים. </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למען הסר ספק: המשרד לא ישלם בגין פעילות כלשהי, שתתבצע ללא שניתן אישור מראש ובכתב של נציג המשרד לביצועה של אותה פעילות, ככל שאישור כזה נדרש בסעיף כלשהו במכרז זה ובהסכם. המשרד לא ישלם לספק סכום נוסף מעבר לסכום, שאושר על ידו.</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הספק אינו רשאי להתנות תשלום כלשהו לעובדיו/ספקיו או לכל גורם אחר שעליו לשלם, בקבלת תשלומים מהמשרד.</w:t>
      </w:r>
    </w:p>
    <w:p w:rsidR="00DD7754" w:rsidRPr="006F0D91" w:rsidRDefault="00DD7754" w:rsidP="00E10DCD">
      <w:pPr>
        <w:numPr>
          <w:ilvl w:val="2"/>
          <w:numId w:val="93"/>
        </w:numPr>
        <w:tabs>
          <w:tab w:val="left" w:pos="0"/>
          <w:tab w:val="left" w:pos="567"/>
          <w:tab w:val="left" w:pos="1433"/>
          <w:tab w:val="left" w:pos="1701"/>
          <w:tab w:val="left" w:pos="2268"/>
        </w:tabs>
        <w:ind w:left="1716"/>
        <w:contextualSpacing/>
        <w:rPr>
          <w:rFonts w:ascii="David" w:hAnsi="David"/>
        </w:rPr>
      </w:pPr>
      <w:r w:rsidRPr="006F0D91">
        <w:rPr>
          <w:rFonts w:ascii="David" w:hAnsi="David"/>
          <w:rtl/>
        </w:rPr>
        <w:t>נציג המשרד רשאי לקזז מחשבון הספק כל סכום בגין אי עמידת הספק בתנאי המכרז הנוגע למילוי חובותיו ולתכולת השירותים המבוקשים, כמפורט בטבלת הפיצויים המוסכמים אשר בסעיף 6.3 בהסכם ההתקשרות.</w:t>
      </w:r>
    </w:p>
    <w:p w:rsidR="00DD7754" w:rsidRPr="006F0D91" w:rsidRDefault="00DD7754" w:rsidP="00E10DCD">
      <w:pPr>
        <w:numPr>
          <w:ilvl w:val="1"/>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פורטל ספקים</w:t>
      </w:r>
    </w:p>
    <w:p w:rsidR="00DD7754" w:rsidRPr="006F0D91" w:rsidRDefault="00DD7754" w:rsidP="006A67EB">
      <w:pPr>
        <w:ind w:left="1427"/>
        <w:rPr>
          <w:rFonts w:ascii="David" w:hAnsi="David"/>
          <w:rtl/>
          <w:lang w:val="x-none" w:eastAsia="x-none"/>
        </w:rPr>
      </w:pPr>
      <w:r w:rsidRPr="006F0D91">
        <w:rPr>
          <w:rFonts w:ascii="David" w:eastAsia="Times New Roman" w:hAnsi="David"/>
          <w:rtl/>
        </w:rPr>
        <w:lastRenderedPageBreak/>
        <w:t xml:space="preserve">הספק יידרש, להגיש דיווחים וחשבונות הנדרשים לצורך תשלום עבור עבודתו, במסגרת פורטל הספקים הממשלתי, בשים לב להוראות </w:t>
      </w:r>
      <w:proofErr w:type="spellStart"/>
      <w:r w:rsidRPr="006F0D91">
        <w:rPr>
          <w:rFonts w:ascii="David" w:eastAsia="Times New Roman" w:hAnsi="David"/>
          <w:rtl/>
        </w:rPr>
        <w:t>התכ"ם</w:t>
      </w:r>
      <w:proofErr w:type="spellEnd"/>
      <w:r w:rsidRPr="006F0D91">
        <w:rPr>
          <w:rFonts w:ascii="David" w:eastAsia="Times New Roman" w:hAnsi="David"/>
          <w:rtl/>
        </w:rPr>
        <w:t xml:space="preserve"> והנחיות החשב הכללי הרלוונטיות ויחתום על חוזה שימוש בפורטל הספקים, כמפורט </w:t>
      </w:r>
      <w:hyperlink r:id="rId21" w:history="1">
        <w:r w:rsidRPr="006F0D91">
          <w:rPr>
            <w:rStyle w:val="Hyperlink"/>
            <w:rFonts w:ascii="David" w:hAnsi="David"/>
            <w:rtl/>
            <w:lang w:val="x-none" w:eastAsia="x-none"/>
          </w:rPr>
          <w:t xml:space="preserve">בהוראת </w:t>
        </w:r>
        <w:proofErr w:type="spellStart"/>
        <w:r w:rsidRPr="006F0D91">
          <w:rPr>
            <w:rStyle w:val="Hyperlink"/>
            <w:rFonts w:ascii="David" w:hAnsi="David"/>
            <w:rtl/>
            <w:lang w:val="x-none" w:eastAsia="x-none"/>
          </w:rPr>
          <w:t>תכ"ם</w:t>
        </w:r>
        <w:proofErr w:type="spellEnd"/>
        <w:r w:rsidRPr="006F0D91">
          <w:rPr>
            <w:rStyle w:val="Hyperlink"/>
            <w:rFonts w:ascii="David" w:hAnsi="David"/>
            <w:rtl/>
            <w:lang w:val="x-none" w:eastAsia="x-none"/>
          </w:rPr>
          <w:t xml:space="preserve"> מס. 7.7.1.1.</w:t>
        </w:r>
      </w:hyperlink>
      <w:r w:rsidRPr="006F0D91">
        <w:rPr>
          <w:rFonts w:ascii="David" w:eastAsia="Times New Roman" w:hAnsi="David"/>
          <w:rtl/>
        </w:rPr>
        <w:t xml:space="preserve"> לחילופין ימציא </w:t>
      </w:r>
      <w:r w:rsidR="006A67EB" w:rsidRPr="006F0D91">
        <w:rPr>
          <w:rFonts w:ascii="David" w:eastAsia="Times New Roman" w:hAnsi="David"/>
          <w:rtl/>
        </w:rPr>
        <w:t>ה</w:t>
      </w:r>
      <w:r w:rsidRPr="006F0D91">
        <w:rPr>
          <w:rFonts w:ascii="David" w:eastAsia="Times New Roman" w:hAnsi="David"/>
          <w:rtl/>
        </w:rPr>
        <w:t xml:space="preserve">ספק אישור כספק העושה שימוש בפורטל הספקים. יודגש, הספק יישא בכלל העלויות הכרוכות בהתחברות לפורטל הספקים הממשלתי. הרחבת הנחיות והוראות </w:t>
      </w:r>
      <w:r w:rsidRPr="006F0D91">
        <w:rPr>
          <w:rFonts w:ascii="David" w:hAnsi="David"/>
          <w:rtl/>
          <w:lang w:val="x-none" w:eastAsia="x-none"/>
        </w:rPr>
        <w:t xml:space="preserve">לעניין זה ראה </w:t>
      </w:r>
      <w:hyperlink r:id="rId22" w:history="1">
        <w:r w:rsidRPr="006F0D91">
          <w:rPr>
            <w:rStyle w:val="Hyperlink"/>
            <w:rFonts w:ascii="David" w:hAnsi="David"/>
            <w:rtl/>
            <w:lang w:val="x-none" w:eastAsia="x-none"/>
          </w:rPr>
          <w:t xml:space="preserve">בהוראת </w:t>
        </w:r>
        <w:proofErr w:type="spellStart"/>
        <w:r w:rsidRPr="006F0D91">
          <w:rPr>
            <w:rStyle w:val="Hyperlink"/>
            <w:rFonts w:ascii="David" w:hAnsi="David"/>
            <w:rtl/>
            <w:lang w:val="x-none" w:eastAsia="x-none"/>
          </w:rPr>
          <w:t>תכ"ם</w:t>
        </w:r>
        <w:proofErr w:type="spellEnd"/>
        <w:r w:rsidRPr="006F0D91">
          <w:rPr>
            <w:rStyle w:val="Hyperlink"/>
            <w:rFonts w:ascii="David" w:hAnsi="David"/>
            <w:rtl/>
            <w:lang w:val="x-none" w:eastAsia="x-none"/>
          </w:rPr>
          <w:t xml:space="preserve"> מס. 7.7.1.1.</w:t>
        </w:r>
      </w:hyperlink>
    </w:p>
    <w:p w:rsidR="00DD7754" w:rsidRPr="006F0D91" w:rsidRDefault="00DD7754" w:rsidP="00E10DCD">
      <w:pPr>
        <w:numPr>
          <w:ilvl w:val="1"/>
          <w:numId w:val="93"/>
        </w:numPr>
        <w:tabs>
          <w:tab w:val="left" w:pos="0"/>
          <w:tab w:val="left" w:pos="567"/>
          <w:tab w:val="left" w:pos="1433"/>
          <w:tab w:val="left" w:pos="1701"/>
          <w:tab w:val="left" w:pos="2268"/>
        </w:tabs>
        <w:contextualSpacing/>
        <w:rPr>
          <w:rFonts w:ascii="David" w:hAnsi="David"/>
          <w:b/>
          <w:bCs/>
          <w:u w:val="single"/>
        </w:rPr>
      </w:pPr>
      <w:r w:rsidRPr="006F0D91">
        <w:rPr>
          <w:rFonts w:ascii="David" w:hAnsi="David"/>
          <w:b/>
          <w:bCs/>
          <w:u w:val="single"/>
          <w:rtl/>
        </w:rPr>
        <w:t>אופן תשלום התמורה</w:t>
      </w:r>
    </w:p>
    <w:p w:rsidR="00DD7754" w:rsidRPr="006F0D91" w:rsidRDefault="00DD7754" w:rsidP="00E10DCD">
      <w:pPr>
        <w:numPr>
          <w:ilvl w:val="2"/>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 xml:space="preserve">תנאי תשלום </w:t>
      </w:r>
    </w:p>
    <w:p w:rsidR="00DD7754" w:rsidRPr="006F0D91" w:rsidRDefault="00DD7754" w:rsidP="00E65F05">
      <w:pPr>
        <w:widowControl w:val="0"/>
        <w:adjustRightInd w:val="0"/>
        <w:spacing w:line="276" w:lineRule="auto"/>
        <w:ind w:left="1774"/>
        <w:jc w:val="left"/>
        <w:textAlignment w:val="baseline"/>
        <w:rPr>
          <w:rFonts w:ascii="David" w:hAnsi="David"/>
          <w:b/>
          <w:bCs/>
          <w:rtl/>
        </w:rPr>
      </w:pPr>
      <w:r w:rsidRPr="006F0D91">
        <w:rPr>
          <w:rFonts w:ascii="David" w:hAnsi="David"/>
          <w:rtl/>
        </w:rPr>
        <w:t xml:space="preserve">תנאי תשלום יבוצעו על פי </w:t>
      </w:r>
      <w:r w:rsidRPr="006F0D91">
        <w:rPr>
          <w:rFonts w:ascii="David" w:hAnsi="David"/>
          <w:b/>
          <w:bCs/>
          <w:rtl/>
        </w:rPr>
        <w:t xml:space="preserve">הוראת </w:t>
      </w:r>
      <w:proofErr w:type="spellStart"/>
      <w:r w:rsidRPr="006F0D91">
        <w:rPr>
          <w:rFonts w:ascii="David" w:hAnsi="David"/>
          <w:b/>
          <w:bCs/>
          <w:rtl/>
        </w:rPr>
        <w:t>תכ"ם</w:t>
      </w:r>
      <w:proofErr w:type="spellEnd"/>
      <w:r w:rsidRPr="006F0D91">
        <w:rPr>
          <w:rFonts w:ascii="David" w:hAnsi="David"/>
          <w:b/>
          <w:bCs/>
          <w:rtl/>
        </w:rPr>
        <w:t xml:space="preserve"> מספר 1.4.3</w:t>
      </w:r>
      <w:r w:rsidRPr="006F0D91">
        <w:rPr>
          <w:rFonts w:ascii="David" w:hAnsi="David"/>
          <w:rtl/>
        </w:rPr>
        <w:t xml:space="preserve"> המתפרסמת מעת לעת באתר האינטרנט של משרד האוצר בכתובת:</w:t>
      </w:r>
      <w:r w:rsidRPr="006F0D91">
        <w:rPr>
          <w:rFonts w:ascii="David" w:hAnsi="David"/>
        </w:rPr>
        <w:t xml:space="preserve"> </w:t>
      </w:r>
      <w:hyperlink r:id="rId23" w:history="1">
        <w:r w:rsidRPr="006F0D91">
          <w:rPr>
            <w:rStyle w:val="Hyperlink"/>
            <w:rFonts w:ascii="David" w:hAnsi="David"/>
          </w:rPr>
          <w:t>http://mof.gov.il/takam/Pages/horaot.aspx?k=1.4.0.3</w:t>
        </w:r>
      </w:hyperlink>
    </w:p>
    <w:p w:rsidR="00DD7754" w:rsidRPr="006F0D91" w:rsidRDefault="00DD7754" w:rsidP="00E10DCD">
      <w:pPr>
        <w:numPr>
          <w:ilvl w:val="2"/>
          <w:numId w:val="93"/>
        </w:numPr>
        <w:tabs>
          <w:tab w:val="left" w:pos="0"/>
          <w:tab w:val="left" w:pos="567"/>
          <w:tab w:val="left" w:pos="1433"/>
          <w:tab w:val="left" w:pos="1701"/>
          <w:tab w:val="left" w:pos="2268"/>
        </w:tabs>
        <w:contextualSpacing/>
        <w:rPr>
          <w:rFonts w:ascii="David" w:hAnsi="David"/>
          <w:b/>
          <w:bCs/>
          <w:u w:val="single"/>
          <w:rtl/>
        </w:rPr>
      </w:pPr>
      <w:r w:rsidRPr="006F0D91">
        <w:rPr>
          <w:rFonts w:ascii="David" w:hAnsi="David"/>
          <w:b/>
          <w:bCs/>
          <w:u w:val="single"/>
          <w:rtl/>
        </w:rPr>
        <w:t>הצמדה</w:t>
      </w:r>
    </w:p>
    <w:p w:rsidR="00DD7754" w:rsidRPr="006F0D91" w:rsidRDefault="00DD7754" w:rsidP="00DD7754">
      <w:pPr>
        <w:ind w:left="1774"/>
        <w:jc w:val="left"/>
        <w:rPr>
          <w:rFonts w:ascii="David" w:hAnsi="David"/>
          <w:rtl/>
          <w:lang w:val="x-none" w:eastAsia="x-none"/>
        </w:rPr>
      </w:pPr>
      <w:r w:rsidRPr="006F0D91">
        <w:rPr>
          <w:rFonts w:ascii="David" w:hAnsi="David"/>
          <w:rtl/>
          <w:lang w:val="x-none" w:eastAsia="x-none"/>
        </w:rPr>
        <w:t xml:space="preserve">כללי ההצמדה כפופים להוראת </w:t>
      </w:r>
      <w:proofErr w:type="spellStart"/>
      <w:r w:rsidRPr="006F0D91">
        <w:rPr>
          <w:rFonts w:ascii="David" w:hAnsi="David"/>
          <w:rtl/>
          <w:lang w:val="x-none" w:eastAsia="x-none"/>
        </w:rPr>
        <w:t>תכ"ם</w:t>
      </w:r>
      <w:proofErr w:type="spellEnd"/>
      <w:r w:rsidRPr="006F0D91">
        <w:rPr>
          <w:rFonts w:ascii="David" w:hAnsi="David"/>
          <w:rtl/>
          <w:lang w:val="x-none" w:eastAsia="x-none"/>
        </w:rPr>
        <w:t xml:space="preserve"> 7.5.2.1 המתעדכנת מעת לעת בכתובת: </w:t>
      </w:r>
      <w:hyperlink r:id="rId24" w:history="1">
        <w:r w:rsidRPr="006F0D91">
          <w:rPr>
            <w:rStyle w:val="Hyperlink"/>
            <w:rFonts w:ascii="David" w:hAnsi="David"/>
            <w:lang w:val="x-none" w:eastAsia="x-none"/>
          </w:rPr>
          <w:t>http://mof.gov.il/takam/Pages/horaot.aspx?k=7.5.2.1</w:t>
        </w:r>
      </w:hyperlink>
      <w:r w:rsidRPr="006F0D91">
        <w:rPr>
          <w:rFonts w:ascii="David" w:hAnsi="David"/>
          <w:rtl/>
          <w:lang w:val="x-none" w:eastAsia="x-none"/>
        </w:rPr>
        <w:t>. יום הבסיס לחישוב ההצמדה יהיה המועד האחרון להגשת הצעות בתיבת המכרזים.</w:t>
      </w:r>
    </w:p>
    <w:p w:rsidR="00B716F9" w:rsidRPr="006F0D91" w:rsidRDefault="00B716F9" w:rsidP="00184DCF">
      <w:pPr>
        <w:tabs>
          <w:tab w:val="left" w:pos="1273"/>
          <w:tab w:val="left" w:pos="1716"/>
          <w:tab w:val="left" w:pos="8133"/>
          <w:tab w:val="right" w:pos="8306"/>
        </w:tabs>
        <w:autoSpaceDN w:val="0"/>
        <w:ind w:left="1774"/>
        <w:rPr>
          <w:rFonts w:ascii="David" w:hAnsi="David"/>
          <w:lang w:eastAsia="he-IL"/>
        </w:rPr>
      </w:pPr>
    </w:p>
    <w:p w:rsidR="00B716F9" w:rsidRPr="006F0D91" w:rsidRDefault="00B716F9" w:rsidP="00E10DCD">
      <w:pPr>
        <w:numPr>
          <w:ilvl w:val="0"/>
          <w:numId w:val="93"/>
        </w:numPr>
        <w:tabs>
          <w:tab w:val="left" w:pos="440"/>
          <w:tab w:val="left" w:pos="1433"/>
          <w:tab w:val="left" w:pos="1858"/>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איסור ניגוד עניינים</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הספק מתחייב כי בעת מתן שירותיו, על-פי הסכם זה, לא יפעל וימנע מצב של ניגוד עניינים בין עבודתו על-פי הסכם זה לבין כל  עיסוק אחר, במישרין או בעקיפין, העלול ליצור מצב של ניגוד עניינים בין עבודתו על-פי הסכם זה לבין יתר עיסוקיו.</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 xml:space="preserve">הספק מתחייב לדאוג לכך שכל עובדיו ו/או הפועלים מטעמו במסגרת השירותים יתחייבו אף הם כאמור לעיל. </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 xml:space="preserve">בסעיף זה – פעילויות שיש בהן משום ניגוד עניינים – בין אם הן תמורת תשלום, או תמורות טובות הנאה אחרות, ובין אם הן ללא תמורה כלל, לרבות חברות בהנהלת תאגיד, בין אם התאגיד הוא למטרות רווח ובין אם הוא לא למטרות רווח. </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 xml:space="preserve">בכל מקרה של ניגוד עניינים או חשש לניגוד עניינים יפסיק הספק ו/או עובד של הספק ו/או מי מהפועלים מטעמו, לטפל בביצוע השירותים באופן </w:t>
      </w:r>
      <w:proofErr w:type="spellStart"/>
      <w:r w:rsidRPr="006F0D91">
        <w:rPr>
          <w:rFonts w:ascii="David" w:eastAsia="Times New Roman" w:hAnsi="David"/>
          <w:rtl/>
        </w:rPr>
        <w:t>מיידי</w:t>
      </w:r>
      <w:proofErr w:type="spellEnd"/>
      <w:r w:rsidRPr="006F0D91">
        <w:rPr>
          <w:rFonts w:ascii="David" w:eastAsia="Times New Roman" w:hAnsi="David"/>
          <w:rtl/>
        </w:rPr>
        <w:t xml:space="preserve"> וימסור על כך הודעה לאחראי בתוך 3 ימים מיום שנודע לו על כך. היועץ המשפטי של המשרד או מי מטעמו, יחליט בנושא ובדרך הטיפול הנדרשת במסגרתו, לרבות על דרך החלפת העובד או מי מהפועלים מטעם הספק והחלטתו תהיה סופית. מכלול ההוצאות, הישירות והעקיפות שיידרשו מהחלפת איש הצוות יהיו על חשבון הספק.</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tl/>
        </w:rPr>
      </w:pPr>
      <w:r w:rsidRPr="006F0D91">
        <w:rPr>
          <w:rFonts w:ascii="David" w:eastAsia="Times New Roman" w:hAnsi="David"/>
          <w:rtl/>
        </w:rPr>
        <w:t xml:space="preserve">כל האמור לעיל יחול על הספק, עובדיו וכל הפועלים ומועסקים מטעמו במסגרת השירותים. </w:t>
      </w:r>
    </w:p>
    <w:p w:rsidR="00B716F9" w:rsidRPr="006F0D91" w:rsidRDefault="00B716F9" w:rsidP="00B716F9">
      <w:pPr>
        <w:tabs>
          <w:tab w:val="left" w:pos="1469"/>
        </w:tabs>
        <w:ind w:left="720"/>
        <w:rPr>
          <w:rFonts w:ascii="David" w:eastAsia="Times New Roman" w:hAnsi="David"/>
          <w:b/>
          <w:bCs/>
          <w:spacing w:val="10"/>
          <w:sz w:val="20"/>
          <w:rtl/>
          <w:lang w:eastAsia="he-IL"/>
        </w:rPr>
      </w:pPr>
      <w:r w:rsidRPr="006F0D91">
        <w:rPr>
          <w:rFonts w:ascii="David" w:eastAsia="Times New Roman" w:hAnsi="David"/>
          <w:b/>
          <w:bCs/>
          <w:spacing w:val="10"/>
          <w:sz w:val="20"/>
          <w:rtl/>
          <w:lang w:eastAsia="he-IL"/>
        </w:rPr>
        <w:t>סעיף זה הינו מעיקרי ההתקשרות והפרתו תחשב כהפרה יסודית של ההסכם.</w:t>
      </w:r>
    </w:p>
    <w:p w:rsidR="00B716F9" w:rsidRPr="006F0D91" w:rsidRDefault="00B716F9" w:rsidP="00B716F9">
      <w:pPr>
        <w:tabs>
          <w:tab w:val="left" w:pos="1469"/>
        </w:tabs>
        <w:ind w:left="720"/>
        <w:rPr>
          <w:rFonts w:ascii="David" w:eastAsia="Times New Roman" w:hAnsi="David"/>
          <w:b/>
          <w:bCs/>
          <w:spacing w:val="10"/>
          <w:sz w:val="20"/>
          <w:rtl/>
          <w:lang w:eastAsia="he-IL"/>
        </w:rPr>
      </w:pPr>
    </w:p>
    <w:p w:rsidR="00B716F9" w:rsidRPr="006F0D91" w:rsidRDefault="00B716F9" w:rsidP="00E10DCD">
      <w:pPr>
        <w:numPr>
          <w:ilvl w:val="0"/>
          <w:numId w:val="93"/>
        </w:numPr>
        <w:tabs>
          <w:tab w:val="left" w:pos="440"/>
          <w:tab w:val="left" w:pos="1433"/>
          <w:tab w:val="left" w:pos="1858"/>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שימוש בתוכנות</w:t>
      </w:r>
      <w:r w:rsidRPr="006F0D91">
        <w:rPr>
          <w:rFonts w:ascii="David" w:eastAsia="Times New Roman" w:hAnsi="David"/>
          <w:b/>
          <w:bCs/>
          <w:rtl/>
        </w:rPr>
        <w:t>:</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lastRenderedPageBreak/>
        <w:t>הספק מצהיר כי כל התוכנות בהן הוא יעשה שימוש לצורך הסכם זה הן  בבעלותו ו/או יש ברשותו הסכם חוקי ותקף ו/או רישיון המתיר לו להשתמש בהן לצורך ביצוע השירותים על-פי הסכם זה. כמו כן, מצהיר הספק כי בעת ביצוע השירותים על כל מרכיביה, לא הפר ו/או יפר זכויות יוצרים ו/או פטנט ו/או סוד מסחרי כלשהו ולא יפגע בזכות כלשהי של צד ג'.</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הספק, על חשבונו, יגן על המשרד מפני כל תביעה לפיה מפירה אחת התוכנות בהן ישתמש בעת ובגין ביצוע השירותים, פטנט ו/או זכות קניינית ו/או כל זכות  אחרת, וכן ישלם סכומי ההוצאות, הפיצויים ושכ"ט עו"ד שייפסקו בתביעות אלה לחובת המשרד. הספק יעשה, כמיטב יכולתו, להחליף על חשבונו את התוכנה המפרה בתוכנה אחרת שאינה מפירה זכויות יוצרים ו/או פטנטים ו/או זכות קניינית ו/או כל זכות אחרת ואם אין כזו, יפצה הספק את המשרד על-ידי זיכוי המשרד בסכום ששולם עבור התוכנה המפרה.</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כל האמור לעיל יחול על הספק, לרבות עובדיו וכל הפועלים מטעמו במסגרת השירותים.</w:t>
      </w:r>
    </w:p>
    <w:p w:rsidR="005D6D1C" w:rsidRPr="006F0D91" w:rsidRDefault="005D6D1C" w:rsidP="005D6D1C">
      <w:pPr>
        <w:tabs>
          <w:tab w:val="left" w:pos="1433"/>
          <w:tab w:val="left" w:pos="1858"/>
          <w:tab w:val="left" w:pos="8133"/>
          <w:tab w:val="right" w:pos="8306"/>
        </w:tabs>
        <w:autoSpaceDN w:val="0"/>
        <w:ind w:left="1427"/>
        <w:rPr>
          <w:rFonts w:ascii="David" w:eastAsia="Times New Roman" w:hAnsi="David"/>
          <w:rtl/>
        </w:rPr>
      </w:pPr>
    </w:p>
    <w:p w:rsidR="00B716F9" w:rsidRPr="006F0D91" w:rsidRDefault="00B716F9" w:rsidP="00E10DCD">
      <w:pPr>
        <w:numPr>
          <w:ilvl w:val="0"/>
          <w:numId w:val="93"/>
        </w:numPr>
        <w:tabs>
          <w:tab w:val="left" w:pos="440"/>
          <w:tab w:val="left" w:pos="1433"/>
          <w:tab w:val="left" w:pos="1858"/>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אחריות לנזקים, שיפוי</w:t>
      </w:r>
      <w:r w:rsidRPr="006F0D91">
        <w:rPr>
          <w:rFonts w:ascii="David" w:eastAsia="Times New Roman" w:hAnsi="David"/>
          <w:b/>
          <w:bCs/>
          <w:rtl/>
        </w:rPr>
        <w:t>:</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 xml:space="preserve">מוצהר ומוסכם בזה כי הספק מקבל על עצמו לשאת באופן בלעדי בכל נזק שיגרם </w:t>
      </w:r>
      <w:r w:rsidR="003A4DC7" w:rsidRPr="006F0D91">
        <w:rPr>
          <w:rFonts w:ascii="David" w:eastAsia="Times New Roman" w:hAnsi="David"/>
          <w:rtl/>
        </w:rPr>
        <w:t>למשרד</w:t>
      </w:r>
      <w:r w:rsidRPr="006F0D91">
        <w:rPr>
          <w:rFonts w:ascii="David" w:eastAsia="Times New Roman" w:hAnsi="David"/>
          <w:rtl/>
        </w:rPr>
        <w:t xml:space="preserve"> ו/או לצד שלישי איזה שהוא תוצאה ועקב מעשיו ו/או מחדליו שלו או של מי מעובדיו ו/או של מי משלוחיו או כל מי שבא מכוחו במסגרת פעולתם על-פי הסכם זה ועל-פי כל דין.</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הספק מתחייב לשפות את המשרד ו/או מי הפועל מטעמו בגין כל דרישה ו/או תביעה הנובעת ממעשה או מחדל של הספק, לרבות תביעה לתשלום כספים, ו/או בגין כל הוצאה, שתופנה אל המשרד, ו/או מי הפועל מטעמו, בקשר עם מעשה או מחדל הספק בביצוע חיובי הספק על-פי הסכם זה או הנובע ממנו, במישרין או בעקיפין, לרבות שכר טרחה והוצאות בקשר עם הליך שהמשרד ו/או מי הפועל מטעמו יהא צד לו. ההתחייבות לפי סעיף קטן  זה, הינה בלתי חוזרת ותעמוד בתוקפה לגבי השירות שסופק על-ידי הספק לאחר סיום תוקפו של הסכם זה ללא הגבלת זמן. חתימה על הסכם זה כמוה כחתימה על כתב התחייבות  לשיפוי.</w:t>
      </w:r>
    </w:p>
    <w:p w:rsidR="00B716F9" w:rsidRPr="006F0D91" w:rsidRDefault="00B716F9" w:rsidP="00E10DCD">
      <w:pPr>
        <w:numPr>
          <w:ilvl w:val="1"/>
          <w:numId w:val="93"/>
        </w:numPr>
        <w:tabs>
          <w:tab w:val="left" w:pos="1433"/>
          <w:tab w:val="left" w:pos="1858"/>
          <w:tab w:val="left" w:pos="8133"/>
          <w:tab w:val="right" w:pos="8306"/>
        </w:tabs>
        <w:autoSpaceDN w:val="0"/>
        <w:rPr>
          <w:rFonts w:ascii="David" w:eastAsia="Times New Roman" w:hAnsi="David"/>
        </w:rPr>
      </w:pPr>
      <w:r w:rsidRPr="006F0D91">
        <w:rPr>
          <w:rFonts w:ascii="David" w:eastAsia="Times New Roman" w:hAnsi="David"/>
          <w:rtl/>
        </w:rPr>
        <w:t xml:space="preserve">מוסכם בין הצדדים כי המשרד לא יישא בכל תשלום, הוצאה או נזק מכל סיבה שהיא שייגרמו לגופו או רכושו של הספק או מי מטעמו או לגוף או רכוש עובדיו או של העובדים מטעמו כתוצאה ישירה או עקיפה מהפעלתו של הסכם זה וכי אחריות זו תחול על הספק בלבד.     </w:t>
      </w:r>
    </w:p>
    <w:p w:rsidR="007F12F9" w:rsidRDefault="00B716F9" w:rsidP="00B716F9">
      <w:pPr>
        <w:tabs>
          <w:tab w:val="left" w:pos="1415"/>
          <w:tab w:val="left" w:pos="1858"/>
          <w:tab w:val="left" w:pos="8133"/>
          <w:tab w:val="right" w:pos="8306"/>
        </w:tabs>
        <w:autoSpaceDN w:val="0"/>
        <w:ind w:left="707"/>
        <w:rPr>
          <w:rFonts w:ascii="David" w:eastAsia="Times New Roman" w:hAnsi="David"/>
          <w:b/>
          <w:bCs/>
          <w:rtl/>
        </w:rPr>
      </w:pPr>
      <w:r w:rsidRPr="006F0D91">
        <w:rPr>
          <w:rFonts w:ascii="David" w:eastAsia="Times New Roman" w:hAnsi="David"/>
          <w:b/>
          <w:bCs/>
          <w:rtl/>
        </w:rPr>
        <w:t>סעיף זה הינו מעיקרי ההתקשרות והפרתו תחשב כהפרה יסודית של ההסכם.</w:t>
      </w:r>
    </w:p>
    <w:p w:rsidR="006F0D91" w:rsidRDefault="006F0D91" w:rsidP="00B716F9">
      <w:pPr>
        <w:tabs>
          <w:tab w:val="left" w:pos="1415"/>
          <w:tab w:val="left" w:pos="1858"/>
          <w:tab w:val="left" w:pos="8133"/>
          <w:tab w:val="right" w:pos="8306"/>
        </w:tabs>
        <w:autoSpaceDN w:val="0"/>
        <w:ind w:left="707"/>
        <w:rPr>
          <w:rFonts w:ascii="David" w:eastAsia="Times New Roman" w:hAnsi="David"/>
          <w:b/>
          <w:bCs/>
          <w:rtl/>
        </w:rPr>
      </w:pPr>
    </w:p>
    <w:p w:rsidR="006F0D91" w:rsidRPr="006F0D91" w:rsidRDefault="006F0D91" w:rsidP="00B716F9">
      <w:pPr>
        <w:tabs>
          <w:tab w:val="left" w:pos="1415"/>
          <w:tab w:val="left" w:pos="1858"/>
          <w:tab w:val="left" w:pos="8133"/>
          <w:tab w:val="right" w:pos="8306"/>
        </w:tabs>
        <w:autoSpaceDN w:val="0"/>
        <w:ind w:left="707"/>
        <w:rPr>
          <w:rFonts w:ascii="David" w:eastAsia="Times New Roman" w:hAnsi="David"/>
          <w:b/>
          <w:bCs/>
          <w:rtl/>
        </w:rPr>
      </w:pPr>
    </w:p>
    <w:p w:rsidR="00B716F9" w:rsidRPr="006F0D91" w:rsidRDefault="00B716F9" w:rsidP="00B716F9">
      <w:pPr>
        <w:tabs>
          <w:tab w:val="left" w:pos="1415"/>
          <w:tab w:val="left" w:pos="1858"/>
          <w:tab w:val="left" w:pos="8133"/>
          <w:tab w:val="right" w:pos="8306"/>
        </w:tabs>
        <w:autoSpaceDN w:val="0"/>
        <w:ind w:left="707"/>
        <w:rPr>
          <w:rFonts w:ascii="David" w:eastAsia="Times New Roman" w:hAnsi="David"/>
          <w:b/>
          <w:bCs/>
          <w:rtl/>
        </w:rPr>
      </w:pPr>
      <w:r w:rsidRPr="006F0D91">
        <w:rPr>
          <w:rFonts w:ascii="David" w:eastAsia="Times New Roman" w:hAnsi="David"/>
          <w:b/>
          <w:bCs/>
          <w:rtl/>
        </w:rPr>
        <w:t xml:space="preserve">  </w:t>
      </w:r>
    </w:p>
    <w:p w:rsidR="002A6462" w:rsidRPr="006F0D91" w:rsidRDefault="00B716F9" w:rsidP="000C75A8">
      <w:pPr>
        <w:numPr>
          <w:ilvl w:val="0"/>
          <w:numId w:val="93"/>
        </w:numPr>
        <w:tabs>
          <w:tab w:val="left" w:pos="582"/>
          <w:tab w:val="left" w:pos="8133"/>
          <w:tab w:val="right" w:pos="8306"/>
        </w:tabs>
        <w:autoSpaceDN w:val="0"/>
      </w:pPr>
      <w:r w:rsidRPr="006F0D91">
        <w:rPr>
          <w:rFonts w:ascii="David" w:eastAsia="Times New Roman" w:hAnsi="David"/>
          <w:b/>
          <w:bCs/>
          <w:u w:val="single"/>
          <w:rtl/>
        </w:rPr>
        <w:lastRenderedPageBreak/>
        <w:t xml:space="preserve">ביטוח </w:t>
      </w:r>
    </w:p>
    <w:p w:rsidR="00C5325B" w:rsidRPr="006F0D91" w:rsidRDefault="00C5325B" w:rsidP="00814716">
      <w:pPr>
        <w:tabs>
          <w:tab w:val="left" w:pos="582"/>
          <w:tab w:val="left" w:pos="8133"/>
          <w:tab w:val="right" w:pos="8306"/>
        </w:tabs>
        <w:autoSpaceDN w:val="0"/>
        <w:ind w:left="720"/>
        <w:rPr>
          <w:rtl/>
        </w:rPr>
      </w:pPr>
      <w:r w:rsidRPr="006F0D91">
        <w:rPr>
          <w:rFonts w:hint="cs"/>
          <w:rtl/>
        </w:rPr>
        <w:t xml:space="preserve">הספק מתחייב, </w:t>
      </w:r>
      <w:r w:rsidR="00814716" w:rsidRPr="006F0D91">
        <w:rPr>
          <w:rFonts w:hint="cs"/>
          <w:rtl/>
        </w:rPr>
        <w:t xml:space="preserve">לרכוש </w:t>
      </w:r>
      <w:r w:rsidRPr="006F0D91">
        <w:rPr>
          <w:rFonts w:hint="cs"/>
          <w:rtl/>
        </w:rPr>
        <w:t>ולקיים את כל הביטוחים המפורטים בזה לטובת</w:t>
      </w:r>
      <w:r w:rsidR="00814716" w:rsidRPr="006F0D91">
        <w:rPr>
          <w:rFonts w:hint="cs"/>
          <w:rtl/>
        </w:rPr>
        <w:t>ו</w:t>
      </w:r>
      <w:r w:rsidRPr="006F0D91">
        <w:rPr>
          <w:rFonts w:hint="cs"/>
          <w:rtl/>
        </w:rPr>
        <w:t xml:space="preserve"> ולטובת מדינת ישראל- משרד החקלאות ופיתוח הכפר </w:t>
      </w:r>
      <w:r w:rsidR="00814716" w:rsidRPr="006F0D91">
        <w:rPr>
          <w:rFonts w:hint="cs"/>
          <w:rtl/>
        </w:rPr>
        <w:t>כשהם כוללים את</w:t>
      </w:r>
      <w:r w:rsidRPr="006F0D91">
        <w:rPr>
          <w:rFonts w:hint="cs"/>
          <w:rtl/>
        </w:rPr>
        <w:t xml:space="preserve"> כל הכיסויים והתנאים הנדרשים כאשר גבולות האחריות לא יפחתו מהמצוין להלן:</w:t>
      </w:r>
    </w:p>
    <w:p w:rsidR="00C5325B" w:rsidRPr="006F0D91" w:rsidRDefault="00C5325B" w:rsidP="00C007C8">
      <w:pPr>
        <w:numPr>
          <w:ilvl w:val="1"/>
          <w:numId w:val="93"/>
        </w:numPr>
        <w:tabs>
          <w:tab w:val="left" w:pos="582"/>
          <w:tab w:val="left" w:pos="8133"/>
          <w:tab w:val="right" w:pos="8306"/>
        </w:tabs>
        <w:autoSpaceDN w:val="0"/>
        <w:rPr>
          <w:b/>
          <w:bCs/>
          <w:rtl/>
        </w:rPr>
      </w:pPr>
      <w:r w:rsidRPr="006F0D91">
        <w:rPr>
          <w:b/>
          <w:bCs/>
          <w:u w:val="single"/>
          <w:rtl/>
        </w:rPr>
        <w:t>ביטוח חבות המעבידים</w:t>
      </w:r>
    </w:p>
    <w:p w:rsidR="00C5325B" w:rsidRPr="006F0D91" w:rsidRDefault="00C5325B" w:rsidP="00BC79CE">
      <w:pPr>
        <w:pStyle w:val="af"/>
        <w:numPr>
          <w:ilvl w:val="0"/>
          <w:numId w:val="184"/>
        </w:numPr>
        <w:rPr>
          <w:rtl/>
        </w:rPr>
      </w:pPr>
      <w:r w:rsidRPr="006F0D91">
        <w:rPr>
          <w:rFonts w:hint="cs"/>
          <w:rtl/>
        </w:rPr>
        <w:t>הספק</w:t>
      </w:r>
      <w:r w:rsidRPr="006F0D91">
        <w:rPr>
          <w:rtl/>
        </w:rPr>
        <w:t xml:space="preserve"> </w:t>
      </w:r>
      <w:r w:rsidRPr="006F0D91">
        <w:rPr>
          <w:rFonts w:hint="cs"/>
          <w:rtl/>
        </w:rPr>
        <w:t>י</w:t>
      </w:r>
      <w:r w:rsidRPr="006F0D91">
        <w:rPr>
          <w:rtl/>
        </w:rPr>
        <w:t>בטח את אחריות</w:t>
      </w:r>
      <w:r w:rsidRPr="006F0D91">
        <w:rPr>
          <w:rFonts w:hint="cs"/>
          <w:rtl/>
        </w:rPr>
        <w:t xml:space="preserve">ו </w:t>
      </w:r>
      <w:r w:rsidRPr="006F0D91">
        <w:rPr>
          <w:rtl/>
        </w:rPr>
        <w:t>החוקית כלפי עובדי</w:t>
      </w:r>
      <w:r w:rsidRPr="006F0D91">
        <w:rPr>
          <w:rFonts w:hint="cs"/>
          <w:rtl/>
        </w:rPr>
        <w:t xml:space="preserve">ה </w:t>
      </w:r>
      <w:r w:rsidRPr="006F0D91">
        <w:rPr>
          <w:rtl/>
        </w:rPr>
        <w:t xml:space="preserve">בביטוח חבות מעבידים בכל  תחומי מדינת ישראל והשטחים המוחזקים; </w:t>
      </w:r>
    </w:p>
    <w:p w:rsidR="00C007C8" w:rsidRPr="006F0D91" w:rsidRDefault="00C5325B" w:rsidP="00814716">
      <w:pPr>
        <w:pStyle w:val="af"/>
        <w:numPr>
          <w:ilvl w:val="0"/>
          <w:numId w:val="184"/>
        </w:numPr>
        <w:rPr>
          <w:rtl/>
        </w:rPr>
      </w:pPr>
      <w:r w:rsidRPr="006F0D91">
        <w:rPr>
          <w:rtl/>
        </w:rPr>
        <w:t xml:space="preserve">גבול האחריות לא יפחת מסך  </w:t>
      </w:r>
      <w:r w:rsidR="00814716" w:rsidRPr="006F0D91">
        <w:rPr>
          <w:rFonts w:hint="cs"/>
          <w:rtl/>
        </w:rPr>
        <w:t xml:space="preserve">20,000,000 ₪ </w:t>
      </w:r>
      <w:r w:rsidRPr="006F0D91">
        <w:rPr>
          <w:rtl/>
        </w:rPr>
        <w:t>לעובד, למקרה ולתקופת הביטוח (שנה);</w:t>
      </w:r>
    </w:p>
    <w:p w:rsidR="00C007C8" w:rsidRPr="006F0D91" w:rsidRDefault="00C5325B" w:rsidP="00BC79CE">
      <w:pPr>
        <w:pStyle w:val="af"/>
        <w:numPr>
          <w:ilvl w:val="0"/>
          <w:numId w:val="184"/>
        </w:numPr>
        <w:rPr>
          <w:rtl/>
        </w:rPr>
      </w:pPr>
      <w:r w:rsidRPr="006F0D91">
        <w:rPr>
          <w:rtl/>
        </w:rPr>
        <w:t xml:space="preserve">הביטוח יורחב לכסות את </w:t>
      </w:r>
      <w:proofErr w:type="spellStart"/>
      <w:r w:rsidRPr="006F0D91">
        <w:rPr>
          <w:rtl/>
        </w:rPr>
        <w:t>חבותו</w:t>
      </w:r>
      <w:proofErr w:type="spellEnd"/>
      <w:r w:rsidRPr="006F0D91">
        <w:rPr>
          <w:rtl/>
        </w:rPr>
        <w:t xml:space="preserve"> של המבוטח כלפי קבלנים, קבלני משנה ועובדיהם היה ויחשב כמעבידם;</w:t>
      </w:r>
    </w:p>
    <w:p w:rsidR="00C5325B" w:rsidRPr="006F0D91" w:rsidRDefault="00C5325B" w:rsidP="00BC79CE">
      <w:pPr>
        <w:pStyle w:val="af"/>
        <w:numPr>
          <w:ilvl w:val="0"/>
          <w:numId w:val="184"/>
        </w:numPr>
        <w:rPr>
          <w:color w:val="FF0000"/>
          <w:rtl/>
        </w:rPr>
      </w:pPr>
      <w:r w:rsidRPr="006F0D91">
        <w:rPr>
          <w:rtl/>
        </w:rPr>
        <w:t>הביטוח על פי הפוליסה יורחב לשפות את מדינת ישראל – משרד החקלאות ופיתוח הכפר,</w:t>
      </w:r>
      <w:r w:rsidRPr="006F0D91">
        <w:rPr>
          <w:rFonts w:hint="cs"/>
          <w:rtl/>
        </w:rPr>
        <w:t xml:space="preserve"> </w:t>
      </w:r>
      <w:r w:rsidR="00C007C8" w:rsidRPr="006F0D91">
        <w:rPr>
          <w:rFonts w:hint="cs"/>
          <w:rtl/>
        </w:rPr>
        <w:t>ה</w:t>
      </w:r>
      <w:r w:rsidRPr="006F0D91">
        <w:rPr>
          <w:rtl/>
        </w:rPr>
        <w:t xml:space="preserve">יה  ונטען לעניין קרות תאונת עבודה/מחלת מקצוע כלשהי  כי הם נושאים בחבות מעביד כלשהם כלפי מי מעובדי </w:t>
      </w:r>
      <w:r w:rsidRPr="006F0D91">
        <w:rPr>
          <w:rFonts w:hint="cs"/>
          <w:rtl/>
        </w:rPr>
        <w:t>הספק, קבלנים, קבלני משנה ועובדיהם שבשירותו.</w:t>
      </w:r>
      <w:r w:rsidRPr="006F0D91">
        <w:rPr>
          <w:color w:val="FF0000"/>
          <w:rtl/>
        </w:rPr>
        <w:t xml:space="preserve">       </w:t>
      </w:r>
    </w:p>
    <w:p w:rsidR="00C007C8" w:rsidRPr="006F0D91" w:rsidRDefault="00C5325B" w:rsidP="00C007C8">
      <w:pPr>
        <w:numPr>
          <w:ilvl w:val="1"/>
          <w:numId w:val="93"/>
        </w:numPr>
        <w:tabs>
          <w:tab w:val="left" w:pos="582"/>
          <w:tab w:val="left" w:pos="8133"/>
          <w:tab w:val="right" w:pos="8306"/>
        </w:tabs>
        <w:autoSpaceDN w:val="0"/>
        <w:rPr>
          <w:b/>
          <w:bCs/>
          <w:rtl/>
        </w:rPr>
      </w:pPr>
      <w:r w:rsidRPr="006F0D91">
        <w:rPr>
          <w:b/>
          <w:bCs/>
          <w:u w:val="single"/>
          <w:rtl/>
        </w:rPr>
        <w:t>ביטוח אחריות כלפי צד שלישי</w:t>
      </w:r>
    </w:p>
    <w:p w:rsidR="00C007C8" w:rsidRPr="006F0D91" w:rsidRDefault="00C5325B" w:rsidP="00BC79CE">
      <w:pPr>
        <w:pStyle w:val="af"/>
        <w:numPr>
          <w:ilvl w:val="0"/>
          <w:numId w:val="185"/>
        </w:numPr>
        <w:rPr>
          <w:rtl/>
        </w:rPr>
      </w:pPr>
      <w:r w:rsidRPr="006F0D91">
        <w:rPr>
          <w:rFonts w:hint="cs"/>
          <w:rtl/>
        </w:rPr>
        <w:t>הספק</w:t>
      </w:r>
      <w:r w:rsidRPr="006F0D91">
        <w:rPr>
          <w:rtl/>
        </w:rPr>
        <w:t xml:space="preserve"> </w:t>
      </w:r>
      <w:r w:rsidR="00C007C8" w:rsidRPr="006F0D91">
        <w:rPr>
          <w:rFonts w:hint="cs"/>
          <w:rtl/>
        </w:rPr>
        <w:t>י</w:t>
      </w:r>
      <w:r w:rsidRPr="006F0D91">
        <w:rPr>
          <w:rtl/>
        </w:rPr>
        <w:t>בטח את אחריות</w:t>
      </w:r>
      <w:r w:rsidR="00C007C8" w:rsidRPr="006F0D91">
        <w:rPr>
          <w:rFonts w:hint="cs"/>
          <w:rtl/>
        </w:rPr>
        <w:t>ו</w:t>
      </w:r>
      <w:r w:rsidRPr="006F0D91">
        <w:rPr>
          <w:rFonts w:hint="cs"/>
          <w:rtl/>
        </w:rPr>
        <w:t xml:space="preserve"> </w:t>
      </w:r>
      <w:r w:rsidRPr="006F0D91">
        <w:rPr>
          <w:rtl/>
        </w:rPr>
        <w:t xml:space="preserve">החוקית על פי דיני מדינת ישראל בביטוח אחריות כלפי צד שלישי גוף ורכוש, בכל  תחומי מדינת ישראל והשטחים המוחזקים;                                                   </w:t>
      </w:r>
    </w:p>
    <w:p w:rsidR="00C007C8" w:rsidRPr="006F0D91" w:rsidRDefault="00C5325B" w:rsidP="00814716">
      <w:pPr>
        <w:pStyle w:val="af"/>
        <w:numPr>
          <w:ilvl w:val="0"/>
          <w:numId w:val="185"/>
        </w:numPr>
        <w:rPr>
          <w:rtl/>
        </w:rPr>
      </w:pPr>
      <w:r w:rsidRPr="006F0D91">
        <w:rPr>
          <w:rtl/>
        </w:rPr>
        <w:t xml:space="preserve">גבול האחריות לא יפחת מסך </w:t>
      </w:r>
      <w:r w:rsidR="00814716" w:rsidRPr="006F0D91">
        <w:rPr>
          <w:rFonts w:hint="cs"/>
          <w:rtl/>
        </w:rPr>
        <w:t xml:space="preserve">1,000,000 ₪ </w:t>
      </w:r>
      <w:r w:rsidRPr="006F0D91">
        <w:rPr>
          <w:rtl/>
        </w:rPr>
        <w:t xml:space="preserve">למקרה ולתקופת הביטוח (שנה); </w:t>
      </w:r>
    </w:p>
    <w:p w:rsidR="00C007C8" w:rsidRPr="006F0D91" w:rsidRDefault="00C5325B" w:rsidP="00BC79CE">
      <w:pPr>
        <w:pStyle w:val="af"/>
        <w:numPr>
          <w:ilvl w:val="0"/>
          <w:numId w:val="185"/>
        </w:numPr>
        <w:rPr>
          <w:rtl/>
        </w:rPr>
      </w:pPr>
      <w:r w:rsidRPr="006F0D91">
        <w:rPr>
          <w:rtl/>
        </w:rPr>
        <w:t xml:space="preserve">בפוליסה ייכלל סעיף אחריות צולבת - </w:t>
      </w:r>
      <w:r w:rsidRPr="006F0D91">
        <w:t>Cross  Liability</w:t>
      </w:r>
      <w:r w:rsidRPr="006F0D91">
        <w:rPr>
          <w:rtl/>
        </w:rPr>
        <w:t>;</w:t>
      </w:r>
    </w:p>
    <w:p w:rsidR="00C007C8" w:rsidRPr="006F0D91" w:rsidRDefault="00C5325B" w:rsidP="00BC79CE">
      <w:pPr>
        <w:pStyle w:val="af"/>
        <w:numPr>
          <w:ilvl w:val="0"/>
          <w:numId w:val="185"/>
        </w:numPr>
        <w:rPr>
          <w:rtl/>
        </w:rPr>
      </w:pPr>
      <w:r w:rsidRPr="006F0D91">
        <w:rPr>
          <w:rFonts w:hint="cs"/>
          <w:rtl/>
        </w:rPr>
        <w:t>רכוש מדינת ישראל ייחשב רכוש צד שלישי;</w:t>
      </w:r>
    </w:p>
    <w:p w:rsidR="00C007C8" w:rsidRPr="006F0D91" w:rsidRDefault="00C5325B" w:rsidP="00BC79CE">
      <w:pPr>
        <w:pStyle w:val="af"/>
        <w:numPr>
          <w:ilvl w:val="0"/>
          <w:numId w:val="185"/>
        </w:numPr>
        <w:rPr>
          <w:rtl/>
        </w:rPr>
      </w:pPr>
      <w:r w:rsidRPr="006F0D91">
        <w:rPr>
          <w:rtl/>
        </w:rPr>
        <w:t xml:space="preserve">הביטוח יורחב לכסות את </w:t>
      </w:r>
      <w:proofErr w:type="spellStart"/>
      <w:r w:rsidRPr="006F0D91">
        <w:rPr>
          <w:rtl/>
        </w:rPr>
        <w:t>חבותו</w:t>
      </w:r>
      <w:proofErr w:type="spellEnd"/>
      <w:r w:rsidRPr="006F0D91">
        <w:rPr>
          <w:rtl/>
        </w:rPr>
        <w:t xml:space="preserve"> של המבוטח כלפי צד שלישי בגין פעילות של קבלנים, קבלני משנה ועובדיהם;</w:t>
      </w:r>
    </w:p>
    <w:p w:rsidR="00C5325B" w:rsidRPr="006F0D91" w:rsidRDefault="00C5325B" w:rsidP="00BC79CE">
      <w:pPr>
        <w:pStyle w:val="af"/>
        <w:numPr>
          <w:ilvl w:val="0"/>
          <w:numId w:val="185"/>
        </w:numPr>
        <w:rPr>
          <w:rtl/>
        </w:rPr>
      </w:pPr>
      <w:r w:rsidRPr="006F0D91">
        <w:rPr>
          <w:rtl/>
        </w:rPr>
        <w:t>הביטוח על פי הפוליסה יורחב לשפות את מדינת ישראל –  משרד החקלאות ופיתוח הכפר</w:t>
      </w:r>
      <w:r w:rsidRPr="006F0D91">
        <w:rPr>
          <w:rFonts w:hint="cs"/>
          <w:rtl/>
        </w:rPr>
        <w:t>,</w:t>
      </w:r>
      <w:r w:rsidRPr="006F0D91">
        <w:rPr>
          <w:rtl/>
        </w:rPr>
        <w:t xml:space="preserve"> ככל שייחשבו אחראים למעשי ו/או מחדלי </w:t>
      </w:r>
      <w:r w:rsidRPr="006F0D91">
        <w:rPr>
          <w:rFonts w:hint="cs"/>
          <w:rtl/>
        </w:rPr>
        <w:t>הספק</w:t>
      </w:r>
      <w:r w:rsidRPr="006F0D91">
        <w:rPr>
          <w:rtl/>
        </w:rPr>
        <w:t xml:space="preserve"> והפועלים מטעמ</w:t>
      </w:r>
      <w:r w:rsidR="00C007C8" w:rsidRPr="006F0D91">
        <w:rPr>
          <w:rFonts w:hint="cs"/>
          <w:rtl/>
        </w:rPr>
        <w:t>ו</w:t>
      </w:r>
      <w:r w:rsidRPr="006F0D91">
        <w:rPr>
          <w:rtl/>
        </w:rPr>
        <w:t>.</w:t>
      </w:r>
    </w:p>
    <w:p w:rsidR="00C007C8" w:rsidRPr="006F0D91" w:rsidRDefault="00C5325B" w:rsidP="00C007C8">
      <w:pPr>
        <w:numPr>
          <w:ilvl w:val="1"/>
          <w:numId w:val="93"/>
        </w:numPr>
        <w:tabs>
          <w:tab w:val="left" w:pos="582"/>
          <w:tab w:val="left" w:pos="8133"/>
          <w:tab w:val="right" w:pos="8306"/>
        </w:tabs>
        <w:autoSpaceDN w:val="0"/>
        <w:rPr>
          <w:b/>
          <w:bCs/>
          <w:rtl/>
        </w:rPr>
      </w:pPr>
      <w:r w:rsidRPr="006F0D91">
        <w:rPr>
          <w:rFonts w:hint="cs"/>
          <w:b/>
          <w:bCs/>
          <w:u w:val="single"/>
          <w:rtl/>
        </w:rPr>
        <w:t>ביטוח אחריות מקצועית</w:t>
      </w:r>
      <w:r w:rsidRPr="006F0D91">
        <w:rPr>
          <w:b/>
          <w:bCs/>
          <w:rtl/>
        </w:rPr>
        <w:t xml:space="preserve">   </w:t>
      </w:r>
    </w:p>
    <w:p w:rsidR="00C007C8" w:rsidRPr="006F0D91" w:rsidRDefault="00C5325B" w:rsidP="00BC79CE">
      <w:pPr>
        <w:pStyle w:val="af"/>
        <w:numPr>
          <w:ilvl w:val="0"/>
          <w:numId w:val="186"/>
        </w:numPr>
        <w:rPr>
          <w:b/>
          <w:bCs/>
          <w:rtl/>
        </w:rPr>
      </w:pPr>
      <w:r w:rsidRPr="006F0D91">
        <w:rPr>
          <w:rFonts w:hint="cs"/>
          <w:rtl/>
        </w:rPr>
        <w:t>הספק</w:t>
      </w:r>
      <w:r w:rsidRPr="006F0D91">
        <w:rPr>
          <w:rtl/>
        </w:rPr>
        <w:t xml:space="preserve"> </w:t>
      </w:r>
      <w:r w:rsidR="00C007C8" w:rsidRPr="006F0D91">
        <w:rPr>
          <w:rFonts w:hint="cs"/>
          <w:rtl/>
        </w:rPr>
        <w:t>י</w:t>
      </w:r>
      <w:r w:rsidRPr="006F0D91">
        <w:rPr>
          <w:rtl/>
        </w:rPr>
        <w:t>בטח את אחריות</w:t>
      </w:r>
      <w:r w:rsidR="00C007C8" w:rsidRPr="006F0D91">
        <w:rPr>
          <w:rFonts w:hint="cs"/>
          <w:rtl/>
        </w:rPr>
        <w:t>ו</w:t>
      </w:r>
      <w:r w:rsidRPr="006F0D91">
        <w:rPr>
          <w:rtl/>
        </w:rPr>
        <w:t xml:space="preserve"> המקצועית בביטוח אחריות מקצועית;</w:t>
      </w:r>
    </w:p>
    <w:p w:rsidR="00C007C8" w:rsidRPr="006F0D91" w:rsidRDefault="00C5325B" w:rsidP="00BC79CE">
      <w:pPr>
        <w:pStyle w:val="af"/>
        <w:numPr>
          <w:ilvl w:val="0"/>
          <w:numId w:val="186"/>
        </w:numPr>
        <w:rPr>
          <w:b/>
          <w:bCs/>
          <w:rtl/>
        </w:rPr>
      </w:pPr>
      <w:r w:rsidRPr="006F0D91">
        <w:rPr>
          <w:rtl/>
        </w:rPr>
        <w:t xml:space="preserve">הפוליסה תכסה כל נזק מהפרת חובה מקצועית של </w:t>
      </w:r>
      <w:r w:rsidRPr="006F0D91">
        <w:rPr>
          <w:rFonts w:hint="cs"/>
          <w:rtl/>
        </w:rPr>
        <w:t>הספק</w:t>
      </w:r>
      <w:r w:rsidRPr="006F0D91">
        <w:rPr>
          <w:rtl/>
        </w:rPr>
        <w:t>, עובדי</w:t>
      </w:r>
      <w:r w:rsidR="00C007C8" w:rsidRPr="006F0D91">
        <w:rPr>
          <w:rFonts w:hint="cs"/>
          <w:rtl/>
        </w:rPr>
        <w:t>ו</w:t>
      </w:r>
      <w:r w:rsidRPr="006F0D91">
        <w:rPr>
          <w:rtl/>
        </w:rPr>
        <w:t xml:space="preserve"> ובגין כל הפועלים מטעמ</w:t>
      </w:r>
      <w:r w:rsidR="00C007C8" w:rsidRPr="006F0D91">
        <w:rPr>
          <w:rFonts w:hint="cs"/>
          <w:rtl/>
        </w:rPr>
        <w:t>ו</w:t>
      </w:r>
      <w:r w:rsidRPr="006F0D91">
        <w:rPr>
          <w:rFonts w:hint="cs"/>
          <w:rtl/>
        </w:rPr>
        <w:t xml:space="preserve"> ואשר</w:t>
      </w:r>
      <w:r w:rsidRPr="006F0D91">
        <w:rPr>
          <w:rtl/>
        </w:rPr>
        <w:t xml:space="preserve"> אירע כתוצאה ממעשה, רשלנות, לרבות מחדל</w:t>
      </w:r>
      <w:r w:rsidR="00C007C8" w:rsidRPr="006F0D91">
        <w:rPr>
          <w:rtl/>
        </w:rPr>
        <w:t>, טעות או השמטה, מצג בלתי נכון</w:t>
      </w:r>
      <w:r w:rsidR="005D7C70" w:rsidRPr="006F0D91">
        <w:rPr>
          <w:rFonts w:hint="cs"/>
          <w:rtl/>
        </w:rPr>
        <w:t xml:space="preserve">, </w:t>
      </w:r>
      <w:r w:rsidRPr="006F0D91">
        <w:rPr>
          <w:rFonts w:hint="cs"/>
          <w:rtl/>
        </w:rPr>
        <w:t>הצהרה</w:t>
      </w:r>
      <w:r w:rsidRPr="006F0D91">
        <w:rPr>
          <w:rtl/>
        </w:rPr>
        <w:t xml:space="preserve"> </w:t>
      </w:r>
      <w:r w:rsidRPr="006F0D91">
        <w:rPr>
          <w:rFonts w:hint="cs"/>
          <w:rtl/>
        </w:rPr>
        <w:t>רשלנית</w:t>
      </w:r>
      <w:r w:rsidRPr="006F0D91">
        <w:rPr>
          <w:rtl/>
        </w:rPr>
        <w:t xml:space="preserve"> שנעשו בתום לב, שייגרמו בקשר לביצוע בדיקות מזון לבעלי חיים לנוכחות מזהמים</w:t>
      </w:r>
      <w:r w:rsidRPr="006F0D91">
        <w:rPr>
          <w:rFonts w:hint="cs"/>
          <w:rtl/>
        </w:rPr>
        <w:t>,</w:t>
      </w:r>
      <w:r w:rsidRPr="006F0D91">
        <w:rPr>
          <w:rtl/>
        </w:rPr>
        <w:t xml:space="preserve"> בהתאם למכרז וחוזה עם מדינת ישראל – משרד החקלאות ופיתוח הכפר;                                                                        </w:t>
      </w:r>
      <w:r w:rsidRPr="006F0D91">
        <w:rPr>
          <w:rFonts w:hint="cs"/>
          <w:rtl/>
        </w:rPr>
        <w:t xml:space="preserve">       </w:t>
      </w:r>
    </w:p>
    <w:p w:rsidR="00C007C8" w:rsidRPr="006F0D91" w:rsidRDefault="00C5325B" w:rsidP="00814716">
      <w:pPr>
        <w:pStyle w:val="af"/>
        <w:numPr>
          <w:ilvl w:val="0"/>
          <w:numId w:val="186"/>
        </w:numPr>
        <w:rPr>
          <w:b/>
          <w:bCs/>
          <w:rtl/>
        </w:rPr>
      </w:pPr>
      <w:r w:rsidRPr="006F0D91">
        <w:rPr>
          <w:rtl/>
        </w:rPr>
        <w:t xml:space="preserve">גבול האחריות לא יפחת מסך </w:t>
      </w:r>
      <w:r w:rsidR="00814716" w:rsidRPr="006F0D91">
        <w:rPr>
          <w:rFonts w:hint="cs"/>
          <w:rtl/>
        </w:rPr>
        <w:t xml:space="preserve">2,000,000 ₪ לעובד, </w:t>
      </w:r>
      <w:r w:rsidRPr="006F0D91">
        <w:rPr>
          <w:rtl/>
        </w:rPr>
        <w:t xml:space="preserve">למקרה ולתקופת הביטוח (שנה);       </w:t>
      </w:r>
    </w:p>
    <w:p w:rsidR="00C007C8" w:rsidRPr="006F0D91" w:rsidRDefault="00C5325B" w:rsidP="00BC79CE">
      <w:pPr>
        <w:pStyle w:val="af"/>
        <w:numPr>
          <w:ilvl w:val="0"/>
          <w:numId w:val="186"/>
        </w:numPr>
        <w:rPr>
          <w:b/>
          <w:bCs/>
          <w:rtl/>
        </w:rPr>
      </w:pPr>
      <w:r w:rsidRPr="006F0D91">
        <w:rPr>
          <w:rtl/>
        </w:rPr>
        <w:t>הכיסוי על פי הפוליסה יורחב לכלול את ההרחבות הבאות:</w:t>
      </w:r>
    </w:p>
    <w:p w:rsidR="00C5325B" w:rsidRPr="006F0D91" w:rsidRDefault="00C5325B" w:rsidP="00BC79CE">
      <w:pPr>
        <w:pStyle w:val="af"/>
        <w:numPr>
          <w:ilvl w:val="0"/>
          <w:numId w:val="187"/>
        </w:numPr>
        <w:rPr>
          <w:b/>
          <w:bCs/>
          <w:rtl/>
        </w:rPr>
      </w:pPr>
      <w:r w:rsidRPr="006F0D91">
        <w:rPr>
          <w:rtl/>
        </w:rPr>
        <w:lastRenderedPageBreak/>
        <w:t>מרמה ואי יושר של עובדים;</w:t>
      </w:r>
    </w:p>
    <w:p w:rsidR="00C5325B" w:rsidRPr="006F0D91" w:rsidRDefault="00C5325B" w:rsidP="00BC79CE">
      <w:pPr>
        <w:pStyle w:val="af"/>
        <w:numPr>
          <w:ilvl w:val="0"/>
          <w:numId w:val="187"/>
        </w:numPr>
        <w:rPr>
          <w:rtl/>
        </w:rPr>
      </w:pPr>
      <w:r w:rsidRPr="006F0D91">
        <w:rPr>
          <w:rtl/>
        </w:rPr>
        <w:t>אובדן מסמכים, לרבות אובדן השימוש ו/או העיכוב עקב מקרה ביטוח;</w:t>
      </w:r>
    </w:p>
    <w:p w:rsidR="00C5325B" w:rsidRPr="006F0D91" w:rsidRDefault="00C5325B" w:rsidP="00BC79CE">
      <w:pPr>
        <w:pStyle w:val="af"/>
        <w:numPr>
          <w:ilvl w:val="0"/>
          <w:numId w:val="187"/>
        </w:numPr>
        <w:rPr>
          <w:rtl/>
        </w:rPr>
      </w:pPr>
      <w:r w:rsidRPr="006F0D91">
        <w:rPr>
          <w:rtl/>
        </w:rPr>
        <w:t xml:space="preserve">אחריות צולבת, אולם הכיסוי לא יחול על תביעות </w:t>
      </w:r>
      <w:r w:rsidRPr="006F0D91">
        <w:rPr>
          <w:rFonts w:hint="cs"/>
          <w:rtl/>
        </w:rPr>
        <w:t>הספק</w:t>
      </w:r>
      <w:r w:rsidRPr="006F0D91">
        <w:rPr>
          <w:rtl/>
        </w:rPr>
        <w:t xml:space="preserve"> כנגד המדינה;</w:t>
      </w:r>
    </w:p>
    <w:p w:rsidR="00C5325B" w:rsidRPr="006F0D91" w:rsidRDefault="00C5325B" w:rsidP="00BC79CE">
      <w:pPr>
        <w:pStyle w:val="af"/>
        <w:numPr>
          <w:ilvl w:val="0"/>
          <w:numId w:val="187"/>
        </w:numPr>
        <w:rPr>
          <w:rtl/>
        </w:rPr>
      </w:pPr>
      <w:r w:rsidRPr="006F0D91">
        <w:rPr>
          <w:rtl/>
        </w:rPr>
        <w:t xml:space="preserve">הארכת תקופת הגילוי לפחות 6 חודשים ; </w:t>
      </w:r>
    </w:p>
    <w:p w:rsidR="00C5325B" w:rsidRPr="006F0D91" w:rsidRDefault="00C5325B" w:rsidP="00BC79CE">
      <w:pPr>
        <w:pStyle w:val="af"/>
        <w:numPr>
          <w:ilvl w:val="0"/>
          <w:numId w:val="186"/>
        </w:numPr>
        <w:rPr>
          <w:rtl/>
        </w:rPr>
      </w:pPr>
      <w:r w:rsidRPr="006F0D91">
        <w:rPr>
          <w:rFonts w:hint="cs"/>
          <w:rtl/>
        </w:rPr>
        <w:t>הביטוח</w:t>
      </w:r>
      <w:r w:rsidRPr="006F0D91">
        <w:rPr>
          <w:rtl/>
        </w:rPr>
        <w:t xml:space="preserve"> </w:t>
      </w:r>
      <w:r w:rsidRPr="006F0D91">
        <w:rPr>
          <w:rFonts w:hint="cs"/>
          <w:rtl/>
        </w:rPr>
        <w:t>על</w:t>
      </w:r>
      <w:r w:rsidRPr="006F0D91">
        <w:rPr>
          <w:rtl/>
        </w:rPr>
        <w:t xml:space="preserve"> </w:t>
      </w:r>
      <w:r w:rsidRPr="006F0D91">
        <w:rPr>
          <w:rFonts w:hint="cs"/>
          <w:rtl/>
        </w:rPr>
        <w:t>פי</w:t>
      </w:r>
      <w:r w:rsidRPr="006F0D91">
        <w:rPr>
          <w:rtl/>
        </w:rPr>
        <w:t xml:space="preserve"> </w:t>
      </w:r>
      <w:r w:rsidRPr="006F0D91">
        <w:rPr>
          <w:rFonts w:hint="cs"/>
          <w:rtl/>
        </w:rPr>
        <w:t>הפוליסה</w:t>
      </w:r>
      <w:r w:rsidRPr="006F0D91">
        <w:rPr>
          <w:rtl/>
        </w:rPr>
        <w:t xml:space="preserve"> </w:t>
      </w:r>
      <w:r w:rsidRPr="006F0D91">
        <w:rPr>
          <w:rFonts w:hint="cs"/>
          <w:rtl/>
        </w:rPr>
        <w:t>יורחב</w:t>
      </w:r>
      <w:r w:rsidRPr="006F0D91">
        <w:rPr>
          <w:rtl/>
        </w:rPr>
        <w:t xml:space="preserve"> </w:t>
      </w:r>
      <w:r w:rsidRPr="006F0D91">
        <w:rPr>
          <w:rFonts w:hint="cs"/>
          <w:rtl/>
        </w:rPr>
        <w:t>לשפות</w:t>
      </w:r>
      <w:r w:rsidRPr="006F0D91">
        <w:rPr>
          <w:rtl/>
        </w:rPr>
        <w:t xml:space="preserve"> </w:t>
      </w:r>
      <w:r w:rsidRPr="006F0D91">
        <w:rPr>
          <w:rFonts w:hint="cs"/>
          <w:rtl/>
        </w:rPr>
        <w:t>את</w:t>
      </w:r>
      <w:r w:rsidRPr="006F0D91">
        <w:rPr>
          <w:rtl/>
        </w:rPr>
        <w:t xml:space="preserve"> </w:t>
      </w:r>
      <w:r w:rsidRPr="006F0D91">
        <w:rPr>
          <w:rFonts w:hint="cs"/>
          <w:rtl/>
        </w:rPr>
        <w:t>מדינת</w:t>
      </w:r>
      <w:r w:rsidRPr="006F0D91">
        <w:rPr>
          <w:rtl/>
        </w:rPr>
        <w:t xml:space="preserve"> </w:t>
      </w:r>
      <w:r w:rsidRPr="006F0D91">
        <w:rPr>
          <w:rFonts w:hint="cs"/>
          <w:rtl/>
        </w:rPr>
        <w:t>ישראל</w:t>
      </w:r>
      <w:r w:rsidRPr="006F0D91">
        <w:rPr>
          <w:rtl/>
        </w:rPr>
        <w:t xml:space="preserve"> –  </w:t>
      </w:r>
      <w:r w:rsidRPr="006F0D91">
        <w:rPr>
          <w:rFonts w:hint="cs"/>
          <w:rtl/>
        </w:rPr>
        <w:t>משרד</w:t>
      </w:r>
      <w:r w:rsidRPr="006F0D91">
        <w:rPr>
          <w:rtl/>
        </w:rPr>
        <w:t xml:space="preserve"> </w:t>
      </w:r>
      <w:r w:rsidRPr="006F0D91">
        <w:rPr>
          <w:rFonts w:hint="cs"/>
          <w:rtl/>
        </w:rPr>
        <w:t>החקלאות</w:t>
      </w:r>
      <w:r w:rsidRPr="006F0D91">
        <w:rPr>
          <w:rtl/>
        </w:rPr>
        <w:t xml:space="preserve"> </w:t>
      </w:r>
      <w:r w:rsidRPr="006F0D91">
        <w:rPr>
          <w:rFonts w:hint="cs"/>
          <w:rtl/>
        </w:rPr>
        <w:t>ופיתוח</w:t>
      </w:r>
      <w:r w:rsidRPr="006F0D91">
        <w:rPr>
          <w:rtl/>
        </w:rPr>
        <w:t xml:space="preserve"> </w:t>
      </w:r>
      <w:r w:rsidRPr="006F0D91">
        <w:rPr>
          <w:rFonts w:hint="cs"/>
          <w:rtl/>
        </w:rPr>
        <w:t>הכפר</w:t>
      </w:r>
      <w:r w:rsidRPr="006F0D91">
        <w:rPr>
          <w:rtl/>
        </w:rPr>
        <w:t xml:space="preserve">   </w:t>
      </w:r>
      <w:r w:rsidRPr="006F0D91">
        <w:rPr>
          <w:rFonts w:hint="cs"/>
          <w:rtl/>
        </w:rPr>
        <w:t>ככל</w:t>
      </w:r>
      <w:r w:rsidRPr="006F0D91">
        <w:rPr>
          <w:rtl/>
        </w:rPr>
        <w:t xml:space="preserve"> </w:t>
      </w:r>
      <w:r w:rsidRPr="006F0D91">
        <w:rPr>
          <w:rFonts w:hint="cs"/>
          <w:rtl/>
        </w:rPr>
        <w:t>שייחשבו</w:t>
      </w:r>
      <w:r w:rsidRPr="006F0D91">
        <w:rPr>
          <w:rtl/>
        </w:rPr>
        <w:t xml:space="preserve"> </w:t>
      </w:r>
      <w:r w:rsidRPr="006F0D91">
        <w:rPr>
          <w:rFonts w:hint="cs"/>
          <w:rtl/>
        </w:rPr>
        <w:t>אחראים</w:t>
      </w:r>
      <w:r w:rsidRPr="006F0D91">
        <w:rPr>
          <w:rtl/>
        </w:rPr>
        <w:t xml:space="preserve"> </w:t>
      </w:r>
      <w:r w:rsidRPr="006F0D91">
        <w:rPr>
          <w:rFonts w:hint="cs"/>
          <w:rtl/>
        </w:rPr>
        <w:t>למעשי</w:t>
      </w:r>
      <w:r w:rsidRPr="006F0D91">
        <w:rPr>
          <w:rtl/>
        </w:rPr>
        <w:t xml:space="preserve"> </w:t>
      </w:r>
      <w:r w:rsidRPr="006F0D91">
        <w:rPr>
          <w:rFonts w:hint="cs"/>
          <w:rtl/>
        </w:rPr>
        <w:t>ו</w:t>
      </w:r>
      <w:r w:rsidRPr="006F0D91">
        <w:rPr>
          <w:rtl/>
        </w:rPr>
        <w:t>/</w:t>
      </w:r>
      <w:r w:rsidRPr="006F0D91">
        <w:rPr>
          <w:rFonts w:hint="cs"/>
          <w:rtl/>
        </w:rPr>
        <w:t>או</w:t>
      </w:r>
      <w:r w:rsidRPr="006F0D91">
        <w:rPr>
          <w:rtl/>
        </w:rPr>
        <w:t xml:space="preserve"> </w:t>
      </w:r>
      <w:r w:rsidRPr="006F0D91">
        <w:rPr>
          <w:rFonts w:hint="cs"/>
          <w:rtl/>
        </w:rPr>
        <w:t>מחדלי</w:t>
      </w:r>
      <w:r w:rsidRPr="006F0D91">
        <w:rPr>
          <w:rtl/>
        </w:rPr>
        <w:t xml:space="preserve"> </w:t>
      </w:r>
      <w:r w:rsidRPr="006F0D91">
        <w:rPr>
          <w:rFonts w:hint="cs"/>
          <w:rtl/>
        </w:rPr>
        <w:t>הספק</w:t>
      </w:r>
      <w:r w:rsidRPr="006F0D91">
        <w:rPr>
          <w:rtl/>
        </w:rPr>
        <w:t xml:space="preserve"> </w:t>
      </w:r>
      <w:r w:rsidRPr="006F0D91">
        <w:rPr>
          <w:rFonts w:hint="cs"/>
          <w:rtl/>
        </w:rPr>
        <w:t>והפועלים</w:t>
      </w:r>
      <w:r w:rsidRPr="006F0D91">
        <w:rPr>
          <w:rtl/>
        </w:rPr>
        <w:t xml:space="preserve"> </w:t>
      </w:r>
      <w:r w:rsidRPr="006F0D91">
        <w:rPr>
          <w:rFonts w:hint="cs"/>
          <w:rtl/>
        </w:rPr>
        <w:t>מטעמה</w:t>
      </w:r>
      <w:r w:rsidRPr="006F0D91">
        <w:rPr>
          <w:rtl/>
        </w:rPr>
        <w:t>.</w:t>
      </w:r>
    </w:p>
    <w:p w:rsidR="00814716" w:rsidRPr="006F0D91" w:rsidRDefault="00814716" w:rsidP="00814716">
      <w:pPr>
        <w:numPr>
          <w:ilvl w:val="1"/>
          <w:numId w:val="93"/>
        </w:numPr>
        <w:tabs>
          <w:tab w:val="left" w:pos="582"/>
          <w:tab w:val="left" w:pos="8133"/>
          <w:tab w:val="right" w:pos="8306"/>
        </w:tabs>
        <w:autoSpaceDN w:val="0"/>
      </w:pPr>
      <w:r w:rsidRPr="006F0D91">
        <w:rPr>
          <w:rFonts w:hint="cs"/>
          <w:rtl/>
        </w:rPr>
        <w:t>ביטוחים נוספים</w:t>
      </w:r>
    </w:p>
    <w:p w:rsidR="00814716" w:rsidRPr="006F0D91" w:rsidRDefault="00814716" w:rsidP="00814716">
      <w:pPr>
        <w:pStyle w:val="af"/>
        <w:numPr>
          <w:ilvl w:val="0"/>
          <w:numId w:val="198"/>
        </w:numPr>
        <w:rPr>
          <w:rtl/>
        </w:rPr>
      </w:pPr>
      <w:r w:rsidRPr="006F0D91">
        <w:rPr>
          <w:rFonts w:hint="cs"/>
          <w:rtl/>
        </w:rPr>
        <w:t>הספק</w:t>
      </w:r>
      <w:r w:rsidRPr="006F0D91">
        <w:rPr>
          <w:rtl/>
        </w:rPr>
        <w:t xml:space="preserve"> יוודא וידאג כי </w:t>
      </w:r>
      <w:r w:rsidRPr="006F0D91">
        <w:rPr>
          <w:rFonts w:hint="cs"/>
          <w:rtl/>
        </w:rPr>
        <w:t xml:space="preserve">ככל ויעשה שימוש </w:t>
      </w:r>
      <w:r w:rsidRPr="006F0D91">
        <w:rPr>
          <w:rFonts w:hint="cs"/>
          <w:b/>
          <w:bCs/>
          <w:rtl/>
        </w:rPr>
        <w:t>בשירותי מעבדה חיצוניים</w:t>
      </w:r>
      <w:r w:rsidRPr="006F0D91">
        <w:rPr>
          <w:b/>
          <w:bCs/>
          <w:rtl/>
        </w:rPr>
        <w:t xml:space="preserve"> </w:t>
      </w:r>
      <w:r w:rsidRPr="006F0D91">
        <w:rPr>
          <w:rtl/>
        </w:rPr>
        <w:t xml:space="preserve">- </w:t>
      </w:r>
      <w:r w:rsidRPr="006F0D91">
        <w:rPr>
          <w:rFonts w:hint="cs"/>
          <w:rtl/>
        </w:rPr>
        <w:t>המעבדה תציג ביטוחים מתאימים לפעילותה לרבות</w:t>
      </w:r>
      <w:r w:rsidRPr="006F0D91">
        <w:rPr>
          <w:rtl/>
        </w:rPr>
        <w:t xml:space="preserve"> ביטוח </w:t>
      </w:r>
      <w:r w:rsidRPr="006F0D91">
        <w:rPr>
          <w:rFonts w:hint="cs"/>
          <w:rtl/>
        </w:rPr>
        <w:t xml:space="preserve">אחריות </w:t>
      </w:r>
      <w:r w:rsidRPr="006F0D91">
        <w:rPr>
          <w:rtl/>
        </w:rPr>
        <w:t xml:space="preserve">מקצועית </w:t>
      </w:r>
      <w:r w:rsidRPr="006F0D91">
        <w:rPr>
          <w:rFonts w:hint="cs"/>
          <w:rtl/>
        </w:rPr>
        <w:t>בגבולות אחריות סבירים ביחס ל</w:t>
      </w:r>
      <w:r w:rsidRPr="006F0D91">
        <w:rPr>
          <w:rtl/>
        </w:rPr>
        <w:t>ביצוע הבדיקות</w:t>
      </w:r>
      <w:r w:rsidRPr="006F0D91">
        <w:rPr>
          <w:rFonts w:hint="cs"/>
          <w:rtl/>
        </w:rPr>
        <w:t xml:space="preserve"> הנדרשות בגין השירותים נשואי המכרז עם </w:t>
      </w:r>
      <w:r w:rsidRPr="006F0D91">
        <w:rPr>
          <w:rtl/>
        </w:rPr>
        <w:t xml:space="preserve">מדינת </w:t>
      </w:r>
      <w:r w:rsidRPr="006F0D91">
        <w:rPr>
          <w:rFonts w:hint="cs"/>
          <w:rtl/>
        </w:rPr>
        <w:t xml:space="preserve">ישראל </w:t>
      </w:r>
      <w:r w:rsidRPr="006F0D91">
        <w:rPr>
          <w:rtl/>
        </w:rPr>
        <w:t>–</w:t>
      </w:r>
      <w:r w:rsidRPr="006F0D91">
        <w:rPr>
          <w:rFonts w:hint="cs"/>
          <w:rtl/>
        </w:rPr>
        <w:t xml:space="preserve"> משרד החקלאות ופיתוח הכפר.</w:t>
      </w:r>
      <w:r w:rsidRPr="006F0D91">
        <w:rPr>
          <w:rtl/>
        </w:rPr>
        <w:t xml:space="preserve"> </w:t>
      </w:r>
    </w:p>
    <w:p w:rsidR="00814716" w:rsidRPr="006F0D91" w:rsidRDefault="00814716" w:rsidP="00814716">
      <w:pPr>
        <w:pStyle w:val="af"/>
        <w:numPr>
          <w:ilvl w:val="0"/>
          <w:numId w:val="198"/>
        </w:numPr>
      </w:pPr>
      <w:r w:rsidRPr="006F0D91">
        <w:rPr>
          <w:rFonts w:hint="cs"/>
          <w:rtl/>
        </w:rPr>
        <w:t>מבלי לגרוע מהאמור לעיל, ביחס לקבלני משנה הפועלים מחוץ לישראל ידאג ויווד</w:t>
      </w:r>
      <w:r w:rsidRPr="006F0D91">
        <w:rPr>
          <w:rFonts w:hint="eastAsia"/>
          <w:rtl/>
        </w:rPr>
        <w:t>א</w:t>
      </w:r>
      <w:r w:rsidRPr="006F0D91">
        <w:rPr>
          <w:rFonts w:hint="cs"/>
          <w:rtl/>
        </w:rPr>
        <w:t xml:space="preserve"> כי הגדרות גבולות</w:t>
      </w:r>
      <w:r w:rsidRPr="006F0D91">
        <w:rPr>
          <w:rtl/>
        </w:rPr>
        <w:t xml:space="preserve"> </w:t>
      </w:r>
      <w:r w:rsidRPr="006F0D91">
        <w:rPr>
          <w:rFonts w:hint="cs"/>
          <w:rtl/>
        </w:rPr>
        <w:t>טריטוריאליי</w:t>
      </w:r>
      <w:r w:rsidRPr="006F0D91">
        <w:rPr>
          <w:rFonts w:hint="eastAsia"/>
          <w:rtl/>
        </w:rPr>
        <w:t>ם</w:t>
      </w:r>
      <w:r w:rsidRPr="006F0D91">
        <w:rPr>
          <w:rFonts w:hint="cs"/>
          <w:rtl/>
        </w:rPr>
        <w:t xml:space="preserve">, </w:t>
      </w:r>
      <w:r w:rsidRPr="006F0D91">
        <w:rPr>
          <w:rtl/>
        </w:rPr>
        <w:t>מקום שיפוט</w:t>
      </w:r>
      <w:r w:rsidRPr="006F0D91">
        <w:rPr>
          <w:rFonts w:hint="cs"/>
          <w:rtl/>
        </w:rPr>
        <w:t xml:space="preserve"> והדין בפוליסה יכללו </w:t>
      </w:r>
      <w:r w:rsidRPr="006F0D91">
        <w:rPr>
          <w:rtl/>
        </w:rPr>
        <w:t>גם את מדינת ישראל</w:t>
      </w:r>
      <w:r w:rsidRPr="006F0D91">
        <w:rPr>
          <w:rFonts w:hint="cs"/>
          <w:rtl/>
        </w:rPr>
        <w:t>.</w:t>
      </w:r>
    </w:p>
    <w:p w:rsidR="00814716" w:rsidRPr="006F0D91" w:rsidRDefault="00814716" w:rsidP="006F0D91">
      <w:pPr>
        <w:pStyle w:val="af"/>
        <w:numPr>
          <w:ilvl w:val="0"/>
          <w:numId w:val="198"/>
        </w:numPr>
        <w:rPr>
          <w:b/>
          <w:bCs/>
          <w:rtl/>
        </w:rPr>
      </w:pPr>
      <w:r w:rsidRPr="006F0D91">
        <w:rPr>
          <w:rtl/>
        </w:rPr>
        <w:t xml:space="preserve">הביטוחים יורחבו לשפות את מדינת ישראל – </w:t>
      </w:r>
      <w:r w:rsidRPr="006F0D91">
        <w:rPr>
          <w:rFonts w:hint="cs"/>
          <w:rtl/>
        </w:rPr>
        <w:t xml:space="preserve">משרד החקלאות ופיתוח הכפר </w:t>
      </w:r>
      <w:r w:rsidRPr="006F0D91">
        <w:rPr>
          <w:rtl/>
        </w:rPr>
        <w:t xml:space="preserve">ככל שיחשבו אחראים למעשיהם ו/או מחדליהם. לצורך כך, </w:t>
      </w:r>
      <w:r w:rsidRPr="006F0D91">
        <w:rPr>
          <w:rFonts w:hint="cs"/>
          <w:rtl/>
        </w:rPr>
        <w:t>יי</w:t>
      </w:r>
      <w:r w:rsidRPr="006F0D91">
        <w:rPr>
          <w:rtl/>
        </w:rPr>
        <w:t>חשב</w:t>
      </w:r>
      <w:r w:rsidRPr="006F0D91">
        <w:rPr>
          <w:rFonts w:hint="cs"/>
          <w:rtl/>
        </w:rPr>
        <w:t>ו</w:t>
      </w:r>
      <w:r w:rsidRPr="006F0D91">
        <w:rPr>
          <w:rtl/>
        </w:rPr>
        <w:t xml:space="preserve"> מדינת ישראל – משרד החקלאות ופיתוח הכפר</w:t>
      </w:r>
      <w:r w:rsidRPr="006F0D91">
        <w:rPr>
          <w:rFonts w:hint="cs"/>
          <w:rtl/>
        </w:rPr>
        <w:t xml:space="preserve"> </w:t>
      </w:r>
      <w:r w:rsidRPr="006F0D91">
        <w:rPr>
          <w:rtl/>
        </w:rPr>
        <w:t>כמבוטח</w:t>
      </w:r>
      <w:r w:rsidRPr="006F0D91">
        <w:rPr>
          <w:rFonts w:hint="cs"/>
          <w:rtl/>
        </w:rPr>
        <w:t xml:space="preserve">ים </w:t>
      </w:r>
      <w:r w:rsidRPr="006F0D91">
        <w:rPr>
          <w:rtl/>
        </w:rPr>
        <w:t>נוס</w:t>
      </w:r>
      <w:r w:rsidRPr="006F0D91">
        <w:rPr>
          <w:rFonts w:hint="cs"/>
          <w:rtl/>
        </w:rPr>
        <w:t xml:space="preserve">פים (בכפוף לסעיף אחריות צולבת) </w:t>
      </w:r>
      <w:r w:rsidRPr="006F0D91">
        <w:rPr>
          <w:rtl/>
        </w:rPr>
        <w:t>כולל ויתור המבטח על זכות השיבוב כלפיהם</w:t>
      </w:r>
      <w:r w:rsidRPr="006F0D91">
        <w:rPr>
          <w:rFonts w:hint="cs"/>
          <w:rtl/>
        </w:rPr>
        <w:t>, וויתו</w:t>
      </w:r>
      <w:r w:rsidRPr="006F0D91">
        <w:rPr>
          <w:rFonts w:hint="eastAsia"/>
          <w:rtl/>
        </w:rPr>
        <w:t>ר</w:t>
      </w:r>
      <w:r w:rsidRPr="006F0D91">
        <w:rPr>
          <w:rtl/>
        </w:rPr>
        <w:t xml:space="preserve"> </w:t>
      </w:r>
      <w:r w:rsidRPr="006F0D91">
        <w:rPr>
          <w:rFonts w:hint="cs"/>
          <w:rtl/>
        </w:rPr>
        <w:t xml:space="preserve">כאמור </w:t>
      </w:r>
      <w:r w:rsidRPr="006F0D91">
        <w:rPr>
          <w:rtl/>
        </w:rPr>
        <w:t xml:space="preserve">לא יחול </w:t>
      </w:r>
      <w:r w:rsidRPr="006F0D91">
        <w:rPr>
          <w:rFonts w:hint="cs"/>
          <w:rtl/>
        </w:rPr>
        <w:t xml:space="preserve">לטובת אדם </w:t>
      </w:r>
      <w:r w:rsidRPr="006F0D91">
        <w:rPr>
          <w:rtl/>
        </w:rPr>
        <w:t>שגרם לנזק מתוך כוונת זדון</w:t>
      </w:r>
      <w:r w:rsidRPr="006F0D91">
        <w:rPr>
          <w:rFonts w:hint="cs"/>
          <w:b/>
          <w:bCs/>
          <w:rtl/>
        </w:rPr>
        <w:t>.</w:t>
      </w:r>
    </w:p>
    <w:p w:rsidR="00C5325B" w:rsidRPr="006F0D91" w:rsidRDefault="00C5325B" w:rsidP="00C007C8">
      <w:pPr>
        <w:numPr>
          <w:ilvl w:val="1"/>
          <w:numId w:val="93"/>
        </w:numPr>
        <w:tabs>
          <w:tab w:val="left" w:pos="582"/>
          <w:tab w:val="left" w:pos="8133"/>
          <w:tab w:val="right" w:pos="8306"/>
        </w:tabs>
        <w:autoSpaceDN w:val="0"/>
        <w:rPr>
          <w:b/>
          <w:bCs/>
          <w:rtl/>
        </w:rPr>
      </w:pPr>
      <w:r w:rsidRPr="006F0D91">
        <w:rPr>
          <w:b/>
          <w:bCs/>
          <w:u w:val="single"/>
          <w:rtl/>
        </w:rPr>
        <w:t>כללי</w:t>
      </w:r>
    </w:p>
    <w:p w:rsidR="00C007C8" w:rsidRPr="006F0D91" w:rsidRDefault="00C5325B" w:rsidP="00C007C8">
      <w:pPr>
        <w:ind w:left="707"/>
        <w:rPr>
          <w:rtl/>
        </w:rPr>
      </w:pPr>
      <w:r w:rsidRPr="006F0D91">
        <w:rPr>
          <w:rtl/>
        </w:rPr>
        <w:t>בכל פוליסות הביטוח הנדרשות יכללו התנאים הבאים:</w:t>
      </w:r>
    </w:p>
    <w:p w:rsidR="00C007C8" w:rsidRPr="006F0D91" w:rsidRDefault="00814716" w:rsidP="00BC79CE">
      <w:pPr>
        <w:pStyle w:val="af"/>
        <w:numPr>
          <w:ilvl w:val="0"/>
          <w:numId w:val="188"/>
        </w:numPr>
        <w:rPr>
          <w:rtl/>
        </w:rPr>
      </w:pPr>
      <w:r w:rsidRPr="006F0D91">
        <w:rPr>
          <w:rFonts w:hint="cs"/>
          <w:rtl/>
        </w:rPr>
        <w:t>ל</w:t>
      </w:r>
      <w:r w:rsidR="00C5325B" w:rsidRPr="006F0D91">
        <w:rPr>
          <w:rtl/>
        </w:rPr>
        <w:t xml:space="preserve">שם המבוטח יתווספו כמבוטחים נוספים: </w:t>
      </w:r>
      <w:r w:rsidR="00C5325B" w:rsidRPr="006F0D91">
        <w:rPr>
          <w:b/>
          <w:bCs/>
          <w:rtl/>
        </w:rPr>
        <w:t>מדינת ישראל – משרד החקלאות פיתוח הכפר</w:t>
      </w:r>
      <w:r w:rsidR="00C5325B" w:rsidRPr="006F0D91">
        <w:rPr>
          <w:rtl/>
        </w:rPr>
        <w:t xml:space="preserve">, בכפוף </w:t>
      </w:r>
      <w:proofErr w:type="spellStart"/>
      <w:r w:rsidR="00C5325B" w:rsidRPr="006F0D91">
        <w:rPr>
          <w:rtl/>
        </w:rPr>
        <w:t>להרח</w:t>
      </w:r>
      <w:r w:rsidR="00C007C8" w:rsidRPr="006F0D91">
        <w:rPr>
          <w:rtl/>
        </w:rPr>
        <w:t>בי</w:t>
      </w:r>
      <w:proofErr w:type="spellEnd"/>
      <w:r w:rsidR="00C007C8" w:rsidRPr="006F0D91">
        <w:rPr>
          <w:rtl/>
        </w:rPr>
        <w:t xml:space="preserve"> השיפוי לעיל;</w:t>
      </w:r>
    </w:p>
    <w:p w:rsidR="00C5325B" w:rsidRPr="006F0D91" w:rsidRDefault="00C5325B" w:rsidP="00BC79CE">
      <w:pPr>
        <w:pStyle w:val="af"/>
        <w:numPr>
          <w:ilvl w:val="0"/>
          <w:numId w:val="188"/>
        </w:numPr>
        <w:rPr>
          <w:rtl/>
        </w:rPr>
      </w:pPr>
      <w:r w:rsidRPr="006F0D91">
        <w:rPr>
          <w:rtl/>
        </w:rPr>
        <w:t xml:space="preserve">בכל מקרה של צמצום או ביטול הביטוח  ע"י אחד הצדדים לא יהיה להם כל תוקף אלא, אם ניתנה על כך הודעה מוקדמת של 60 יום לפחות במכתב רשום </w:t>
      </w:r>
      <w:proofErr w:type="spellStart"/>
      <w:r w:rsidRPr="006F0D91">
        <w:rPr>
          <w:rtl/>
        </w:rPr>
        <w:t>לחשב</w:t>
      </w:r>
      <w:r w:rsidRPr="006F0D91">
        <w:rPr>
          <w:rFonts w:hint="cs"/>
          <w:rtl/>
        </w:rPr>
        <w:t>ת</w:t>
      </w:r>
      <w:proofErr w:type="spellEnd"/>
      <w:r w:rsidRPr="006F0D91">
        <w:rPr>
          <w:rtl/>
        </w:rPr>
        <w:t xml:space="preserve"> משרד החקלאות ופיתוח הכפר;</w:t>
      </w:r>
    </w:p>
    <w:p w:rsidR="00C5325B" w:rsidRPr="006F0D91" w:rsidRDefault="00C5325B" w:rsidP="006F0D91">
      <w:pPr>
        <w:ind w:left="1080"/>
        <w:rPr>
          <w:rtl/>
        </w:rPr>
      </w:pPr>
      <w:r w:rsidRPr="006F0D91">
        <w:rPr>
          <w:rtl/>
        </w:rPr>
        <w:t>המבטח מוותר על כל זכות תחלוף/שיבוב, תביעה, השתתפות או חזרה כלפי מדינת ישראל - משרד החקלאות ופיתוח הכפר</w:t>
      </w:r>
      <w:r w:rsidRPr="006F0D91">
        <w:rPr>
          <w:rFonts w:hint="cs"/>
          <w:rtl/>
        </w:rPr>
        <w:t xml:space="preserve"> </w:t>
      </w:r>
      <w:r w:rsidRPr="006F0D91">
        <w:rPr>
          <w:rtl/>
        </w:rPr>
        <w:t xml:space="preserve">ועובדיהם, ובלבד </w:t>
      </w:r>
      <w:r w:rsidR="005D7C70" w:rsidRPr="006F0D91">
        <w:rPr>
          <w:rFonts w:hint="cs"/>
          <w:rtl/>
        </w:rPr>
        <w:t>שהוויתור</w:t>
      </w:r>
      <w:r w:rsidRPr="006F0D91">
        <w:rPr>
          <w:rtl/>
        </w:rPr>
        <w:t xml:space="preserve"> לא יחול לטובת אדם שגרם  לנזק </w:t>
      </w:r>
      <w:r w:rsidR="005D7C70" w:rsidRPr="006F0D91">
        <w:rPr>
          <w:rFonts w:hint="cs"/>
          <w:rtl/>
        </w:rPr>
        <w:t>מתוך כוונת</w:t>
      </w:r>
      <w:r w:rsidRPr="006F0D91">
        <w:rPr>
          <w:rtl/>
        </w:rPr>
        <w:t xml:space="preserve"> זדון;                                                                                                                                        </w:t>
      </w:r>
    </w:p>
    <w:p w:rsidR="00C5325B" w:rsidRPr="006F0D91" w:rsidRDefault="00C5325B" w:rsidP="00BC79CE">
      <w:pPr>
        <w:pStyle w:val="af"/>
        <w:numPr>
          <w:ilvl w:val="0"/>
          <w:numId w:val="188"/>
        </w:numPr>
        <w:rPr>
          <w:rtl/>
        </w:rPr>
      </w:pPr>
      <w:r w:rsidRPr="006F0D91">
        <w:rPr>
          <w:rFonts w:hint="cs"/>
          <w:rtl/>
        </w:rPr>
        <w:t>הספק</w:t>
      </w:r>
      <w:r w:rsidRPr="006F0D91">
        <w:rPr>
          <w:rtl/>
        </w:rPr>
        <w:t xml:space="preserve"> אחראי</w:t>
      </w:r>
      <w:r w:rsidRPr="006F0D91">
        <w:rPr>
          <w:rFonts w:hint="cs"/>
          <w:rtl/>
        </w:rPr>
        <w:t xml:space="preserve"> </w:t>
      </w:r>
      <w:r w:rsidRPr="006F0D91">
        <w:rPr>
          <w:rtl/>
        </w:rPr>
        <w:t>בלעדית כלפי המבטח לתשלום דמי הביטוח עבור כל הפוליסות ולמילוי כל החובות המוטלות על המבוטח על פי תנאי הפוליסות;</w:t>
      </w:r>
    </w:p>
    <w:p w:rsidR="00C5325B" w:rsidRPr="006F0D91" w:rsidRDefault="00C5325B" w:rsidP="00BC79CE">
      <w:pPr>
        <w:pStyle w:val="af"/>
        <w:numPr>
          <w:ilvl w:val="0"/>
          <w:numId w:val="188"/>
        </w:numPr>
        <w:rPr>
          <w:rtl/>
        </w:rPr>
      </w:pPr>
      <w:r w:rsidRPr="006F0D91">
        <w:rPr>
          <w:rtl/>
        </w:rPr>
        <w:t xml:space="preserve">ההשתתפויות העצמיות הנקובות בכל פוליסה ופוליסה תחולנה בלעדית על </w:t>
      </w:r>
      <w:r w:rsidRPr="006F0D91">
        <w:rPr>
          <w:rFonts w:hint="cs"/>
          <w:rtl/>
        </w:rPr>
        <w:t>הספק</w:t>
      </w:r>
      <w:r w:rsidRPr="006F0D91">
        <w:rPr>
          <w:rtl/>
        </w:rPr>
        <w:t xml:space="preserve">;                                   </w:t>
      </w:r>
    </w:p>
    <w:p w:rsidR="00C5325B" w:rsidRPr="006F0D91" w:rsidRDefault="00C5325B" w:rsidP="00BC79CE">
      <w:pPr>
        <w:pStyle w:val="af"/>
        <w:numPr>
          <w:ilvl w:val="0"/>
          <w:numId w:val="188"/>
        </w:numPr>
        <w:rPr>
          <w:rtl/>
        </w:rPr>
      </w:pPr>
      <w:r w:rsidRPr="006F0D91">
        <w:rPr>
          <w:rtl/>
        </w:rPr>
        <w:lastRenderedPageBreak/>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w:t>
      </w:r>
      <w:r w:rsidR="00C007C8" w:rsidRPr="006F0D91">
        <w:rPr>
          <w:rFonts w:hint="cs"/>
          <w:rtl/>
        </w:rPr>
        <w:t xml:space="preserve"> </w:t>
      </w:r>
      <w:r w:rsidRPr="006F0D91">
        <w:rPr>
          <w:rtl/>
        </w:rPr>
        <w:t xml:space="preserve">במלוא הזכויות על פי הביטוח;   </w:t>
      </w:r>
    </w:p>
    <w:p w:rsidR="00C5325B" w:rsidRPr="006F0D91" w:rsidRDefault="00C5325B" w:rsidP="00BC79CE">
      <w:pPr>
        <w:pStyle w:val="af"/>
        <w:numPr>
          <w:ilvl w:val="0"/>
          <w:numId w:val="188"/>
        </w:numPr>
        <w:rPr>
          <w:rtl/>
        </w:rPr>
      </w:pPr>
      <w:r w:rsidRPr="006F0D91">
        <w:rPr>
          <w:rtl/>
        </w:rPr>
        <w:t>תנאי הכיסוי של הפוליסות הנ"ל,</w:t>
      </w:r>
      <w:r w:rsidRPr="006F0D91">
        <w:rPr>
          <w:rFonts w:hint="cs"/>
          <w:rtl/>
        </w:rPr>
        <w:t xml:space="preserve"> למעט בביטוח אחריות מקצועית,</w:t>
      </w:r>
      <w:r w:rsidRPr="006F0D91">
        <w:rPr>
          <w:rtl/>
        </w:rPr>
        <w:t xml:space="preserve"> לא יפחתו מהמקובל על פי תנאי </w:t>
      </w:r>
    </w:p>
    <w:p w:rsidR="00C5325B" w:rsidRPr="006F0D91" w:rsidRDefault="00C5325B" w:rsidP="00BC79CE">
      <w:pPr>
        <w:pStyle w:val="af"/>
        <w:numPr>
          <w:ilvl w:val="0"/>
          <w:numId w:val="188"/>
        </w:numPr>
      </w:pPr>
      <w:r w:rsidRPr="006F0D91">
        <w:rPr>
          <w:rtl/>
        </w:rPr>
        <w:t xml:space="preserve">"פוליסות נוסח ביט", בכפוף להרחבת הכיסויים כמפורט לעיל.  </w:t>
      </w:r>
    </w:p>
    <w:p w:rsidR="00814716" w:rsidRPr="006F0D91" w:rsidRDefault="00814716" w:rsidP="00814716">
      <w:pPr>
        <w:pStyle w:val="af"/>
        <w:numPr>
          <w:ilvl w:val="0"/>
          <w:numId w:val="188"/>
        </w:numPr>
        <w:rPr>
          <w:rtl/>
        </w:rPr>
      </w:pPr>
      <w:r w:rsidRPr="006F0D91">
        <w:rPr>
          <w:rtl/>
        </w:rPr>
        <w:t>חריג כוונה ו/או רשלנות רבתי מבוטל ככל שקיים</w:t>
      </w:r>
    </w:p>
    <w:p w:rsidR="00814716" w:rsidRPr="006F0D91" w:rsidRDefault="00C5325B" w:rsidP="00C007C8">
      <w:pPr>
        <w:numPr>
          <w:ilvl w:val="1"/>
          <w:numId w:val="93"/>
        </w:numPr>
        <w:tabs>
          <w:tab w:val="left" w:pos="582"/>
          <w:tab w:val="left" w:pos="8133"/>
          <w:tab w:val="right" w:pos="8306"/>
        </w:tabs>
        <w:autoSpaceDN w:val="0"/>
      </w:pPr>
      <w:r w:rsidRPr="006F0D91">
        <w:rPr>
          <w:rFonts w:hint="cs"/>
          <w:rtl/>
        </w:rPr>
        <w:t>הספק</w:t>
      </w:r>
      <w:r w:rsidRPr="006F0D91">
        <w:rPr>
          <w:rtl/>
        </w:rPr>
        <w:t xml:space="preserve"> מתחייב בכל תקופת ההתקשרות החוזית עם מדינ</w:t>
      </w:r>
      <w:r w:rsidR="00C007C8" w:rsidRPr="006F0D91">
        <w:rPr>
          <w:rtl/>
        </w:rPr>
        <w:t xml:space="preserve">ת ישראל – משרד החקלאות ופיתוח  </w:t>
      </w:r>
      <w:r w:rsidRPr="006F0D91">
        <w:rPr>
          <w:rtl/>
        </w:rPr>
        <w:t>הכפר</w:t>
      </w:r>
      <w:r w:rsidRPr="006F0D91">
        <w:rPr>
          <w:rFonts w:hint="cs"/>
          <w:rtl/>
        </w:rPr>
        <w:t xml:space="preserve">, וכל עוד אחריותה קיימת,  </w:t>
      </w:r>
      <w:r w:rsidRPr="006F0D91">
        <w:rPr>
          <w:rtl/>
        </w:rPr>
        <w:t xml:space="preserve">להחזיק בתוקף את פוליסות הביטוח. </w:t>
      </w:r>
      <w:r w:rsidRPr="006F0D91">
        <w:rPr>
          <w:rFonts w:hint="cs"/>
          <w:rtl/>
        </w:rPr>
        <w:t>הספק</w:t>
      </w:r>
      <w:r w:rsidRPr="006F0D91">
        <w:rPr>
          <w:rtl/>
        </w:rPr>
        <w:t xml:space="preserve"> מתחייב</w:t>
      </w:r>
      <w:r w:rsidRPr="006F0D91">
        <w:rPr>
          <w:rFonts w:hint="cs"/>
          <w:rtl/>
        </w:rPr>
        <w:t>ת</w:t>
      </w:r>
      <w:r w:rsidRPr="006F0D91">
        <w:rPr>
          <w:rtl/>
        </w:rPr>
        <w:t xml:space="preserve"> כי פוליסות הביטוח תחודשנה על ידה מדי שנה בשנה, כל עוד החוזה עם מדינת ישראל – משרד החקלאות</w:t>
      </w:r>
      <w:r w:rsidR="00C007C8" w:rsidRPr="006F0D91">
        <w:rPr>
          <w:rFonts w:hint="cs"/>
          <w:rtl/>
        </w:rPr>
        <w:t xml:space="preserve"> </w:t>
      </w:r>
      <w:r w:rsidRPr="006F0D91">
        <w:rPr>
          <w:rtl/>
        </w:rPr>
        <w:t>ופיתוח</w:t>
      </w:r>
      <w:r w:rsidR="00C007C8" w:rsidRPr="006F0D91">
        <w:rPr>
          <w:rFonts w:hint="cs"/>
          <w:rtl/>
        </w:rPr>
        <w:t xml:space="preserve"> </w:t>
      </w:r>
      <w:r w:rsidRPr="006F0D91">
        <w:rPr>
          <w:rtl/>
        </w:rPr>
        <w:t xml:space="preserve">הכפר בתוקף.  </w:t>
      </w:r>
    </w:p>
    <w:p w:rsidR="00C007C8" w:rsidRPr="006F0D91" w:rsidRDefault="00814716" w:rsidP="00C007C8">
      <w:pPr>
        <w:numPr>
          <w:ilvl w:val="1"/>
          <w:numId w:val="93"/>
        </w:numPr>
        <w:tabs>
          <w:tab w:val="left" w:pos="582"/>
          <w:tab w:val="left" w:pos="8133"/>
          <w:tab w:val="right" w:pos="8306"/>
        </w:tabs>
        <w:autoSpaceDN w:val="0"/>
        <w:rPr>
          <w:rtl/>
        </w:rPr>
      </w:pPr>
      <w:r w:rsidRPr="006F0D91">
        <w:rPr>
          <w:rtl/>
        </w:rPr>
        <w:t xml:space="preserve">אישור בחתימתו של המבטח על קיום הביטוחים, יומצא על ידי הספק למשרד החקלאות ופיתוח הכפר, עד למועד חתימת החוזה. </w:t>
      </w:r>
      <w:r w:rsidR="00C5325B" w:rsidRPr="006F0D91">
        <w:rPr>
          <w:rtl/>
        </w:rPr>
        <w:t>הספק מתחייב</w:t>
      </w:r>
      <w:r w:rsidR="00C5325B" w:rsidRPr="006F0D91">
        <w:rPr>
          <w:rFonts w:hint="cs"/>
          <w:rtl/>
        </w:rPr>
        <w:t xml:space="preserve">ת </w:t>
      </w:r>
      <w:r w:rsidR="00C5325B" w:rsidRPr="006F0D91">
        <w:rPr>
          <w:rtl/>
        </w:rPr>
        <w:t>להציג את העתקי פוליסות ה</w:t>
      </w:r>
      <w:r w:rsidR="00C007C8" w:rsidRPr="006F0D91">
        <w:rPr>
          <w:rtl/>
        </w:rPr>
        <w:t>ביטוח המחודשות  מאושרות וחתומות</w:t>
      </w:r>
      <w:r w:rsidR="00C007C8" w:rsidRPr="006F0D91">
        <w:rPr>
          <w:rFonts w:hint="cs"/>
          <w:rtl/>
        </w:rPr>
        <w:t xml:space="preserve"> </w:t>
      </w:r>
      <w:r w:rsidR="00C5325B" w:rsidRPr="006F0D91">
        <w:rPr>
          <w:rtl/>
        </w:rPr>
        <w:t>ע"י המבטח או  אישור בחתימת מבטח</w:t>
      </w:r>
      <w:r w:rsidR="00C5325B" w:rsidRPr="006F0D91">
        <w:rPr>
          <w:rFonts w:hint="cs"/>
          <w:rtl/>
        </w:rPr>
        <w:t>ה</w:t>
      </w:r>
      <w:r w:rsidR="00C5325B" w:rsidRPr="006F0D91">
        <w:rPr>
          <w:rtl/>
        </w:rPr>
        <w:t xml:space="preserve"> על חידושן  למשרד החקלאות ופיתוח הכפר</w:t>
      </w:r>
      <w:r w:rsidR="00C5325B" w:rsidRPr="006F0D91">
        <w:rPr>
          <w:rFonts w:hint="cs"/>
          <w:rtl/>
        </w:rPr>
        <w:t xml:space="preserve"> </w:t>
      </w:r>
      <w:r w:rsidR="00C007C8" w:rsidRPr="006F0D91">
        <w:rPr>
          <w:rtl/>
        </w:rPr>
        <w:t>לכל  המאוחר</w:t>
      </w:r>
      <w:r w:rsidR="00C007C8" w:rsidRPr="006F0D91">
        <w:rPr>
          <w:rFonts w:hint="cs"/>
          <w:rtl/>
        </w:rPr>
        <w:t xml:space="preserve"> </w:t>
      </w:r>
      <w:r w:rsidR="00C5325B" w:rsidRPr="006F0D91">
        <w:rPr>
          <w:rtl/>
        </w:rPr>
        <w:t>שבועיים  לפני תום תקופת הביטוח.</w:t>
      </w:r>
    </w:p>
    <w:p w:rsidR="00814716" w:rsidRPr="006F0D91" w:rsidRDefault="00814716" w:rsidP="00C007C8">
      <w:pPr>
        <w:numPr>
          <w:ilvl w:val="1"/>
          <w:numId w:val="93"/>
        </w:numPr>
        <w:tabs>
          <w:tab w:val="left" w:pos="582"/>
          <w:tab w:val="left" w:pos="8133"/>
          <w:tab w:val="right" w:pos="8306"/>
        </w:tabs>
        <w:autoSpaceDN w:val="0"/>
      </w:pPr>
      <w:r w:rsidRPr="006F0D91">
        <w:rPr>
          <w:rtl/>
          <w:lang w:val="x-none"/>
        </w:rPr>
        <w:t>מובהר בזאת כי אישור/י הביטוח שיוצגו אינו/ם בא/ים לצמצם את התחייבויות החברה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בסעיף לעיל. על החברה יהיה ללמוד דרישות אלה ובמידת הצורך להיעזר באנשי ביטוח מטעמה, על מנת להבין את הדרישות וליישמן בביטוחיה ללא הסתייגויות.</w:t>
      </w:r>
    </w:p>
    <w:p w:rsidR="00814716" w:rsidRPr="006F0D91" w:rsidRDefault="00814716" w:rsidP="006F0D91">
      <w:pPr>
        <w:pStyle w:val="af"/>
        <w:numPr>
          <w:ilvl w:val="1"/>
          <w:numId w:val="93"/>
        </w:numPr>
        <w:jc w:val="left"/>
        <w:rPr>
          <w:rtl/>
        </w:rPr>
      </w:pPr>
      <w:r w:rsidRPr="006F0D91">
        <w:rPr>
          <w:rtl/>
          <w:lang w:val="en-US" w:eastAsia="en-US"/>
        </w:rPr>
        <w:t>מדינת ישראל – משרד החקלאות ופיתוח הכפר, שומרת לעצמה את הזכות לקבל מהספק בכל עת את העתקי הפוליסות במלואן או בחלקן, במקרה של גילוי נסיבות העלולות להביא לתביעה בפוליסות ו/או על מנת שתוכל לבחון את עמידת הספק בסעיף ביטוח זה ו/או מכל סיבה אחרת, הספק יעביר את העתקי הפוליסות במלואן או בחלקן כאמור מיד עם קבלת הדרישה. הספק מתחייב לבצע כל שינוי או תיקון שיידרש על מנת להתאים את הפוליסות להתחייבויותיו על פי הוראות סעיף זה.</w:t>
      </w:r>
    </w:p>
    <w:p w:rsidR="001B4BA9" w:rsidRPr="006F0D91" w:rsidRDefault="00814716" w:rsidP="006F0D91">
      <w:pPr>
        <w:pStyle w:val="af"/>
        <w:numPr>
          <w:ilvl w:val="1"/>
          <w:numId w:val="93"/>
        </w:numPr>
        <w:jc w:val="left"/>
      </w:pPr>
      <w:r w:rsidRPr="006F0D91">
        <w:rPr>
          <w:rtl/>
        </w:rPr>
        <w:t>הספק מצהיר ומתחייב כי זכות  מדינת ישראל – משרד החקלאות ופיתוח הכפר, לעריכת הבדיקה ולדרישת השינויים כמפורט לעיל אינן מטילות על מדינת ישראל – משרד החקלאות ופיתוח הכפר, או על מי מטעמם כל חובה וכל אחריות שהיא לגבי פוליסות הביטוח/ אישורי הביטוח כאמור, טיבם, היקפם ותוקפם, או לגבי העדרם, ואין בה כדי לגרוע מכל חובה שהיא המוטלת על הספק לפי ההסכם, וזאת ב</w:t>
      </w:r>
      <w:r w:rsidR="001B4BA9" w:rsidRPr="006F0D91">
        <w:rPr>
          <w:rtl/>
        </w:rPr>
        <w:t>ין אם נדרשו התאמות ובין אם לאו</w:t>
      </w:r>
      <w:r w:rsidR="001B4BA9" w:rsidRPr="006F0D91">
        <w:rPr>
          <w:rFonts w:hint="cs"/>
          <w:rtl/>
        </w:rPr>
        <w:t>.</w:t>
      </w:r>
    </w:p>
    <w:p w:rsidR="00814716" w:rsidRPr="006F0D91" w:rsidRDefault="00814716" w:rsidP="006F0D91">
      <w:pPr>
        <w:pStyle w:val="af"/>
        <w:numPr>
          <w:ilvl w:val="1"/>
          <w:numId w:val="93"/>
        </w:numPr>
        <w:jc w:val="left"/>
      </w:pPr>
      <w:r w:rsidRPr="006F0D91">
        <w:rPr>
          <w:rtl/>
          <w:lang w:val="en-US" w:eastAsia="en-US"/>
        </w:rPr>
        <w:lastRenderedPageBreak/>
        <w:t>למען הסר כל ספק מוסכם בזה כי הביטוחים הנדרשים בסעיף זה, גבולות האחריות ותנאי הכיסוי הם בבחינת דרישה מינימלית המוטלת על הספק, ואין בהם משום אישור המדינה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1B4BA9" w:rsidRPr="006F0D91" w:rsidRDefault="00C5325B" w:rsidP="00C007C8">
      <w:pPr>
        <w:numPr>
          <w:ilvl w:val="1"/>
          <w:numId w:val="93"/>
        </w:numPr>
        <w:tabs>
          <w:tab w:val="left" w:pos="582"/>
          <w:tab w:val="left" w:pos="8133"/>
          <w:tab w:val="right" w:pos="8306"/>
        </w:tabs>
        <w:autoSpaceDN w:val="0"/>
      </w:pPr>
      <w:r w:rsidRPr="006F0D91">
        <w:rPr>
          <w:rtl/>
        </w:rPr>
        <w:t xml:space="preserve">אין בכל האמור בסעיפי הביטוח כדי לפטור את </w:t>
      </w:r>
      <w:r w:rsidRPr="006F0D91">
        <w:rPr>
          <w:rFonts w:hint="cs"/>
          <w:rtl/>
        </w:rPr>
        <w:t>הספק</w:t>
      </w:r>
      <w:r w:rsidRPr="006F0D91">
        <w:rPr>
          <w:rtl/>
        </w:rPr>
        <w:t xml:space="preserve"> מכל חובה החלה עלי</w:t>
      </w:r>
      <w:r w:rsidRPr="006F0D91">
        <w:rPr>
          <w:rFonts w:hint="cs"/>
          <w:rtl/>
        </w:rPr>
        <w:t>ה</w:t>
      </w:r>
      <w:r w:rsidRPr="006F0D91">
        <w:rPr>
          <w:rtl/>
        </w:rPr>
        <w:t xml:space="preserve"> על פי דין  ועל  פי  </w:t>
      </w:r>
      <w:r w:rsidRPr="006F0D91">
        <w:rPr>
          <w:rFonts w:hint="cs"/>
          <w:rtl/>
        </w:rPr>
        <w:t xml:space="preserve">החוזה </w:t>
      </w:r>
      <w:r w:rsidRPr="006F0D91">
        <w:rPr>
          <w:rtl/>
        </w:rPr>
        <w:t>ואין לפרש את האמור כוויתור של מדינת ישראל – משרד החקלאות ופיתוח הכפר</w:t>
      </w:r>
      <w:r w:rsidRPr="006F0D91">
        <w:rPr>
          <w:rFonts w:hint="cs"/>
          <w:rtl/>
        </w:rPr>
        <w:t xml:space="preserve"> </w:t>
      </w:r>
      <w:r w:rsidRPr="006F0D91">
        <w:rPr>
          <w:rtl/>
        </w:rPr>
        <w:t xml:space="preserve">על כל  זכות או סעד המוקנים לה על פי דין ועל פי  חוזה זה.   </w:t>
      </w:r>
    </w:p>
    <w:p w:rsidR="00C5325B" w:rsidRPr="006F0D91" w:rsidRDefault="001B4BA9" w:rsidP="006F0D91">
      <w:pPr>
        <w:pStyle w:val="af"/>
        <w:numPr>
          <w:ilvl w:val="1"/>
          <w:numId w:val="93"/>
        </w:numPr>
        <w:jc w:val="left"/>
        <w:rPr>
          <w:rtl/>
          <w:lang w:val="en-US" w:eastAsia="en-US"/>
        </w:rPr>
      </w:pPr>
      <w:r w:rsidRPr="006F0D91">
        <w:rPr>
          <w:rtl/>
          <w:lang w:val="en-US" w:eastAsia="en-US"/>
        </w:rPr>
        <w:t>אי עמידה בתנאי סעיף מהווה הפרה יסודית של הסכם זה.</w:t>
      </w:r>
    </w:p>
    <w:p w:rsidR="00E65F05" w:rsidRPr="006F0D91" w:rsidRDefault="00E65F05" w:rsidP="007F12F9">
      <w:pPr>
        <w:rPr>
          <w:rFonts w:ascii="David" w:hAnsi="David"/>
          <w:rtl/>
        </w:rPr>
      </w:pPr>
    </w:p>
    <w:p w:rsidR="00B716F9" w:rsidRPr="006F0D91" w:rsidRDefault="00B716F9" w:rsidP="00E10DCD">
      <w:pPr>
        <w:numPr>
          <w:ilvl w:val="0"/>
          <w:numId w:val="93"/>
        </w:numPr>
        <w:tabs>
          <w:tab w:val="left" w:pos="582"/>
          <w:tab w:val="left" w:pos="8133"/>
          <w:tab w:val="right" w:pos="8306"/>
        </w:tabs>
        <w:autoSpaceDN w:val="0"/>
        <w:rPr>
          <w:rFonts w:ascii="David" w:eastAsia="Times New Roman" w:hAnsi="David"/>
          <w:b/>
          <w:bCs/>
          <w:spacing w:val="10"/>
          <w:sz w:val="20"/>
          <w:u w:val="single"/>
          <w:rtl/>
          <w:lang w:eastAsia="he-IL"/>
        </w:rPr>
      </w:pPr>
      <w:r w:rsidRPr="006F0D91">
        <w:rPr>
          <w:rFonts w:ascii="David" w:eastAsia="Times New Roman" w:hAnsi="David"/>
          <w:b/>
          <w:bCs/>
          <w:spacing w:val="10"/>
          <w:sz w:val="20"/>
          <w:u w:val="single"/>
          <w:rtl/>
          <w:lang w:eastAsia="he-IL"/>
        </w:rPr>
        <w:t>עובדי הספק:</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למען הסר ספק מוצהר ומוסכם בזה על הצדדים כי הספק פועל במסגרת הסכם זה כמציע עצמאי בלבד וקיומה של מסגרת זו דווקא מהווה תנאי מוקדם מבחינת המשרד לפעולתו של הספק על-פי ההסכם. </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rtl/>
          <w:lang w:eastAsia="he-IL"/>
        </w:rPr>
      </w:pPr>
      <w:r w:rsidRPr="006F0D91">
        <w:rPr>
          <w:rFonts w:ascii="David" w:eastAsia="Times New Roman" w:hAnsi="David"/>
          <w:spacing w:val="10"/>
          <w:rtl/>
          <w:lang w:eastAsia="he-IL"/>
        </w:rPr>
        <w:t xml:space="preserve">בשום מקרה לא יתקיימו יחסי עובד ומעביד בין המשרד לבין הספק או מי מעובדיו ו/או מי משלוחיו. לא הספק ולא מי מעובדיו ו/או מי משלוחיו יהא זכאי לקבל מהמשרד פיצוי או הטבות או זכויות כלשהן המגיעות לעובד, לא במשך תוקפו של הסכם זה ולא עם סיומו מכל סיבה שהיא. </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הספק לבדו יהא חייב לשאת בכל התשלומים ו/או ההוצאות לעובדיו מכל סוג ומין שהוא. הספק ו/או קבלני המשנה מטעמו יהיו נציג המשרד היחידים והבלעדיים כלפי העובדים, או המועסקים, או קבלני המשנה שלהם, או מי מהם בגין כל אחריות, חובה או חבות שמעביד חב או עשוי לחוב בהם כלפי עובדיו - לרבות, אך מבלי לפגוע בכלליות האמור לעיל, בתשלומים לביטוח לאומי, ניכויי מס הכנסה או מסים או היטלים אחרים מכל סוג שהוא, שכר עבודה כמשמעותו בחוק הגנת השכר, תשי"ח - 1958, פיצויי פיטורין כמשמעותם בחוק פיצויי פיטורין, תשכ"ג - 1963, תשלומים כלשהם בגין חופשה שנתית או על-פי חוק שעות עבודה ומנוחה, תשי"א - 1951, תשלומים והפרשות לקופות גמל או קרנות ביטוח כלשהן, וכל תשלומים והטבות סוציאליות מכל מין וסוג שהוא על-פי כל דין, וחוזה קיבוצי, וכל תשלומים על-פי </w:t>
      </w:r>
      <w:proofErr w:type="spellStart"/>
      <w:r w:rsidRPr="006F0D91">
        <w:rPr>
          <w:rFonts w:ascii="David" w:eastAsia="Times New Roman" w:hAnsi="David"/>
          <w:spacing w:val="10"/>
          <w:rtl/>
          <w:lang w:eastAsia="he-IL"/>
        </w:rPr>
        <w:t>חליפיהם</w:t>
      </w:r>
      <w:proofErr w:type="spellEnd"/>
      <w:r w:rsidRPr="006F0D91">
        <w:rPr>
          <w:rFonts w:ascii="David" w:eastAsia="Times New Roman" w:hAnsi="David"/>
          <w:spacing w:val="10"/>
          <w:rtl/>
          <w:lang w:eastAsia="he-IL"/>
        </w:rPr>
        <w:t xml:space="preserve"> של החוקים האמורים וכל דין שיבוא בנוסף להם או במקומם. </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rtl/>
          <w:lang w:eastAsia="he-IL"/>
        </w:rPr>
      </w:pPr>
      <w:r w:rsidRPr="006F0D91">
        <w:rPr>
          <w:rFonts w:ascii="David" w:eastAsia="Times New Roman" w:hAnsi="David"/>
          <w:spacing w:val="10"/>
          <w:rtl/>
          <w:lang w:eastAsia="he-IL"/>
        </w:rPr>
        <w:t>כמו כן, הספק המציע מתחייב לעמוד בחוקי השירותים ותקנותיהם במהלך תוקף החוזה, לרבות החוקים המפורטים להלן:</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rtl/>
          <w:lang w:eastAsia="he-IL"/>
        </w:rPr>
      </w:pPr>
      <w:r w:rsidRPr="006F0D91">
        <w:rPr>
          <w:rFonts w:ascii="David" w:eastAsia="Times New Roman" w:hAnsi="David"/>
          <w:spacing w:val="10"/>
          <w:rtl/>
          <w:lang w:eastAsia="he-IL"/>
        </w:rPr>
        <w:t>חוק שירות התעסוקה, תשי"ט - .1959</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דמי מחלה, תשל"ו – 1976</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חופשה שנתית, תשי"א – 1950</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lastRenderedPageBreak/>
        <w:t>חוק עבודת נשים, תשי"ד – 1954</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שכר שווה לעובדת ולעובד, תשנ"ו – 1996</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עבודת הנוער, תשי"ג – 1953</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החניכות, תשי"ג – 1953</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חיילים משוחררים (החזרה לעבודה), תש"ט – 1949</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חוק הביטוח הלאומי (נוסח משולב), תשנ"ה – 1995</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 xml:space="preserve">חוק שכר מינימום, </w:t>
      </w:r>
      <w:proofErr w:type="spellStart"/>
      <w:r w:rsidRPr="006F0D91">
        <w:rPr>
          <w:rFonts w:ascii="David" w:eastAsia="Times New Roman" w:hAnsi="David"/>
          <w:spacing w:val="10"/>
          <w:rtl/>
          <w:lang w:eastAsia="he-IL"/>
        </w:rPr>
        <w:t>התשמ"ז</w:t>
      </w:r>
      <w:proofErr w:type="spellEnd"/>
      <w:r w:rsidRPr="006F0D91">
        <w:rPr>
          <w:rFonts w:ascii="David" w:eastAsia="Times New Roman" w:hAnsi="David"/>
          <w:spacing w:val="10"/>
          <w:rtl/>
          <w:lang w:eastAsia="he-IL"/>
        </w:rPr>
        <w:t xml:space="preserve"> – 1987</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 xml:space="preserve">חוק הגנת השכר וכל חקיקה הנוגעת לזכויות עובדים. </w:t>
      </w:r>
    </w:p>
    <w:p w:rsidR="00B716F9" w:rsidRPr="006F0D91" w:rsidRDefault="00B716F9" w:rsidP="00E10DCD">
      <w:pPr>
        <w:numPr>
          <w:ilvl w:val="2"/>
          <w:numId w:val="93"/>
        </w:numPr>
        <w:tabs>
          <w:tab w:val="left" w:pos="582"/>
          <w:tab w:val="right" w:pos="1433"/>
        </w:tabs>
        <w:autoSpaceDN w:val="0"/>
        <w:ind w:left="2141"/>
        <w:rPr>
          <w:rFonts w:ascii="David" w:eastAsia="Times New Roman" w:hAnsi="David"/>
          <w:spacing w:val="10"/>
          <w:lang w:eastAsia="he-IL"/>
        </w:rPr>
      </w:pPr>
      <w:r w:rsidRPr="006F0D91">
        <w:rPr>
          <w:rFonts w:ascii="David" w:eastAsia="Times New Roman" w:hAnsi="David"/>
          <w:spacing w:val="10"/>
          <w:rtl/>
          <w:lang w:eastAsia="he-IL"/>
        </w:rPr>
        <w:t xml:space="preserve">הספק ישלם לעובדים המועסקים על-ידו בקשר לביצועו של הסכם זה כל תשלום או זכות המגיעים להם על-פי כל דין, הסכם קיבוצי או צו הרחבה החלים עליהם וכן על-פי הוראות הסכם זה. </w:t>
      </w:r>
    </w:p>
    <w:p w:rsidR="00B716F9" w:rsidRPr="006F0D91" w:rsidRDefault="00B716F9" w:rsidP="00B716F9">
      <w:pPr>
        <w:tabs>
          <w:tab w:val="num" w:pos="1415"/>
        </w:tabs>
        <w:snapToGrid w:val="0"/>
        <w:ind w:left="964" w:hanging="397"/>
        <w:rPr>
          <w:rFonts w:ascii="David" w:eastAsia="Times New Roman" w:hAnsi="David"/>
          <w:spacing w:val="10"/>
          <w:rtl/>
          <w:lang w:eastAsia="he-IL"/>
        </w:rPr>
      </w:pPr>
      <w:r w:rsidRPr="006F0D91">
        <w:rPr>
          <w:rFonts w:ascii="David" w:eastAsia="Times New Roman" w:hAnsi="David"/>
          <w:b/>
          <w:bCs/>
          <w:spacing w:val="10"/>
          <w:rtl/>
          <w:lang w:eastAsia="he-IL"/>
        </w:rPr>
        <w:tab/>
      </w:r>
      <w:r w:rsidRPr="006F0D91">
        <w:rPr>
          <w:rFonts w:ascii="David" w:eastAsia="Times New Roman" w:hAnsi="David"/>
          <w:b/>
          <w:bCs/>
          <w:spacing w:val="10"/>
          <w:rtl/>
          <w:lang w:eastAsia="he-IL"/>
        </w:rPr>
        <w:tab/>
        <w:t>הפרת סעיף זה מהווה הפרה יסודית של ההסכם ועילה לביטולו המידי.</w:t>
      </w:r>
    </w:p>
    <w:p w:rsidR="00B716F9" w:rsidRPr="006F0D91" w:rsidRDefault="00B716F9" w:rsidP="00E10DCD">
      <w:pPr>
        <w:numPr>
          <w:ilvl w:val="1"/>
          <w:numId w:val="93"/>
        </w:numPr>
        <w:tabs>
          <w:tab w:val="left" w:pos="582"/>
          <w:tab w:val="right" w:pos="1433"/>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הספק מתחייב, במידת הצורך, להסדיר את יחסי העבודה בינו לבין העובדים המועסקים על-ידו לצורך הסכם זה, בהסכם העסקה התואם את דרישות הסכם זה. </w:t>
      </w:r>
    </w:p>
    <w:p w:rsidR="00B716F9" w:rsidRPr="006F0D91" w:rsidRDefault="00B716F9" w:rsidP="00B716F9">
      <w:pPr>
        <w:tabs>
          <w:tab w:val="left" w:pos="1415"/>
        </w:tabs>
        <w:snapToGrid w:val="0"/>
        <w:ind w:left="964" w:hanging="397"/>
        <w:rPr>
          <w:rFonts w:ascii="David" w:eastAsia="Times New Roman" w:hAnsi="David"/>
          <w:b/>
          <w:bCs/>
          <w:spacing w:val="10"/>
          <w:rtl/>
          <w:lang w:eastAsia="he-IL"/>
        </w:rPr>
      </w:pPr>
      <w:r w:rsidRPr="006F0D91">
        <w:rPr>
          <w:rFonts w:ascii="David" w:eastAsia="Times New Roman" w:hAnsi="David"/>
          <w:b/>
          <w:bCs/>
          <w:spacing w:val="10"/>
          <w:rtl/>
          <w:lang w:eastAsia="he-IL"/>
        </w:rPr>
        <w:tab/>
      </w:r>
      <w:r w:rsidRPr="006F0D91">
        <w:rPr>
          <w:rFonts w:ascii="David" w:eastAsia="Times New Roman" w:hAnsi="David"/>
          <w:b/>
          <w:bCs/>
          <w:spacing w:val="10"/>
          <w:rtl/>
          <w:lang w:eastAsia="he-IL"/>
        </w:rPr>
        <w:tab/>
        <w:t>הפרת סעיף זה מהווה הפרה יסודית של ההסכם ועילה לביטולו המידי.</w:t>
      </w:r>
    </w:p>
    <w:p w:rsidR="00B716F9" w:rsidRPr="006F0D91" w:rsidRDefault="00B716F9" w:rsidP="00B716F9">
      <w:pPr>
        <w:snapToGrid w:val="0"/>
        <w:ind w:left="720"/>
        <w:rPr>
          <w:rFonts w:ascii="David" w:eastAsia="Times New Roman" w:hAnsi="David"/>
          <w:b/>
          <w:bCs/>
          <w:spacing w:val="10"/>
          <w:rtl/>
          <w:lang w:eastAsia="he-IL"/>
        </w:rPr>
      </w:pPr>
    </w:p>
    <w:p w:rsidR="00B716F9" w:rsidRPr="006F0D91" w:rsidRDefault="00B716F9" w:rsidP="00E10DCD">
      <w:pPr>
        <w:numPr>
          <w:ilvl w:val="0"/>
          <w:numId w:val="93"/>
        </w:numPr>
        <w:tabs>
          <w:tab w:val="left" w:pos="582"/>
          <w:tab w:val="left" w:pos="8133"/>
          <w:tab w:val="right" w:pos="8306"/>
        </w:tabs>
        <w:autoSpaceDN w:val="0"/>
        <w:rPr>
          <w:rFonts w:ascii="David" w:eastAsia="Times New Roman" w:hAnsi="David"/>
          <w:b/>
          <w:bCs/>
          <w:u w:val="single"/>
          <w:rtl/>
        </w:rPr>
      </w:pPr>
      <w:r w:rsidRPr="006F0D91">
        <w:rPr>
          <w:rFonts w:ascii="David" w:eastAsia="Times New Roman" w:hAnsi="David"/>
          <w:b/>
          <w:bCs/>
          <w:u w:val="single"/>
          <w:rtl/>
        </w:rPr>
        <w:t>הפסקת ההתקשרות</w:t>
      </w:r>
      <w:r w:rsidRPr="006F0D91">
        <w:rPr>
          <w:rFonts w:ascii="David" w:eastAsia="Times New Roman" w:hAnsi="David"/>
          <w:b/>
          <w:bCs/>
          <w:rtl/>
        </w:rPr>
        <w:t>:</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t>מבלי לפגוע באמור לעיל, מוסכם ומוצהר בזה כי אם הספק יפר איזה מהתחייבויותיו היסודיות על-פי הסכם זה או מי מהן תינתן לספק הודעה בכתב אודות ההפרה היסודית האמורה. לספק תינתן אורכה של עד שלושים (30) ימי עבודה לתקן את ההפרה היסודית לשביעות רצונה של המשרד. היה ובתום תקופת ההארכה לא תוקנה ההפרה היסודית כאמור, יהא רשאי המשרד להודיע לספק על הפסקת פעולותיו על-פי הסכם זה לאלתר. הופסקה התקשרות בין  המשרד לספק בנסיבות הנזכרות לעיל לא יהא לספק כל תביעה ו/או דרישה כספית או אחרת כלפי המשרד.</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t>מבלי לפגוע באמור בסעיף 20.1 לעיל, מוסכם בזה כי המשרד יהא רשאי להודיע לספק בהודעה מוקדמת של 30 יום על הפסקת פעולתו על-פי הסכם זה וזאת מכל סיבה שהיא ומבלי שהמשרד יהא חייבת לפרש ולנמק את עילת ההפסקה כאמור. פעלה המשרד מכוח זכותה על-פי האמור בהסכם זה, יהא זכאי הספק לקבל את התמורות הכספיות המגיעות לו עד לשלב ביצוע השירותים אליו הגיע.</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מוסכם ומוצהר כי למעט התמורה הנזכרת בסעיף זה לא יהא לספק כל תביעה ו/או דרישה כספית או אחרת כלפי המשרד בקשר עם הפסקת פעולתו על-פי הסכם זה או הנובע ממנה. </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lang w:eastAsia="he-IL"/>
        </w:rPr>
      </w:pPr>
      <w:r w:rsidRPr="006F0D91">
        <w:rPr>
          <w:rFonts w:ascii="David" w:eastAsia="Times New Roman" w:hAnsi="David"/>
          <w:spacing w:val="10"/>
          <w:rtl/>
          <w:lang w:eastAsia="he-IL"/>
        </w:rPr>
        <w:lastRenderedPageBreak/>
        <w:t xml:space="preserve">מוסכם בזה כי היה ותופסק ההתקשרות בין הצדדים מכל סיבה שהיא, אם בהתאם לאמור בסעיפים 20.1 או 20.2 לעיל, ואם בדרך אחרת, ומכל סיבה שהיא, ידאג הספק להעמיד לרשות המשרד בצורה מסודרת ועניינית את המידע והנתונים שבידיו בקשר עם ביצוע השירותים ולפעול ככל שיידרש באופן ובדרך שיאפשרו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להמשיך בביצועה ללא עיכוב. מבלי לגרוע מכלליות האמור לעיל, יעביר הספק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כל מידע הנמצא ברשותו בהקשר לעבודה. כל המידע יועבר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או לצד שלישי עליו תורה המשרד בלוח זמנים קצר ובצורה מסודרת, בהתאם להנחיות המשרד. כל זאת, ללא כל תמורה נוספת. למען הסר ספק, מובהר בזאת כי כל המידע והנתונים האמורים הנם קניינה הבלעדי של המשרד.</w:t>
      </w:r>
    </w:p>
    <w:p w:rsidR="00B716F9" w:rsidRPr="006F0D91" w:rsidRDefault="00B716F9" w:rsidP="00E10DCD">
      <w:pPr>
        <w:numPr>
          <w:ilvl w:val="1"/>
          <w:numId w:val="93"/>
        </w:numPr>
        <w:tabs>
          <w:tab w:val="left" w:pos="582"/>
          <w:tab w:val="left" w:pos="1433"/>
          <w:tab w:val="right" w:pos="8306"/>
        </w:tabs>
        <w:autoSpaceDN w:val="0"/>
        <w:rPr>
          <w:rFonts w:ascii="David" w:eastAsia="Times New Roman" w:hAnsi="David"/>
          <w:spacing w:val="10"/>
          <w:rtl/>
          <w:lang w:eastAsia="he-IL"/>
        </w:rPr>
      </w:pPr>
      <w:r w:rsidRPr="006F0D91">
        <w:rPr>
          <w:rFonts w:ascii="David" w:eastAsia="Times New Roman" w:hAnsi="David"/>
          <w:spacing w:val="10"/>
          <w:rtl/>
          <w:lang w:eastAsia="he-IL"/>
        </w:rPr>
        <w:t>מבלי לגרוע מהוראות הסכם זה ובנוסף להן, מסכימים הצדדים כי בקרות אחד מהמקרים המפורטים להלן יהא רשאי המשרד להודיע לאלתר על ביטול ההתקשרות והספק יחשב למי שהפר הפרה יסודית את ההסכם על כל המשתמע מכך:</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פיגור ואי-עמידה בלוח הזמנים בתקופת ביצוע השירותים. </w:t>
      </w:r>
    </w:p>
    <w:p w:rsidR="00EE2FB8" w:rsidRPr="006F0D91" w:rsidRDefault="00EE2FB8"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אי חידוש תוקף </w:t>
      </w:r>
      <w:proofErr w:type="spellStart"/>
      <w:r w:rsidRPr="006F0D91">
        <w:rPr>
          <w:rFonts w:ascii="David" w:eastAsia="Times New Roman" w:hAnsi="David"/>
          <w:spacing w:val="10"/>
          <w:rtl/>
          <w:lang w:eastAsia="he-IL"/>
        </w:rPr>
        <w:t>ההסמכות</w:t>
      </w:r>
      <w:proofErr w:type="spellEnd"/>
      <w:r w:rsidRPr="006F0D91">
        <w:rPr>
          <w:rFonts w:ascii="David" w:eastAsia="Times New Roman" w:hAnsi="David"/>
          <w:spacing w:val="10"/>
          <w:rtl/>
          <w:lang w:eastAsia="he-IL"/>
        </w:rPr>
        <w:t xml:space="preserve"> הנדרשות לתפעול מעבדת הספק על פי תנאי המכרז.</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אי-עמידה בהתחייבויות המהותיות כפי שנקבעו בהסכם, לאחר שניתנה לספק התראה</w:t>
      </w:r>
      <w:r w:rsidRPr="006F0D91">
        <w:rPr>
          <w:rFonts w:ascii="David" w:eastAsia="Times New Roman" w:hAnsi="David"/>
          <w:spacing w:val="10"/>
          <w:lang w:eastAsia="he-IL"/>
        </w:rPr>
        <w:t xml:space="preserve"> </w:t>
      </w:r>
      <w:r w:rsidRPr="006F0D91">
        <w:rPr>
          <w:rFonts w:ascii="David" w:eastAsia="Times New Roman" w:hAnsi="David"/>
          <w:spacing w:val="10"/>
          <w:rtl/>
          <w:lang w:eastAsia="he-IL"/>
        </w:rPr>
        <w:t>לתיקון המצב ולעמידה בהתחייבויותיו המהותיות.</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תוגש כנגד הספק בקשה למינוי נאמן, מפרק זמני או כונס נכסים, והבקשה לא הוסרה תוך שלושים (30) יום.</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יוצא כנגד הספק  צו פירוק או צו כינוס נכסים או שימונה לו כונס זמני או מפרק זמני.</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יוטל עיקול על נכסי הספק, או חלק מהם, והעיקול לא הוסר תוך שלושים (30) יום.</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אם יורשע הספק ו/או מי ממנהליו בעבירה פלילית ו/או יוגש נגד מי מהם כתב אישום פלילי לבית המשפט ו/או תפתח נגד מי מהם חקירה פלילית. עבירה פלילית לעניין זה תכלול עוונות ופשעים בלבד.</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אם ימצא כי הספק, עובדו, או מי מטעמו, העביר מידע השייך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לגורם שלישי מבלי שקיבל מראש ובכתב את אישורם של הגורמים המוסמכים לכך מטעם המשרד.</w:t>
      </w:r>
    </w:p>
    <w:p w:rsidR="00B716F9" w:rsidRPr="006F0D91" w:rsidRDefault="00B716F9" w:rsidP="00E10DCD">
      <w:pPr>
        <w:numPr>
          <w:ilvl w:val="2"/>
          <w:numId w:val="93"/>
        </w:numPr>
        <w:tabs>
          <w:tab w:val="left" w:pos="582"/>
          <w:tab w:val="left" w:pos="1433"/>
          <w:tab w:val="right" w:pos="1858"/>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אם הספק לא קיים, לגבי עובדים שיועסקו על ידו על מנת לבצע את השירותים לפי ההסכם, אחר האמור בחוקי העבודה, וכן אחר האמור בהוראות ההסכמים הקיבוציים הכלליים שבין לשכת התיאום של הארגונים הכלכליים לבין ההסתדרות ו/או כל הסכם קיבוצי שנערך והוא בר-תוקף בענף </w:t>
      </w:r>
      <w:r w:rsidRPr="006F0D91">
        <w:rPr>
          <w:rFonts w:ascii="David" w:eastAsia="Times New Roman" w:hAnsi="David"/>
          <w:spacing w:val="10"/>
          <w:rtl/>
          <w:lang w:eastAsia="he-IL"/>
        </w:rPr>
        <w:lastRenderedPageBreak/>
        <w:t>המתאים, או כפי שהסכמים אלה יוארכו, או יתוקנו בעתיד לרבות צווי ההרחבה שהוצאו על פי הסכמים אלה.</w:t>
      </w:r>
    </w:p>
    <w:p w:rsidR="00B716F9" w:rsidRPr="006F0D91" w:rsidRDefault="00B716F9" w:rsidP="00B716F9">
      <w:pPr>
        <w:snapToGrid w:val="0"/>
        <w:ind w:left="1109"/>
        <w:rPr>
          <w:rFonts w:ascii="David" w:eastAsia="Times New Roman" w:hAnsi="David"/>
          <w:b/>
          <w:bCs/>
          <w:spacing w:val="10"/>
          <w:rtl/>
          <w:lang w:eastAsia="he-IL"/>
        </w:rPr>
      </w:pPr>
      <w:r w:rsidRPr="006F0D91">
        <w:rPr>
          <w:rFonts w:ascii="David" w:eastAsia="Times New Roman" w:hAnsi="David"/>
          <w:b/>
          <w:bCs/>
          <w:spacing w:val="10"/>
          <w:rtl/>
          <w:lang w:eastAsia="he-IL"/>
        </w:rPr>
        <w:t>סעיף זה הינו מעיקרי ההתקשרות והפרתו תחשב כהפרה יסודית של ההסכם.</w:t>
      </w:r>
    </w:p>
    <w:p w:rsidR="00B716F9" w:rsidRPr="006F0D91" w:rsidRDefault="00B716F9" w:rsidP="00B716F9">
      <w:pPr>
        <w:snapToGrid w:val="0"/>
        <w:ind w:left="567"/>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8306"/>
          <w:tab w:val="left" w:pos="8804"/>
        </w:tabs>
        <w:autoSpaceDN w:val="0"/>
        <w:rPr>
          <w:rFonts w:ascii="David" w:eastAsia="Times New Roman" w:hAnsi="David"/>
        </w:rPr>
      </w:pPr>
      <w:r w:rsidRPr="006F0D91">
        <w:rPr>
          <w:rFonts w:ascii="David" w:eastAsia="Times New Roman" w:hAnsi="David"/>
          <w:b/>
          <w:bCs/>
          <w:u w:val="single"/>
          <w:rtl/>
        </w:rPr>
        <w:t>קיום ההסכם בתום לב ובנאמנות</w:t>
      </w:r>
      <w:r w:rsidRPr="006F0D91">
        <w:rPr>
          <w:rFonts w:ascii="David" w:eastAsia="Times New Roman" w:hAnsi="David"/>
          <w:b/>
          <w:bCs/>
          <w:rtl/>
        </w:rPr>
        <w:t>:</w:t>
      </w:r>
      <w:r w:rsidRPr="006F0D91">
        <w:rPr>
          <w:rFonts w:ascii="David" w:eastAsia="Times New Roman" w:hAnsi="David"/>
          <w:rtl/>
        </w:rPr>
        <w:t xml:space="preserve"> </w:t>
      </w:r>
    </w:p>
    <w:p w:rsidR="00B716F9" w:rsidRPr="006F0D91" w:rsidRDefault="00B716F9" w:rsidP="00B716F9">
      <w:pPr>
        <w:rPr>
          <w:rFonts w:ascii="David" w:eastAsia="Times New Roman" w:hAnsi="David"/>
          <w:rtl/>
        </w:rPr>
      </w:pPr>
      <w:bookmarkStart w:id="299" w:name="_Toc494210145"/>
      <w:bookmarkStart w:id="300" w:name="_Toc494301858"/>
      <w:r w:rsidRPr="006F0D91">
        <w:rPr>
          <w:rFonts w:ascii="David" w:eastAsia="Times New Roman" w:hAnsi="David"/>
          <w:rtl/>
        </w:rPr>
        <w:t>הצדדים מתחייבים בזה האחד כלפי השני לקיים ההסכם על הוראותיו וקביעותיו והנובע מהן בתום לב ובנאמנות תוך הקפדה ושמירה על הוראות ההסכם.</w:t>
      </w:r>
      <w:bookmarkEnd w:id="299"/>
      <w:bookmarkEnd w:id="300"/>
    </w:p>
    <w:p w:rsidR="00B716F9" w:rsidRPr="006F0D91" w:rsidRDefault="00B716F9" w:rsidP="00E10DCD">
      <w:pPr>
        <w:numPr>
          <w:ilvl w:val="0"/>
          <w:numId w:val="93"/>
        </w:numPr>
        <w:tabs>
          <w:tab w:val="left" w:pos="582"/>
          <w:tab w:val="right" w:pos="8306"/>
          <w:tab w:val="left" w:pos="8804"/>
        </w:tabs>
        <w:autoSpaceDN w:val="0"/>
        <w:rPr>
          <w:rFonts w:ascii="David" w:eastAsia="Times New Roman" w:hAnsi="David"/>
          <w:b/>
          <w:bCs/>
          <w:u w:val="single"/>
        </w:rPr>
      </w:pPr>
      <w:r w:rsidRPr="006F0D91">
        <w:rPr>
          <w:rFonts w:ascii="David" w:eastAsia="Times New Roman" w:hAnsi="David"/>
          <w:b/>
          <w:bCs/>
          <w:u w:val="single"/>
          <w:rtl/>
        </w:rPr>
        <w:t>אי מילוי חיוב על ידי הספק</w:t>
      </w:r>
    </w:p>
    <w:p w:rsidR="00B716F9" w:rsidRPr="006F0D91" w:rsidRDefault="00B716F9" w:rsidP="00E10DCD">
      <w:pPr>
        <w:numPr>
          <w:ilvl w:val="1"/>
          <w:numId w:val="93"/>
        </w:numPr>
        <w:tabs>
          <w:tab w:val="left" w:pos="582"/>
          <w:tab w:val="left" w:pos="1433"/>
          <w:tab w:val="right" w:pos="1858"/>
        </w:tabs>
        <w:autoSpaceDN w:val="0"/>
        <w:rPr>
          <w:rFonts w:ascii="David" w:eastAsia="Times New Roman" w:hAnsi="David"/>
        </w:rPr>
      </w:pPr>
      <w:r w:rsidRPr="006F0D91">
        <w:rPr>
          <w:rFonts w:ascii="David" w:eastAsia="Times New Roman" w:hAnsi="David"/>
          <w:rtl/>
        </w:rPr>
        <w:t>היה ולא מילא הספק חיוב מחיוביו, רשאי המשרד מבלי לגרוע מכל סמכות אחרת הקיימת לו, בין אם לפי חוק ובין אם לפי הסכם זה, לבצע את אחת הפעולות הבאות או כולן ביחד:</w:t>
      </w:r>
    </w:p>
    <w:p w:rsidR="00B716F9" w:rsidRPr="006F0D91" w:rsidRDefault="00B716F9" w:rsidP="00E10DCD">
      <w:pPr>
        <w:numPr>
          <w:ilvl w:val="2"/>
          <w:numId w:val="93"/>
        </w:numPr>
        <w:tabs>
          <w:tab w:val="left" w:pos="582"/>
          <w:tab w:val="left" w:pos="1433"/>
          <w:tab w:val="right" w:pos="1858"/>
        </w:tabs>
        <w:autoSpaceDN w:val="0"/>
        <w:ind w:left="2283"/>
        <w:rPr>
          <w:rFonts w:ascii="David" w:eastAsia="Times New Roman" w:hAnsi="David"/>
        </w:rPr>
      </w:pPr>
      <w:r w:rsidRPr="006F0D91">
        <w:rPr>
          <w:rFonts w:ascii="David" w:eastAsia="Times New Roman" w:hAnsi="David"/>
          <w:rtl/>
        </w:rPr>
        <w:t>לבצע במקום הספק את החיוב בין בעצמו ובין באמצעות מי מטעמו, ולקזז את ההוצאות שנגרמו לו בשל כך מהתשלומים המגיעים לספק לפי הסכם זה.</w:t>
      </w:r>
    </w:p>
    <w:p w:rsidR="00B716F9" w:rsidRPr="006F0D91" w:rsidRDefault="00B716F9" w:rsidP="00E10DCD">
      <w:pPr>
        <w:numPr>
          <w:ilvl w:val="2"/>
          <w:numId w:val="93"/>
        </w:numPr>
        <w:tabs>
          <w:tab w:val="left" w:pos="582"/>
          <w:tab w:val="left" w:pos="1433"/>
          <w:tab w:val="right" w:pos="1858"/>
        </w:tabs>
        <w:autoSpaceDN w:val="0"/>
        <w:ind w:left="2283"/>
        <w:rPr>
          <w:rFonts w:ascii="David" w:eastAsia="Times New Roman" w:hAnsi="David"/>
        </w:rPr>
      </w:pPr>
      <w:r w:rsidRPr="006F0D91">
        <w:rPr>
          <w:rFonts w:ascii="David" w:eastAsia="Times New Roman" w:hAnsi="David"/>
          <w:rtl/>
        </w:rPr>
        <w:t>לבטל את ההסכם בהודעה בכתב.</w:t>
      </w:r>
    </w:p>
    <w:p w:rsidR="00B716F9" w:rsidRPr="006F0D91" w:rsidRDefault="00B716F9" w:rsidP="00E10DCD">
      <w:pPr>
        <w:numPr>
          <w:ilvl w:val="2"/>
          <w:numId w:val="93"/>
        </w:numPr>
        <w:tabs>
          <w:tab w:val="left" w:pos="582"/>
          <w:tab w:val="left" w:pos="1433"/>
          <w:tab w:val="right" w:pos="1858"/>
        </w:tabs>
        <w:autoSpaceDN w:val="0"/>
        <w:ind w:left="2283"/>
        <w:rPr>
          <w:rFonts w:ascii="David" w:eastAsia="Times New Roman" w:hAnsi="David"/>
        </w:rPr>
      </w:pPr>
      <w:r w:rsidRPr="006F0D91">
        <w:rPr>
          <w:rFonts w:ascii="David" w:eastAsia="Times New Roman" w:hAnsi="David"/>
          <w:rtl/>
        </w:rPr>
        <w:t>אין באמור לעיל כדי לגרוע מזכותו של המשרד לדרוש ביצוע בעין של הסכם זה על נספחיו ואין בכך לגרוע מכל זכות או סמכות אחרת המוקנית למשרד על פי דין או הסכם.</w:t>
      </w:r>
    </w:p>
    <w:p w:rsidR="00B716F9" w:rsidRPr="006F0D91" w:rsidRDefault="00B716F9" w:rsidP="00B716F9">
      <w:pPr>
        <w:snapToGrid w:val="0"/>
        <w:ind w:left="1109"/>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8306"/>
          <w:tab w:val="left" w:pos="8804"/>
        </w:tabs>
        <w:autoSpaceDN w:val="0"/>
        <w:rPr>
          <w:rFonts w:ascii="David" w:eastAsia="Times New Roman" w:hAnsi="David"/>
          <w:b/>
          <w:bCs/>
          <w:u w:val="single"/>
          <w:rtl/>
        </w:rPr>
      </w:pPr>
      <w:r w:rsidRPr="006F0D91">
        <w:rPr>
          <w:rFonts w:ascii="David" w:eastAsia="Times New Roman" w:hAnsi="David"/>
          <w:b/>
          <w:bCs/>
          <w:u w:val="single"/>
          <w:rtl/>
        </w:rPr>
        <w:t>ערבויות ובטחונות</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כבטחון למילוי התחייבויותיו של הספק על-פי הסכם זה מתחייב הספק להמציא עובר לחתימה על הסכם זה, ערבות אוטונומית, </w:t>
      </w:r>
      <w:r w:rsidR="004730A6" w:rsidRPr="006F0D91">
        <w:rPr>
          <w:rFonts w:ascii="David" w:eastAsia="Times New Roman" w:hAnsi="David"/>
          <w:spacing w:val="10"/>
          <w:rtl/>
          <w:lang w:eastAsia="he-IL"/>
        </w:rPr>
        <w:t>בגובה של 5%</w:t>
      </w:r>
      <w:r w:rsidRPr="006F0D91">
        <w:rPr>
          <w:rFonts w:ascii="David" w:eastAsia="Times New Roman" w:hAnsi="David"/>
          <w:spacing w:val="10"/>
          <w:rtl/>
          <w:lang w:eastAsia="he-IL"/>
        </w:rPr>
        <w:t xml:space="preserve"> </w:t>
      </w:r>
      <w:r w:rsidR="004730A6" w:rsidRPr="006F0D91">
        <w:rPr>
          <w:rFonts w:ascii="David" w:eastAsia="Times New Roman" w:hAnsi="David"/>
          <w:spacing w:val="10"/>
          <w:rtl/>
          <w:lang w:eastAsia="he-IL"/>
        </w:rPr>
        <w:t xml:space="preserve">מעלות הצעתו לשנת התקשרות אחת </w:t>
      </w:r>
      <w:r w:rsidRPr="006F0D91">
        <w:rPr>
          <w:rFonts w:ascii="David" w:eastAsia="Times New Roman" w:hAnsi="David"/>
          <w:spacing w:val="10"/>
          <w:rtl/>
          <w:lang w:eastAsia="he-IL"/>
        </w:rPr>
        <w:t xml:space="preserve">לפקודת המשרד, בתוקף למשך </w:t>
      </w:r>
      <w:r w:rsidR="00BA76A6" w:rsidRPr="006F0D91">
        <w:rPr>
          <w:rFonts w:ascii="David" w:eastAsia="Times New Roman" w:hAnsi="David"/>
          <w:spacing w:val="10"/>
          <w:rtl/>
          <w:lang w:eastAsia="he-IL"/>
        </w:rPr>
        <w:t xml:space="preserve">27 </w:t>
      </w:r>
      <w:r w:rsidRPr="006F0D91">
        <w:rPr>
          <w:rFonts w:ascii="David" w:eastAsia="Times New Roman" w:hAnsi="David"/>
          <w:spacing w:val="10"/>
          <w:rtl/>
          <w:lang w:eastAsia="he-IL"/>
        </w:rPr>
        <w:t xml:space="preserve">חודשים ממועד תחילת ההתקשרות. </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 xml:space="preserve">כתב הערבות בנוסח שצורף כנספח א'  להסכם זה. </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אין בכל האמור לעיל כדי לשחרר את הספק ממילוי מלא ומדויק של כל חיוביו על-פי הסכם זה ואין בו כדי להטיל על המשרד חובה כלשהיא.</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הערבות תשמש להבטחת מילוי תנאי הסכם זה בידי הספק ואכיפתם, וכן לפיצוי ולשיפוי המשרד על כל נזק, תשלום, אובדן, הפסד או הוצאה שנגרמו או שעלולים להיגרם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 בין במישרין ובין בעקיפין - עקב אי מילוי תנאי ההסכם כולם או מקצתם, במועדיהם ובמלואם או עקב ביטול ההסכם, הגבלתו או התלייתו.</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בלי לגרוע מכלליות האמור לעיל, יהא רשאי המשרד לחלט את הערבות, כולה או מקצתה, אם נגרם לה נזק עקב אי מילוי תנאי ההסכם, לרבות בכל אחד מן המקרים המפורטים להלן:</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lastRenderedPageBreak/>
        <w:t xml:space="preserve"> נגרמו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הפסד עקב עיכוב, השהייה או אי עמידה של הספק  במועדים שנקבעו במכרז או לביצוע משימה.</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לא נעשה כיסוי ביטוחי כפי הנדרש, או שהכיסוי </w:t>
      </w:r>
      <w:proofErr w:type="spellStart"/>
      <w:r w:rsidRPr="006F0D91">
        <w:rPr>
          <w:rFonts w:ascii="David" w:eastAsia="Times New Roman" w:hAnsi="David"/>
          <w:spacing w:val="10"/>
          <w:rtl/>
          <w:lang w:eastAsia="he-IL"/>
        </w:rPr>
        <w:t>הביטוחי</w:t>
      </w:r>
      <w:proofErr w:type="spellEnd"/>
      <w:r w:rsidRPr="006F0D91">
        <w:rPr>
          <w:rFonts w:ascii="David" w:eastAsia="Times New Roman" w:hAnsi="David"/>
          <w:spacing w:val="10"/>
          <w:rtl/>
          <w:lang w:eastAsia="he-IL"/>
        </w:rPr>
        <w:t xml:space="preserve"> האמור, בוטל, </w:t>
      </w:r>
      <w:proofErr w:type="spellStart"/>
      <w:r w:rsidRPr="006F0D91">
        <w:rPr>
          <w:rFonts w:ascii="David" w:eastAsia="Times New Roman" w:hAnsi="David"/>
          <w:spacing w:val="10"/>
          <w:rtl/>
          <w:lang w:eastAsia="he-IL"/>
        </w:rPr>
        <w:t>הותלה</w:t>
      </w:r>
      <w:proofErr w:type="spellEnd"/>
      <w:r w:rsidRPr="006F0D91">
        <w:rPr>
          <w:rFonts w:ascii="David" w:eastAsia="Times New Roman" w:hAnsi="David"/>
          <w:spacing w:val="10"/>
          <w:rtl/>
          <w:lang w:eastAsia="he-IL"/>
        </w:rPr>
        <w:t xml:space="preserve"> או הוגבל.</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הספק אינו עומד בדרישות הטכניות וטיב השירות או שהספק מפסיק, מתלה או מגביל את ביצוע השירותים בניגוד להוראות אלה.</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הספק מפר בהתמדה או בזדון אחד מההוראות, התנאים או הדרישות של ההסכם.</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הוגשה נגד המדינה תביעה או דרישה לתשלום פיצוי ונזק בשל הפרת תנאי ההסכם, בשל ביצוע לקוי של ההסכם או בשל ביטול ההסכם, וכן אם נגרמו למדינה הוצאות עקב תביעה או דרישה כאמור.</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נגרמו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הוצאות או נזקים עקב ביטול ההסכם.</w:t>
      </w:r>
    </w:p>
    <w:p w:rsidR="00B716F9" w:rsidRPr="006F0D91" w:rsidRDefault="00B716F9" w:rsidP="00E10DCD">
      <w:pPr>
        <w:numPr>
          <w:ilvl w:val="2"/>
          <w:numId w:val="93"/>
        </w:numPr>
        <w:tabs>
          <w:tab w:val="left" w:pos="582"/>
          <w:tab w:val="right" w:pos="1433"/>
          <w:tab w:val="left" w:pos="1716"/>
        </w:tabs>
        <w:autoSpaceDN w:val="0"/>
        <w:rPr>
          <w:rFonts w:ascii="David" w:eastAsia="Times New Roman" w:hAnsi="David"/>
          <w:spacing w:val="10"/>
          <w:rtl/>
          <w:lang w:eastAsia="he-IL"/>
        </w:rPr>
      </w:pPr>
      <w:r w:rsidRPr="006F0D91">
        <w:rPr>
          <w:rFonts w:ascii="David" w:eastAsia="Times New Roman" w:hAnsi="David"/>
          <w:spacing w:val="10"/>
          <w:rtl/>
          <w:lang w:eastAsia="he-IL"/>
        </w:rPr>
        <w:t>המשרד יהא רשאי לחלט את הערבות לפי חלק זה אף בשל הפרה צפויה של תנאי ההסכם או סיכול תנאי ההסכם המצדיקים, לפי שיקול דעתו חילוט מוקדם של הערבות.</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המשרד יהא רשאי לחלט את הערבות, כולה או חלקה, עד גובה הסכום הנקוב בה, ובלבד שהתרתה בספק כי אם תוך התקופה שקבועה בהתראה, לא יתקן הספק את המעשה או המחדל נושא ההתראה תחולט הערבות, כולה או מקצתה. חולטה כל הערבות או חלק ממנה, ימציא הספק ערבות חדשה או ישלים את יתרתה עד גובה סכום הערבות המקורי מיד עם דרישה מאת נציג המשרד. </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 xml:space="preserve">אי השלמת סכום הערבות כאמור יהווה הפרה מהותית של תנאי ההסכם והמשרד יהא רשאי - בלי לגרוע מסמכותה לבטל את ההסכם להגבילו או </w:t>
      </w:r>
      <w:proofErr w:type="spellStart"/>
      <w:r w:rsidRPr="006F0D91">
        <w:rPr>
          <w:rFonts w:ascii="David" w:eastAsia="Times New Roman" w:hAnsi="David"/>
          <w:spacing w:val="10"/>
          <w:rtl/>
          <w:lang w:eastAsia="he-IL"/>
        </w:rPr>
        <w:t>להתלותו</w:t>
      </w:r>
      <w:proofErr w:type="spellEnd"/>
      <w:r w:rsidRPr="006F0D91">
        <w:rPr>
          <w:rFonts w:ascii="David" w:eastAsia="Times New Roman" w:hAnsi="David"/>
          <w:spacing w:val="10"/>
          <w:rtl/>
          <w:lang w:eastAsia="he-IL"/>
        </w:rPr>
        <w:t xml:space="preserve"> - לחלט כל יתרה מסכום הערבות.</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אין בכל האמור לעיל, לרבות בגביית כל סכום על-פי הערבות, כדי לשחרר את הספק ממילוי מלא ומדויק של כל חיוביו על-פי הסכם זה ואין בו כדי להטיל על המשרד חובה כלשהי ו/או כדי להגביל או להורות בכל צורה שהיא על היקף התחייבויותיו ואחריותו של הספק לפי הסכם זה או על-פי כל דין ו/או על היקף הנזקים ו/או ההוצאות שנגרמו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עקב הפרת ההסכם מצד הספק.</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חילוט הערבות, כולה או מקצתה, אין בו כדי לגרוע מכל סמכות הקיימת </w:t>
      </w:r>
      <w:r w:rsidR="003A4DC7" w:rsidRPr="006F0D91">
        <w:rPr>
          <w:rFonts w:ascii="David" w:eastAsia="Times New Roman" w:hAnsi="David"/>
          <w:spacing w:val="10"/>
          <w:rtl/>
          <w:lang w:eastAsia="he-IL"/>
        </w:rPr>
        <w:t>למשרד</w:t>
      </w:r>
      <w:r w:rsidRPr="006F0D91">
        <w:rPr>
          <w:rFonts w:ascii="David" w:eastAsia="Times New Roman" w:hAnsi="David"/>
          <w:spacing w:val="10"/>
          <w:rtl/>
          <w:lang w:eastAsia="he-IL"/>
        </w:rPr>
        <w:t xml:space="preserve"> על-פי ההסכם ובכלל זאת סמכותה לבטל את ההסכם.</w:t>
      </w:r>
    </w:p>
    <w:p w:rsidR="00B716F9"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חילוט הערבות כולה או מקצתה, אין בו כדי לגרוע מזכותו של המשרד לתבוע בכל דרך אחרת מאת הספק תשלום נזקים שהוא חב בכיסויים לפי הסכם זה או להשתמש </w:t>
      </w:r>
      <w:proofErr w:type="spellStart"/>
      <w:r w:rsidRPr="006F0D91">
        <w:rPr>
          <w:rFonts w:ascii="David" w:eastAsia="Times New Roman" w:hAnsi="David"/>
          <w:spacing w:val="10"/>
          <w:rtl/>
          <w:lang w:eastAsia="he-IL"/>
        </w:rPr>
        <w:t>בסעדים</w:t>
      </w:r>
      <w:proofErr w:type="spellEnd"/>
      <w:r w:rsidRPr="006F0D91">
        <w:rPr>
          <w:rFonts w:ascii="David" w:eastAsia="Times New Roman" w:hAnsi="David"/>
          <w:spacing w:val="10"/>
          <w:rtl/>
          <w:lang w:eastAsia="he-IL"/>
        </w:rPr>
        <w:t xml:space="preserve"> אחרים הנתונים לו לפי כל דין.</w:t>
      </w:r>
    </w:p>
    <w:p w:rsidR="006F0D91" w:rsidRPr="006F0D91" w:rsidRDefault="006F0D91" w:rsidP="006F0D91">
      <w:pPr>
        <w:tabs>
          <w:tab w:val="left" w:pos="582"/>
          <w:tab w:val="right" w:pos="1433"/>
          <w:tab w:val="left" w:pos="8804"/>
        </w:tabs>
        <w:autoSpaceDN w:val="0"/>
        <w:ind w:left="1427"/>
        <w:rPr>
          <w:rFonts w:ascii="David" w:eastAsia="Times New Roman" w:hAnsi="David"/>
          <w:spacing w:val="10"/>
          <w:lang w:eastAsia="he-IL"/>
        </w:rPr>
      </w:pPr>
    </w:p>
    <w:p w:rsidR="00B716F9" w:rsidRPr="006F0D91" w:rsidRDefault="00B716F9" w:rsidP="00B716F9">
      <w:pPr>
        <w:tabs>
          <w:tab w:val="left" w:pos="582"/>
          <w:tab w:val="right" w:pos="1433"/>
          <w:tab w:val="left" w:pos="8804"/>
        </w:tabs>
        <w:autoSpaceDN w:val="0"/>
        <w:ind w:left="1427"/>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u w:val="single"/>
          <w:rtl/>
        </w:rPr>
      </w:pPr>
      <w:r w:rsidRPr="006F0D91">
        <w:rPr>
          <w:rFonts w:ascii="David" w:eastAsia="Times New Roman" w:hAnsi="David"/>
          <w:b/>
          <w:bCs/>
          <w:u w:val="single"/>
          <w:rtl/>
        </w:rPr>
        <w:lastRenderedPageBreak/>
        <w:t>קיזוז ועיכבון</w:t>
      </w:r>
      <w:r w:rsidRPr="006F0D91">
        <w:rPr>
          <w:rFonts w:ascii="David" w:eastAsia="Times New Roman" w:hAnsi="David"/>
          <w:b/>
          <w:bCs/>
          <w:rtl/>
        </w:rPr>
        <w:t>:</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מוצהר ומוסכם כי למשרד הזכות לקזז מכל תמורה כספית לה זכאי הספק על  פי הסכם זה כל חוב, הוצאה ו/או תשלום שנעשו על-ידי המשרד או שהוא נדרש לבצעם והם מוטלים על-פי הסכם זה על הספק, לרבות כל פיצוי המגיע לו על-פי הסכם זה.</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על אף האמור בכל דין ובהתחשב במהות השירותים וחיוניותה, הספק מוותר  בזאת על זכות </w:t>
      </w:r>
      <w:proofErr w:type="spellStart"/>
      <w:r w:rsidRPr="006F0D91">
        <w:rPr>
          <w:rFonts w:ascii="David" w:eastAsia="Times New Roman" w:hAnsi="David"/>
          <w:spacing w:val="10"/>
          <w:rtl/>
          <w:lang w:eastAsia="he-IL"/>
        </w:rPr>
        <w:t>העיכבון</w:t>
      </w:r>
      <w:proofErr w:type="spellEnd"/>
      <w:r w:rsidRPr="006F0D91">
        <w:rPr>
          <w:rFonts w:ascii="David" w:eastAsia="Times New Roman" w:hAnsi="David"/>
          <w:spacing w:val="10"/>
          <w:rtl/>
          <w:lang w:eastAsia="he-IL"/>
        </w:rPr>
        <w:t xml:space="preserve"> העומדת לזכותו על-פי כל דין.</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מבלי לגרוע מזכותו לפי כל דין או הסכם זה, המשרד יהא רשאי לדרוש מהספק פיצויים מוסכמים בגין אירוע מן האירועים המפורטים. יובהר כי אם ישתמש </w:t>
      </w:r>
      <w:r w:rsidR="00725B36" w:rsidRPr="006F0D91">
        <w:rPr>
          <w:rFonts w:ascii="David" w:eastAsia="Times New Roman" w:hAnsi="David"/>
          <w:spacing w:val="10"/>
          <w:rtl/>
          <w:lang w:eastAsia="he-IL"/>
        </w:rPr>
        <w:t>המשרד</w:t>
      </w:r>
      <w:r w:rsidRPr="006F0D91">
        <w:rPr>
          <w:rFonts w:ascii="David" w:eastAsia="Times New Roman" w:hAnsi="David"/>
          <w:spacing w:val="10"/>
          <w:rtl/>
          <w:lang w:eastAsia="he-IL"/>
        </w:rPr>
        <w:t xml:space="preserve"> בזכותו לפי סעיף זה אין בכך כדי למצות את זכותה לפעול בהתאם לזכויות אחרות הנתונות לו לאותו עניין. כמו כן אין בהימנעות המשרד מלהפעיל את סעיף הפיצויים המוסכמים באירוע מסוים כדי להוות כל ויתור או שינוי בזכותו להפעיל את הסעיף ככל שימצא לנכון בהתאם להוראות סעיף זה.</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אין באמור לעיל כדי לפגוע בזכותו של המשרד לתבוע מהספק בנוסף </w:t>
      </w:r>
      <w:r w:rsidRPr="006F0D91">
        <w:rPr>
          <w:rFonts w:ascii="David" w:eastAsia="Times New Roman" w:hAnsi="David"/>
          <w:spacing w:val="10"/>
          <w:rtl/>
          <w:lang w:eastAsia="he-IL"/>
        </w:rPr>
        <w:br/>
        <w:t xml:space="preserve">לסכום הפיצוי המוסכם מראש גם פיצויים נוספים המגיעים לו על-פי </w:t>
      </w:r>
      <w:r w:rsidRPr="006F0D91">
        <w:rPr>
          <w:rFonts w:ascii="David" w:eastAsia="Times New Roman" w:hAnsi="David"/>
          <w:spacing w:val="10"/>
          <w:rtl/>
          <w:lang w:eastAsia="he-IL"/>
        </w:rPr>
        <w:br/>
        <w:t xml:space="preserve">הוראות חוק החוזים (תרופות בשל הפרת חוזה) </w:t>
      </w:r>
      <w:proofErr w:type="spellStart"/>
      <w:r w:rsidRPr="006F0D91">
        <w:rPr>
          <w:rFonts w:ascii="David" w:eastAsia="Times New Roman" w:hAnsi="David"/>
          <w:spacing w:val="10"/>
          <w:rtl/>
          <w:lang w:eastAsia="he-IL"/>
        </w:rPr>
        <w:t>התשל"א</w:t>
      </w:r>
      <w:proofErr w:type="spellEnd"/>
      <w:r w:rsidRPr="006F0D91">
        <w:rPr>
          <w:rFonts w:ascii="David" w:eastAsia="Times New Roman" w:hAnsi="David"/>
          <w:spacing w:val="10"/>
          <w:rtl/>
          <w:lang w:eastAsia="he-IL"/>
        </w:rPr>
        <w:t xml:space="preserve"> – 1970  ו/או על-פי כל דין בגין הפרות הספק את הוראות ההסכם.</w:t>
      </w:r>
    </w:p>
    <w:p w:rsidR="00B716F9" w:rsidRPr="006F0D91" w:rsidRDefault="00B716F9" w:rsidP="00B716F9">
      <w:pPr>
        <w:snapToGrid w:val="0"/>
        <w:ind w:left="1502"/>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u w:val="single"/>
          <w:rtl/>
        </w:rPr>
      </w:pPr>
      <w:r w:rsidRPr="006F0D91">
        <w:rPr>
          <w:rFonts w:ascii="David" w:eastAsia="Times New Roman" w:hAnsi="David"/>
          <w:b/>
          <w:bCs/>
          <w:u w:val="single"/>
          <w:rtl/>
        </w:rPr>
        <w:t>פתרון המחלוקות</w:t>
      </w:r>
      <w:r w:rsidRPr="006F0D91">
        <w:rPr>
          <w:rFonts w:ascii="David" w:eastAsia="Times New Roman" w:hAnsi="David"/>
          <w:b/>
          <w:bCs/>
          <w:rtl/>
        </w:rPr>
        <w:t>:</w:t>
      </w:r>
    </w:p>
    <w:p w:rsidR="00B716F9" w:rsidRPr="006F0D91" w:rsidRDefault="00B716F9" w:rsidP="00B716F9">
      <w:pPr>
        <w:tabs>
          <w:tab w:val="num" w:pos="1469"/>
        </w:tabs>
        <w:snapToGrid w:val="0"/>
        <w:ind w:left="84"/>
        <w:rPr>
          <w:rFonts w:ascii="David" w:eastAsia="Times New Roman" w:hAnsi="David"/>
          <w:spacing w:val="10"/>
          <w:rtl/>
          <w:lang w:eastAsia="he-IL"/>
        </w:rPr>
      </w:pPr>
      <w:r w:rsidRPr="006F0D91">
        <w:rPr>
          <w:rFonts w:ascii="David" w:eastAsia="Times New Roman" w:hAnsi="David"/>
          <w:spacing w:val="10"/>
          <w:rtl/>
          <w:lang w:eastAsia="he-IL"/>
        </w:rPr>
        <w:t>במקרה של אי הסכמה בין הצדדים להסכם בנושא הקשור לבצוע השירותים על-פי ההסכם, יעלו הצדדים את אי ההסכמה האמורה בישיבת עבודה בין נציגיהם. ההכרעה הסופית נתונה להחלטת נציג המשרד.</w:t>
      </w:r>
    </w:p>
    <w:p w:rsidR="00B716F9" w:rsidRPr="006F0D91" w:rsidRDefault="00B716F9" w:rsidP="00B716F9">
      <w:pPr>
        <w:tabs>
          <w:tab w:val="num" w:pos="1469"/>
        </w:tabs>
        <w:snapToGrid w:val="0"/>
        <w:ind w:left="84"/>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u w:val="single"/>
          <w:rtl/>
        </w:rPr>
      </w:pPr>
      <w:r w:rsidRPr="006F0D91">
        <w:rPr>
          <w:rFonts w:ascii="David" w:eastAsia="Times New Roman" w:hAnsi="David"/>
          <w:b/>
          <w:bCs/>
          <w:u w:val="single"/>
          <w:rtl/>
        </w:rPr>
        <w:t>הוראות כלליות</w:t>
      </w:r>
      <w:r w:rsidRPr="006F0D91">
        <w:rPr>
          <w:rFonts w:ascii="David" w:eastAsia="Times New Roman" w:hAnsi="David"/>
          <w:b/>
          <w:bCs/>
          <w:rtl/>
        </w:rPr>
        <w:t>:</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כל ויתור או אורכה או הנחה או הימנעות או שיהוי מציד של המשרד במימוש זכות מזכויותיו על-פי ההסכם לא יהא בת תוקף או בעלת משמעות אלא אם כן נעשתה ונחתמה בכתב כדין על-ידי </w:t>
      </w:r>
      <w:proofErr w:type="spellStart"/>
      <w:r w:rsidRPr="006F0D91">
        <w:rPr>
          <w:rFonts w:ascii="David" w:eastAsia="Times New Roman" w:hAnsi="David"/>
          <w:spacing w:val="10"/>
          <w:rtl/>
          <w:lang w:eastAsia="he-IL"/>
        </w:rPr>
        <w:t>מורשי</w:t>
      </w:r>
      <w:proofErr w:type="spellEnd"/>
      <w:r w:rsidRPr="006F0D91">
        <w:rPr>
          <w:rFonts w:ascii="David" w:eastAsia="Times New Roman" w:hAnsi="David"/>
          <w:spacing w:val="10"/>
          <w:rtl/>
          <w:lang w:eastAsia="he-IL"/>
        </w:rPr>
        <w:t xml:space="preserve"> החתימה מטעם המשרד. ויתר המשרד על הפרת הוראה מהוראות חוזה זה, לא יראה הוויתור כוויתור על כל הפרה שלאחר מכן של אותה הוראה או הוראות אחרות זולת אם נעשה הוויתור בהתאם לאמור בסעיף קטן זה.</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 xml:space="preserve">לא יהיה תוקף לכל שינוי או תיקון לחוזה זה או לחלק ממנו לרבות </w:t>
      </w:r>
      <w:r w:rsidRPr="006F0D91">
        <w:rPr>
          <w:rFonts w:ascii="David" w:eastAsia="Times New Roman" w:hAnsi="David"/>
          <w:spacing w:val="10"/>
          <w:rtl/>
          <w:lang w:eastAsia="he-IL"/>
        </w:rPr>
        <w:br/>
        <w:t xml:space="preserve">המועדים הנקובים בהסכם זה, אלא אם נעשה בכתב ונחתם כדין על </w:t>
      </w:r>
      <w:r w:rsidRPr="006F0D91">
        <w:rPr>
          <w:rFonts w:ascii="David" w:eastAsia="Times New Roman" w:hAnsi="David"/>
          <w:spacing w:val="10"/>
          <w:rtl/>
          <w:lang w:eastAsia="he-IL"/>
        </w:rPr>
        <w:br/>
        <w:t xml:space="preserve">ידי נציגיהם המוסמכים של הצדדים להסכם זה. נציגי המדינה המוסמכים הינם </w:t>
      </w:r>
      <w:proofErr w:type="spellStart"/>
      <w:r w:rsidRPr="006F0D91">
        <w:rPr>
          <w:rFonts w:ascii="David" w:eastAsia="Times New Roman" w:hAnsi="David"/>
          <w:spacing w:val="10"/>
          <w:rtl/>
          <w:lang w:eastAsia="he-IL"/>
        </w:rPr>
        <w:t>מורשי</w:t>
      </w:r>
      <w:proofErr w:type="spellEnd"/>
      <w:r w:rsidRPr="006F0D91">
        <w:rPr>
          <w:rFonts w:ascii="David" w:eastAsia="Times New Roman" w:hAnsi="David"/>
          <w:spacing w:val="10"/>
          <w:rtl/>
          <w:lang w:eastAsia="he-IL"/>
        </w:rPr>
        <w:t xml:space="preserve"> החתימה של המשרד.</w:t>
      </w:r>
    </w:p>
    <w:p w:rsidR="00B716F9" w:rsidRPr="006F0D91" w:rsidRDefault="00B716F9" w:rsidP="00E10DCD">
      <w:pPr>
        <w:numPr>
          <w:ilvl w:val="1"/>
          <w:numId w:val="93"/>
        </w:numPr>
        <w:tabs>
          <w:tab w:val="left" w:pos="582"/>
          <w:tab w:val="right" w:pos="1433"/>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lastRenderedPageBreak/>
        <w:t>מוסכם בין שני הצדדים כי הימצאותם של העובדים בכל חלק של אתר המשרד לצורך ביצוע השירותים על ידם לא תתפרש לכל צורך שהוא, כמסירת ההחזקה באתר וכל צד יהיה מנוע ומושתק מלטעון כי ע"י הסכם זה נמסרה לספק ההחזקה באתר או בחלק ממנו ולכל צורך או דין שהוא.</w:t>
      </w:r>
    </w:p>
    <w:p w:rsidR="009727E9" w:rsidRPr="006F0D91" w:rsidRDefault="009727E9" w:rsidP="00EE2FB8">
      <w:pPr>
        <w:tabs>
          <w:tab w:val="left" w:pos="582"/>
          <w:tab w:val="right" w:pos="1433"/>
          <w:tab w:val="left" w:pos="8804"/>
        </w:tabs>
        <w:autoSpaceDN w:val="0"/>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spacing w:val="10"/>
          <w:u w:val="single"/>
          <w:lang w:eastAsia="he-IL"/>
        </w:rPr>
      </w:pPr>
      <w:r w:rsidRPr="006F0D91">
        <w:rPr>
          <w:rFonts w:ascii="David" w:eastAsia="Times New Roman" w:hAnsi="David"/>
          <w:b/>
          <w:bCs/>
          <w:spacing w:val="10"/>
          <w:u w:val="single"/>
          <w:rtl/>
          <w:lang w:eastAsia="he-IL"/>
        </w:rPr>
        <w:t>פרשנות:</w:t>
      </w:r>
    </w:p>
    <w:p w:rsidR="00B716F9" w:rsidRPr="006F0D91" w:rsidRDefault="00B716F9" w:rsidP="00B716F9">
      <w:pPr>
        <w:snapToGrid w:val="0"/>
        <w:jc w:val="left"/>
        <w:rPr>
          <w:rFonts w:ascii="David" w:eastAsia="Times New Roman" w:hAnsi="David"/>
          <w:spacing w:val="10"/>
          <w:rtl/>
          <w:lang w:eastAsia="he-IL"/>
        </w:rPr>
      </w:pPr>
      <w:r w:rsidRPr="006F0D91">
        <w:rPr>
          <w:rFonts w:ascii="David" w:eastAsia="Times New Roman" w:hAnsi="David"/>
          <w:spacing w:val="10"/>
          <w:rtl/>
          <w:lang w:eastAsia="he-IL"/>
        </w:rPr>
        <w:t xml:space="preserve"> למען הסר ספק, לרבות הסתמכות על מצגים שנעשו בעת המפרט קובעים הצדדים  כדלקמן:</w:t>
      </w:r>
    </w:p>
    <w:p w:rsidR="00B716F9" w:rsidRPr="006F0D91" w:rsidRDefault="00B716F9" w:rsidP="00E10DCD">
      <w:pPr>
        <w:numPr>
          <w:ilvl w:val="1"/>
          <w:numId w:val="93"/>
        </w:numPr>
        <w:tabs>
          <w:tab w:val="left" w:pos="582"/>
          <w:tab w:val="right" w:pos="1291"/>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הסכם זה ממצה את כל אשר הוסכם על-ידי הצדדים ואת היחסים המשפטיים ביניהם והוא מבטל כל הסכם או הסדר קודם ביניהם.</w:t>
      </w:r>
    </w:p>
    <w:p w:rsidR="00B716F9" w:rsidRPr="006F0D91" w:rsidRDefault="00B716F9" w:rsidP="00E10DCD">
      <w:pPr>
        <w:numPr>
          <w:ilvl w:val="1"/>
          <w:numId w:val="93"/>
        </w:numPr>
        <w:tabs>
          <w:tab w:val="left" w:pos="582"/>
          <w:tab w:val="right" w:pos="1291"/>
          <w:tab w:val="left" w:pos="8804"/>
        </w:tabs>
        <w:autoSpaceDN w:val="0"/>
        <w:rPr>
          <w:rFonts w:ascii="David" w:eastAsia="Times New Roman" w:hAnsi="David"/>
          <w:spacing w:val="10"/>
          <w:rtl/>
          <w:lang w:eastAsia="he-IL"/>
        </w:rPr>
      </w:pPr>
      <w:r w:rsidRPr="006F0D91">
        <w:rPr>
          <w:rFonts w:ascii="David" w:eastAsia="Times New Roman" w:hAnsi="David"/>
          <w:spacing w:val="10"/>
          <w:rtl/>
          <w:lang w:eastAsia="he-IL"/>
        </w:rPr>
        <w:t>כותרות הסעיפים בהסכם זה הוכנסו לשם נוחות בלבד ולא יהיה להם כל תוקף או משקל בפירוש ההסכם.</w:t>
      </w:r>
    </w:p>
    <w:p w:rsidR="00B716F9" w:rsidRPr="006F0D91" w:rsidRDefault="00B716F9" w:rsidP="00E10DCD">
      <w:pPr>
        <w:numPr>
          <w:ilvl w:val="1"/>
          <w:numId w:val="93"/>
        </w:numPr>
        <w:tabs>
          <w:tab w:val="left" w:pos="582"/>
          <w:tab w:val="right" w:pos="1291"/>
          <w:tab w:val="left" w:pos="8804"/>
        </w:tabs>
        <w:autoSpaceDN w:val="0"/>
        <w:rPr>
          <w:rFonts w:ascii="David" w:eastAsia="Times New Roman" w:hAnsi="David"/>
          <w:spacing w:val="10"/>
          <w:lang w:eastAsia="he-IL"/>
        </w:rPr>
      </w:pPr>
      <w:r w:rsidRPr="006F0D91">
        <w:rPr>
          <w:rFonts w:ascii="David" w:eastAsia="Times New Roman" w:hAnsi="David"/>
          <w:spacing w:val="10"/>
          <w:rtl/>
          <w:lang w:eastAsia="he-IL"/>
        </w:rPr>
        <w:t>כל שינוי בתנאי הסכם זה או כל פרשנות של סעיף בהסכם</w:t>
      </w:r>
      <w:r w:rsidRPr="006F0D91">
        <w:rPr>
          <w:rFonts w:ascii="David" w:eastAsia="Times New Roman" w:hAnsi="David"/>
          <w:spacing w:val="10"/>
          <w:lang w:eastAsia="he-IL"/>
        </w:rPr>
        <w:t xml:space="preserve"> </w:t>
      </w:r>
      <w:r w:rsidRPr="006F0D91">
        <w:rPr>
          <w:rFonts w:ascii="David" w:eastAsia="Times New Roman" w:hAnsi="David"/>
          <w:spacing w:val="10"/>
          <w:rtl/>
          <w:lang w:eastAsia="he-IL"/>
        </w:rPr>
        <w:t>מחייבים את אישורם בכתב של היועץ המשפטי של המשרד ושל חשב המשרד (או מי מטעמם), זאת נוסף על כל הליך הנדרש בעניין זה על-פי הסכם זה או על-פי חוק נכסי המדינה, התשי"א-1951.</w:t>
      </w:r>
    </w:p>
    <w:p w:rsidR="007F12F9" w:rsidRPr="006F0D91" w:rsidRDefault="007F12F9" w:rsidP="007F12F9">
      <w:pPr>
        <w:tabs>
          <w:tab w:val="left" w:pos="582"/>
          <w:tab w:val="right" w:pos="1291"/>
          <w:tab w:val="left" w:pos="8804"/>
        </w:tabs>
        <w:autoSpaceDN w:val="0"/>
        <w:rPr>
          <w:rFonts w:ascii="David" w:eastAsia="Times New Roman" w:hAnsi="David"/>
          <w:spacing w:val="10"/>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spacing w:val="10"/>
          <w:u w:val="single"/>
          <w:lang w:eastAsia="he-IL"/>
        </w:rPr>
      </w:pPr>
      <w:r w:rsidRPr="006F0D91">
        <w:rPr>
          <w:rFonts w:ascii="David" w:eastAsia="Times New Roman" w:hAnsi="David"/>
          <w:b/>
          <w:bCs/>
          <w:spacing w:val="10"/>
          <w:u w:val="single"/>
          <w:rtl/>
          <w:lang w:eastAsia="he-IL"/>
        </w:rPr>
        <w:t>משלוח הודעות</w:t>
      </w:r>
    </w:p>
    <w:p w:rsidR="00B716F9" w:rsidRPr="006F0D91" w:rsidRDefault="00B716F9" w:rsidP="00B716F9">
      <w:pPr>
        <w:snapToGrid w:val="0"/>
        <w:rPr>
          <w:rFonts w:ascii="David" w:eastAsia="Times New Roman" w:hAnsi="David"/>
          <w:spacing w:val="10"/>
          <w:rtl/>
          <w:lang w:eastAsia="he-IL"/>
        </w:rPr>
      </w:pPr>
      <w:r w:rsidRPr="006F0D91">
        <w:rPr>
          <w:rFonts w:ascii="David" w:eastAsia="Times New Roman" w:hAnsi="David"/>
          <w:spacing w:val="10"/>
          <w:rtl/>
          <w:lang w:eastAsia="he-IL"/>
        </w:rPr>
        <w:t>מוסכם ומוצהר בזה בין הצדדים כי כל הודעה שתשלח מצד אחד להסכם זה  לצד האחר בדואר רשום על-פי הכתובות הרשומות להלן תחשב כאילו נתקבלה בתעודתה תוך 72 שעות ממועד שליחתה כאמור. הודעה שנמסרה ביד תחשב כשנתקבלה במועד המסירה.</w:t>
      </w:r>
    </w:p>
    <w:p w:rsidR="005D6D1C" w:rsidRPr="006F0D91" w:rsidRDefault="005D6D1C" w:rsidP="00B716F9">
      <w:pPr>
        <w:snapToGrid w:val="0"/>
        <w:rPr>
          <w:rFonts w:ascii="David" w:eastAsia="Times New Roman" w:hAnsi="David"/>
          <w:spacing w:val="10"/>
          <w:rtl/>
          <w:lang w:eastAsia="he-IL"/>
        </w:rPr>
      </w:pPr>
    </w:p>
    <w:p w:rsidR="00B716F9" w:rsidRPr="006F0D91" w:rsidRDefault="00B716F9" w:rsidP="00E10DCD">
      <w:pPr>
        <w:numPr>
          <w:ilvl w:val="0"/>
          <w:numId w:val="93"/>
        </w:numPr>
        <w:tabs>
          <w:tab w:val="left" w:pos="582"/>
          <w:tab w:val="right" w:pos="1433"/>
          <w:tab w:val="left" w:pos="8804"/>
        </w:tabs>
        <w:autoSpaceDN w:val="0"/>
        <w:rPr>
          <w:rFonts w:ascii="David" w:eastAsia="Times New Roman" w:hAnsi="David"/>
          <w:b/>
          <w:bCs/>
          <w:spacing w:val="10"/>
          <w:u w:val="single"/>
          <w:rtl/>
          <w:lang w:eastAsia="he-IL"/>
        </w:rPr>
      </w:pPr>
      <w:r w:rsidRPr="006F0D91">
        <w:rPr>
          <w:rFonts w:ascii="David" w:eastAsia="Times New Roman" w:hAnsi="David"/>
          <w:b/>
          <w:bCs/>
          <w:spacing w:val="10"/>
          <w:u w:val="single"/>
          <w:rtl/>
          <w:lang w:eastAsia="he-IL"/>
        </w:rPr>
        <w:t>כתובות הצדדים לצורך הסכם זה:</w:t>
      </w:r>
    </w:p>
    <w:p w:rsidR="00B716F9" w:rsidRPr="006F0D91" w:rsidRDefault="00B716F9" w:rsidP="00486EAC">
      <w:pPr>
        <w:tabs>
          <w:tab w:val="left" w:pos="480"/>
          <w:tab w:val="left" w:pos="1440"/>
          <w:tab w:val="left" w:pos="1800"/>
        </w:tabs>
        <w:contextualSpacing/>
        <w:rPr>
          <w:rFonts w:ascii="David" w:eastAsia="Times New Roman" w:hAnsi="David"/>
          <w:rtl/>
        </w:rPr>
      </w:pPr>
      <w:r w:rsidRPr="006F0D91">
        <w:rPr>
          <w:rFonts w:ascii="David" w:eastAsia="Times New Roman" w:hAnsi="David"/>
          <w:rtl/>
        </w:rPr>
        <w:t xml:space="preserve">המשרד: </w:t>
      </w:r>
      <w:r w:rsidRPr="006F0D91">
        <w:rPr>
          <w:rFonts w:ascii="David" w:eastAsia="Times New Roman" w:hAnsi="David"/>
        </w:rPr>
        <w:t xml:space="preserve"> </w:t>
      </w:r>
      <w:proofErr w:type="spellStart"/>
      <w:r w:rsidRPr="006F0D91">
        <w:rPr>
          <w:rFonts w:ascii="David" w:eastAsia="Times New Roman" w:hAnsi="David"/>
          <w:rtl/>
        </w:rPr>
        <w:t>הקרייה</w:t>
      </w:r>
      <w:proofErr w:type="spellEnd"/>
      <w:r w:rsidRPr="006F0D91">
        <w:rPr>
          <w:rFonts w:ascii="David" w:eastAsia="Times New Roman" w:hAnsi="David"/>
          <w:rtl/>
        </w:rPr>
        <w:t xml:space="preserve"> החקלאית בית דגן. הספק: כמפורט במבוא להסכם זה.</w:t>
      </w:r>
    </w:p>
    <w:p w:rsidR="00B716F9" w:rsidRPr="006F0D91" w:rsidRDefault="00B716F9" w:rsidP="00B716F9">
      <w:pPr>
        <w:rPr>
          <w:rFonts w:ascii="David" w:hAnsi="David"/>
          <w:rtl/>
          <w:lang w:eastAsia="he-IL"/>
        </w:rPr>
      </w:pPr>
      <w:r w:rsidRPr="006F0D91">
        <w:rPr>
          <w:rFonts w:ascii="David" w:hAnsi="David"/>
          <w:rtl/>
          <w:lang w:eastAsia="he-IL"/>
        </w:rPr>
        <w:t xml:space="preserve">כל הודעה על פי הסכם זה תימסר בדואר רשום, אלא אם הסכימו על כך הצדדים ביניהם בכתב; הודעה בדואר רשום כאמור תחשב שנתקבלה לאחר 3 ימים מיום שליחתה. </w:t>
      </w:r>
    </w:p>
    <w:p w:rsidR="00B716F9" w:rsidRPr="006F0D91" w:rsidRDefault="00B716F9" w:rsidP="00B716F9">
      <w:pPr>
        <w:rPr>
          <w:rFonts w:ascii="David" w:hAnsi="David"/>
          <w:rtl/>
          <w:lang w:eastAsia="he-IL"/>
        </w:rPr>
      </w:pPr>
      <w:r w:rsidRPr="006F0D91">
        <w:rPr>
          <w:rFonts w:ascii="David" w:hAnsi="David"/>
          <w:rtl/>
          <w:lang w:eastAsia="he-IL"/>
        </w:rPr>
        <w:t xml:space="preserve">קבלה הנושאת חותמת רשות </w:t>
      </w:r>
      <w:r w:rsidR="00C45E0C" w:rsidRPr="006F0D91">
        <w:rPr>
          <w:rFonts w:ascii="David" w:hAnsi="David"/>
          <w:rtl/>
          <w:lang w:eastAsia="he-IL"/>
        </w:rPr>
        <w:t>המשלוחים</w:t>
      </w:r>
      <w:r w:rsidRPr="006F0D91">
        <w:rPr>
          <w:rFonts w:ascii="David" w:hAnsi="David"/>
          <w:rtl/>
          <w:lang w:eastAsia="he-IL"/>
        </w:rPr>
        <w:t xml:space="preserve"> תשמש ראיה לתאריך המסירה. </w:t>
      </w:r>
    </w:p>
    <w:p w:rsidR="00251C45" w:rsidRPr="006F0D91" w:rsidRDefault="00251C45" w:rsidP="00B716F9">
      <w:pPr>
        <w:tabs>
          <w:tab w:val="left" w:pos="480"/>
          <w:tab w:val="left" w:pos="1440"/>
          <w:tab w:val="left" w:pos="1800"/>
        </w:tabs>
        <w:spacing w:line="240" w:lineRule="auto"/>
        <w:rPr>
          <w:rFonts w:ascii="David" w:eastAsia="Times New Roman" w:hAnsi="David"/>
          <w:b/>
          <w:bCs/>
          <w:rtl/>
        </w:rPr>
      </w:pPr>
    </w:p>
    <w:p w:rsidR="00B716F9" w:rsidRPr="006F0D91" w:rsidRDefault="00B716F9" w:rsidP="00B716F9">
      <w:pPr>
        <w:tabs>
          <w:tab w:val="left" w:pos="480"/>
          <w:tab w:val="left" w:pos="1440"/>
          <w:tab w:val="left" w:pos="1800"/>
        </w:tabs>
        <w:spacing w:line="240" w:lineRule="auto"/>
        <w:rPr>
          <w:rFonts w:ascii="David" w:eastAsia="Times New Roman" w:hAnsi="David"/>
          <w:b/>
          <w:bCs/>
          <w:rtl/>
        </w:rPr>
      </w:pPr>
      <w:r w:rsidRPr="006F0D91">
        <w:rPr>
          <w:rFonts w:ascii="David" w:eastAsia="Times New Roman" w:hAnsi="David"/>
          <w:b/>
          <w:bCs/>
          <w:rtl/>
        </w:rPr>
        <w:t>ולראייה באו הצדדים על החתום:</w:t>
      </w:r>
    </w:p>
    <w:p w:rsidR="00B716F9" w:rsidRPr="006F0D91" w:rsidRDefault="00B716F9" w:rsidP="00B716F9">
      <w:pPr>
        <w:tabs>
          <w:tab w:val="left" w:pos="480"/>
          <w:tab w:val="left" w:pos="1440"/>
          <w:tab w:val="left" w:pos="1800"/>
        </w:tabs>
        <w:spacing w:line="240" w:lineRule="auto"/>
        <w:rPr>
          <w:rFonts w:ascii="David" w:eastAsia="Times New Roman" w:hAnsi="David"/>
          <w:rtl/>
        </w:rPr>
      </w:pPr>
    </w:p>
    <w:p w:rsidR="00B716F9" w:rsidRPr="006F0D91" w:rsidRDefault="00B716F9" w:rsidP="00EE2FB8">
      <w:pPr>
        <w:tabs>
          <w:tab w:val="left" w:pos="480"/>
          <w:tab w:val="left" w:pos="1440"/>
          <w:tab w:val="left" w:pos="1800"/>
        </w:tabs>
        <w:spacing w:line="240" w:lineRule="auto"/>
        <w:rPr>
          <w:rFonts w:ascii="David" w:eastAsia="Times New Roman" w:hAnsi="David"/>
          <w:rtl/>
        </w:rPr>
      </w:pPr>
      <w:r w:rsidRPr="006F0D91">
        <w:rPr>
          <w:rFonts w:ascii="David" w:eastAsia="Times New Roman" w:hAnsi="David"/>
          <w:rtl/>
        </w:rPr>
        <w:t xml:space="preserve">ביום __________ חודש ___________ </w:t>
      </w:r>
      <w:r w:rsidR="00EE2FB8" w:rsidRPr="006F0D91">
        <w:rPr>
          <w:rFonts w:ascii="David" w:eastAsia="Times New Roman" w:hAnsi="David"/>
          <w:rtl/>
        </w:rPr>
        <w:t>2020</w:t>
      </w:r>
    </w:p>
    <w:p w:rsidR="00B716F9" w:rsidRPr="006F0D91" w:rsidRDefault="00B716F9" w:rsidP="00B716F9">
      <w:pPr>
        <w:tabs>
          <w:tab w:val="left" w:pos="480"/>
          <w:tab w:val="left" w:pos="1440"/>
          <w:tab w:val="left" w:pos="1800"/>
        </w:tabs>
        <w:spacing w:line="240" w:lineRule="auto"/>
        <w:rPr>
          <w:rFonts w:ascii="David" w:eastAsia="Times New Roman" w:hAnsi="David"/>
          <w:rtl/>
        </w:rPr>
      </w:pPr>
    </w:p>
    <w:p w:rsidR="00AD7EFB" w:rsidRPr="006F0D91" w:rsidRDefault="00AD7EFB" w:rsidP="00B716F9">
      <w:pPr>
        <w:tabs>
          <w:tab w:val="left" w:pos="480"/>
          <w:tab w:val="left" w:pos="1440"/>
          <w:tab w:val="left" w:pos="1800"/>
        </w:tabs>
        <w:spacing w:line="240" w:lineRule="auto"/>
        <w:rPr>
          <w:rFonts w:ascii="David" w:eastAsia="Times New Roman" w:hAnsi="David"/>
          <w:b/>
          <w:bCs/>
          <w:u w:val="single"/>
          <w:rtl/>
        </w:rPr>
      </w:pPr>
    </w:p>
    <w:p w:rsidR="00B716F9" w:rsidRPr="006F0D91" w:rsidRDefault="00B716F9" w:rsidP="00B716F9">
      <w:pPr>
        <w:tabs>
          <w:tab w:val="left" w:pos="480"/>
          <w:tab w:val="left" w:pos="1440"/>
          <w:tab w:val="left" w:pos="1800"/>
        </w:tabs>
        <w:spacing w:line="240" w:lineRule="auto"/>
        <w:rPr>
          <w:rFonts w:ascii="David" w:eastAsia="Times New Roman" w:hAnsi="David"/>
          <w:b/>
          <w:bCs/>
          <w:rtl/>
        </w:rPr>
      </w:pPr>
      <w:r w:rsidRPr="006F0D91">
        <w:rPr>
          <w:rFonts w:ascii="David" w:eastAsia="Times New Roman" w:hAnsi="David"/>
          <w:b/>
          <w:bCs/>
          <w:u w:val="single"/>
          <w:rtl/>
        </w:rPr>
        <w:t>בשם המשרד</w:t>
      </w:r>
      <w:r w:rsidRPr="006F0D91">
        <w:rPr>
          <w:rFonts w:ascii="David" w:eastAsia="Times New Roman" w:hAnsi="David"/>
          <w:b/>
          <w:bCs/>
          <w:rtl/>
        </w:rPr>
        <w:tab/>
      </w:r>
      <w:r w:rsidRPr="006F0D91">
        <w:rPr>
          <w:rFonts w:ascii="David" w:eastAsia="Times New Roman" w:hAnsi="David"/>
          <w:b/>
          <w:bCs/>
          <w:rtl/>
        </w:rPr>
        <w:tab/>
      </w:r>
      <w:r w:rsidRPr="006F0D91">
        <w:rPr>
          <w:rFonts w:ascii="David" w:eastAsia="Times New Roman" w:hAnsi="David"/>
          <w:b/>
          <w:bCs/>
          <w:rtl/>
        </w:rPr>
        <w:tab/>
      </w:r>
      <w:r w:rsidRPr="006F0D91">
        <w:rPr>
          <w:rFonts w:ascii="David" w:eastAsia="Times New Roman" w:hAnsi="David"/>
          <w:b/>
          <w:bCs/>
          <w:rtl/>
        </w:rPr>
        <w:tab/>
      </w:r>
      <w:r w:rsidRPr="006F0D91">
        <w:rPr>
          <w:rFonts w:ascii="David" w:eastAsia="Times New Roman" w:hAnsi="David"/>
          <w:b/>
          <w:bCs/>
          <w:rtl/>
        </w:rPr>
        <w:tab/>
        <w:t xml:space="preserve">                                   </w:t>
      </w:r>
      <w:r w:rsidRPr="006F0D91">
        <w:rPr>
          <w:rFonts w:ascii="David" w:eastAsia="Times New Roman" w:hAnsi="David"/>
          <w:b/>
          <w:bCs/>
          <w:u w:val="single"/>
          <w:rtl/>
        </w:rPr>
        <w:t>בשם הספק</w:t>
      </w:r>
    </w:p>
    <w:p w:rsidR="00B716F9" w:rsidRPr="006F0D91" w:rsidRDefault="00B716F9" w:rsidP="00B716F9">
      <w:pPr>
        <w:tabs>
          <w:tab w:val="left" w:pos="480"/>
          <w:tab w:val="left" w:pos="1200"/>
          <w:tab w:val="left" w:pos="5880"/>
          <w:tab w:val="left" w:pos="6480"/>
        </w:tabs>
        <w:spacing w:line="240" w:lineRule="auto"/>
        <w:rPr>
          <w:rFonts w:ascii="David" w:eastAsia="Times New Roman" w:hAnsi="David"/>
          <w:rtl/>
        </w:rPr>
      </w:pPr>
      <w:r w:rsidRPr="006F0D91">
        <w:rPr>
          <w:rFonts w:ascii="David" w:eastAsia="Times New Roman" w:hAnsi="David"/>
          <w:rtl/>
        </w:rPr>
        <w:t xml:space="preserve">__________________                                         _______________________   </w:t>
      </w:r>
    </w:p>
    <w:p w:rsidR="00C007C8" w:rsidRPr="006F0D91" w:rsidRDefault="00C007C8"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bookmarkStart w:id="301" w:name="_Toc949633"/>
      <w:bookmarkStart w:id="302" w:name="_Toc950335"/>
    </w:p>
    <w:p w:rsidR="00C007C8" w:rsidRPr="006F0D91" w:rsidRDefault="00C007C8"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C007C8" w:rsidRPr="006F0D91" w:rsidRDefault="00C007C8"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p>
    <w:p w:rsidR="00B716F9" w:rsidRPr="006F0D91" w:rsidRDefault="00B716F9" w:rsidP="005D6D1C">
      <w:pPr>
        <w:tabs>
          <w:tab w:val="left" w:pos="675"/>
          <w:tab w:val="left" w:pos="1463"/>
          <w:tab w:val="left" w:pos="2024"/>
          <w:tab w:val="left" w:pos="2588"/>
          <w:tab w:val="left" w:pos="3149"/>
          <w:tab w:val="left" w:pos="3713"/>
          <w:tab w:val="left" w:pos="4275"/>
          <w:tab w:val="left" w:pos="4839"/>
          <w:tab w:val="left" w:pos="5961"/>
          <w:tab w:val="left" w:pos="7087"/>
        </w:tabs>
        <w:overflowPunct w:val="0"/>
        <w:autoSpaceDE w:val="0"/>
        <w:autoSpaceDN w:val="0"/>
        <w:adjustRightInd w:val="0"/>
        <w:jc w:val="left"/>
        <w:textAlignment w:val="baseline"/>
        <w:rPr>
          <w:rFonts w:ascii="David" w:hAnsi="David"/>
          <w:b/>
          <w:bCs/>
          <w:caps/>
          <w:spacing w:val="15"/>
          <w:sz w:val="28"/>
          <w:szCs w:val="28"/>
          <w:u w:val="single"/>
          <w:rtl/>
          <w:lang w:val="x-none" w:eastAsia="x-none"/>
        </w:rPr>
      </w:pPr>
      <w:r w:rsidRPr="006F0D91">
        <w:rPr>
          <w:rFonts w:ascii="David" w:hAnsi="David"/>
          <w:b/>
          <w:bCs/>
          <w:caps/>
          <w:spacing w:val="15"/>
          <w:sz w:val="28"/>
          <w:szCs w:val="28"/>
          <w:u w:val="single"/>
          <w:rtl/>
          <w:lang w:val="x-none" w:eastAsia="x-none"/>
        </w:rPr>
        <w:lastRenderedPageBreak/>
        <w:t>נספח א' להסכם ההתקשרות – נוסח ערבות ביצוע</w:t>
      </w:r>
      <w:bookmarkEnd w:id="301"/>
      <w:bookmarkEnd w:id="302"/>
    </w:p>
    <w:p w:rsidR="00B716F9" w:rsidRPr="006F0D91" w:rsidRDefault="00B716F9" w:rsidP="00B716F9">
      <w:pPr>
        <w:widowControl w:val="0"/>
        <w:adjustRightInd w:val="0"/>
        <w:spacing w:line="240" w:lineRule="auto"/>
        <w:textAlignment w:val="baseline"/>
        <w:rPr>
          <w:rFonts w:ascii="David" w:eastAsia="MS Mincho" w:hAnsi="David"/>
          <w:b/>
          <w:bCs/>
          <w:sz w:val="28"/>
          <w:szCs w:val="28"/>
          <w:rtl/>
          <w:lang w:eastAsia="he-IL"/>
        </w:rPr>
      </w:pPr>
    </w:p>
    <w:tbl>
      <w:tblPr>
        <w:bidiVisual/>
        <w:tblW w:w="0" w:type="auto"/>
        <w:tblInd w:w="60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15"/>
        <w:gridCol w:w="1423"/>
      </w:tblGrid>
      <w:tr w:rsidR="00B716F9" w:rsidRPr="006F0D91" w:rsidTr="001B7625">
        <w:tc>
          <w:tcPr>
            <w:tcW w:w="1015" w:type="dxa"/>
            <w:shd w:val="clear" w:color="auto" w:fill="D9D9D9"/>
          </w:tcPr>
          <w:p w:rsidR="00B716F9" w:rsidRPr="006F0D91" w:rsidRDefault="00B716F9" w:rsidP="00B716F9">
            <w:pPr>
              <w:widowControl w:val="0"/>
              <w:adjustRightInd w:val="0"/>
              <w:spacing w:before="40" w:after="40"/>
              <w:ind w:right="284"/>
              <w:textAlignment w:val="baseline"/>
              <w:rPr>
                <w:rFonts w:ascii="David" w:eastAsia="Times New Roman" w:hAnsi="David"/>
                <w:b/>
                <w:bCs/>
                <w:sz w:val="20"/>
                <w:szCs w:val="20"/>
                <w:rtl/>
              </w:rPr>
            </w:pPr>
            <w:r w:rsidRPr="006F0D91">
              <w:rPr>
                <w:rFonts w:ascii="David" w:eastAsia="Times New Roman" w:hAnsi="David"/>
                <w:b/>
                <w:bCs/>
                <w:sz w:val="20"/>
                <w:szCs w:val="20"/>
                <w:rtl/>
              </w:rPr>
              <w:t>תאריך</w:t>
            </w:r>
          </w:p>
        </w:tc>
        <w:tc>
          <w:tcPr>
            <w:tcW w:w="1423" w:type="dxa"/>
            <w:shd w:val="clear" w:color="auto" w:fill="auto"/>
          </w:tcPr>
          <w:p w:rsidR="00B716F9" w:rsidRPr="006F0D91" w:rsidRDefault="00B716F9" w:rsidP="00B716F9">
            <w:pPr>
              <w:widowControl w:val="0"/>
              <w:adjustRightInd w:val="0"/>
              <w:spacing w:before="40" w:after="40"/>
              <w:ind w:right="284"/>
              <w:textAlignment w:val="baseline"/>
              <w:rPr>
                <w:rFonts w:ascii="David" w:eastAsia="Times New Roman" w:hAnsi="David"/>
                <w:rtl/>
              </w:rPr>
            </w:pPr>
          </w:p>
        </w:tc>
      </w:tr>
    </w:tbl>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 xml:space="preserve">לכבוד: </w:t>
      </w:r>
    </w:p>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ממשלת ישראל</w:t>
      </w:r>
    </w:p>
    <w:p w:rsidR="00B716F9" w:rsidRPr="006F0D91" w:rsidRDefault="00B716F9" w:rsidP="00B716F9">
      <w:pPr>
        <w:spacing w:line="276" w:lineRule="auto"/>
        <w:jc w:val="left"/>
        <w:rPr>
          <w:rFonts w:ascii="David" w:eastAsia="Times New Roman" w:hAnsi="David"/>
          <w:rtl/>
        </w:rPr>
      </w:pPr>
      <w:r w:rsidRPr="006F0D91">
        <w:rPr>
          <w:rFonts w:ascii="David" w:eastAsia="Times New Roman" w:hAnsi="David"/>
          <w:rtl/>
        </w:rPr>
        <w:t>באמצעות משרד החקלאות  ופיתוח הכפר</w:t>
      </w:r>
    </w:p>
    <w:p w:rsidR="00B716F9" w:rsidRPr="006F0D91" w:rsidRDefault="00B716F9" w:rsidP="00B716F9">
      <w:pPr>
        <w:spacing w:line="276" w:lineRule="auto"/>
        <w:jc w:val="left"/>
        <w:rPr>
          <w:rFonts w:ascii="David" w:eastAsia="Times New Roman" w:hAnsi="David"/>
          <w:rtl/>
        </w:rPr>
      </w:pPr>
      <w:proofErr w:type="spellStart"/>
      <w:r w:rsidRPr="006F0D91">
        <w:rPr>
          <w:rFonts w:ascii="David" w:eastAsia="Times New Roman" w:hAnsi="David"/>
          <w:rtl/>
        </w:rPr>
        <w:t>הקרייה</w:t>
      </w:r>
      <w:proofErr w:type="spellEnd"/>
      <w:r w:rsidRPr="006F0D91">
        <w:rPr>
          <w:rFonts w:ascii="David" w:eastAsia="Times New Roman" w:hAnsi="David"/>
          <w:rtl/>
        </w:rPr>
        <w:t xml:space="preserve"> החקלאית בית דגן </w:t>
      </w:r>
    </w:p>
    <w:p w:rsidR="00B716F9" w:rsidRPr="006F0D91" w:rsidRDefault="00B716F9" w:rsidP="00B716F9">
      <w:pPr>
        <w:spacing w:line="276" w:lineRule="auto"/>
        <w:jc w:val="left"/>
        <w:rPr>
          <w:rFonts w:ascii="David" w:eastAsia="PMingLiU" w:hAnsi="David"/>
          <w:b/>
          <w:bCs/>
          <w:rtl/>
        </w:rPr>
      </w:pPr>
    </w:p>
    <w:p w:rsidR="00B716F9" w:rsidRPr="006F0D91" w:rsidRDefault="00B716F9" w:rsidP="00B716F9">
      <w:pPr>
        <w:rPr>
          <w:rFonts w:ascii="David" w:eastAsia="PMingLiU" w:hAnsi="David"/>
        </w:rPr>
      </w:pPr>
      <w:r w:rsidRPr="006F0D91">
        <w:rPr>
          <w:rFonts w:ascii="David" w:eastAsia="PMingLiU" w:hAnsi="David"/>
          <w:b/>
          <w:bCs/>
          <w:rtl/>
        </w:rPr>
        <w:t>הנדון: ערבות מס'</w:t>
      </w:r>
      <w:r w:rsidRPr="006F0D91">
        <w:rPr>
          <w:rFonts w:ascii="David" w:eastAsia="PMingLiU" w:hAnsi="David"/>
          <w:rtl/>
        </w:rPr>
        <w:t>____________</w:t>
      </w:r>
    </w:p>
    <w:p w:rsidR="00EE2FB8" w:rsidRPr="006F0D91" w:rsidRDefault="00B716F9" w:rsidP="00EE2FB8">
      <w:pPr>
        <w:rPr>
          <w:rFonts w:ascii="David" w:hAnsi="David"/>
          <w:rtl/>
        </w:rPr>
      </w:pPr>
      <w:r w:rsidRPr="006F0D91">
        <w:rPr>
          <w:rFonts w:ascii="David" w:eastAsia="PMingLiU" w:hAnsi="David"/>
          <w:rtl/>
        </w:rPr>
        <w:t xml:space="preserve">אנו ערבים בזה כלפיכם לסילוק כל סכום עד לסך __________₪ (במילים __________ אלף שקלים חדשים) אשר תדרשו מאת: ________________(להלן "החייב") בקשר עם </w:t>
      </w:r>
      <w:r w:rsidR="00486EAC" w:rsidRPr="006F0D91">
        <w:rPr>
          <w:rFonts w:ascii="David" w:eastAsia="PMingLiU" w:hAnsi="David"/>
          <w:rtl/>
        </w:rPr>
        <w:t xml:space="preserve">מכרז </w:t>
      </w:r>
      <w:r w:rsidR="00054C8F" w:rsidRPr="006F0D91">
        <w:rPr>
          <w:rFonts w:ascii="David" w:eastAsia="PMingLiU" w:hAnsi="David"/>
          <w:rtl/>
        </w:rPr>
        <w:t>14/2019</w:t>
      </w:r>
      <w:r w:rsidR="00486EAC" w:rsidRPr="006F0D91">
        <w:rPr>
          <w:rFonts w:ascii="David" w:eastAsia="PMingLiU" w:hAnsi="David"/>
          <w:rtl/>
        </w:rPr>
        <w:t xml:space="preserve"> ל</w:t>
      </w:r>
      <w:r w:rsidR="00486EAC" w:rsidRPr="006F0D91">
        <w:rPr>
          <w:rFonts w:ascii="David" w:eastAsia="Times New Roman" w:hAnsi="David"/>
          <w:b/>
          <w:bCs/>
          <w:color w:val="000000"/>
          <w:rtl/>
        </w:rPr>
        <w:t xml:space="preserve">מתן </w:t>
      </w:r>
      <w:r w:rsidR="00EE2FB8" w:rsidRPr="006F0D91">
        <w:rPr>
          <w:rFonts w:ascii="David" w:eastAsia="Times New Roman" w:hAnsi="David"/>
          <w:b/>
          <w:bCs/>
          <w:color w:val="000000"/>
          <w:rtl/>
        </w:rPr>
        <w:t>מתן שירותי מעבדה ל</w:t>
      </w:r>
      <w:r w:rsidR="00EE2FB8" w:rsidRPr="006F0D91">
        <w:rPr>
          <w:rFonts w:ascii="David" w:hAnsi="David"/>
          <w:b/>
          <w:bCs/>
          <w:rtl/>
        </w:rPr>
        <w:t>בדיקות נוכחות מזהמים במזון לבעלי חיים</w:t>
      </w:r>
      <w:r w:rsidR="00EE2FB8" w:rsidRPr="006F0D91">
        <w:rPr>
          <w:rFonts w:ascii="David" w:hAnsi="David"/>
          <w:rtl/>
        </w:rPr>
        <w:t xml:space="preserve"> עבור משרד החקלאות ופיתוח הכפר.</w:t>
      </w:r>
    </w:p>
    <w:p w:rsidR="00B716F9" w:rsidRPr="006F0D91" w:rsidRDefault="00B716F9" w:rsidP="00EE2FB8">
      <w:pPr>
        <w:rPr>
          <w:rFonts w:ascii="David" w:eastAsia="PMingLiU" w:hAnsi="David"/>
        </w:rPr>
      </w:pPr>
      <w:r w:rsidRPr="006F0D91">
        <w:rPr>
          <w:rFonts w:ascii="David" w:eastAsia="PMingLiU" w:hAnsi="David"/>
          <w:rtl/>
        </w:rPr>
        <w:t>אנו נשלם לכם את הסכום הנ"ל 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716F9" w:rsidRPr="006F0D91" w:rsidRDefault="00B716F9" w:rsidP="00EE2FB8">
      <w:pPr>
        <w:rPr>
          <w:rFonts w:ascii="David" w:eastAsia="PMingLiU" w:hAnsi="David"/>
        </w:rPr>
      </w:pPr>
      <w:r w:rsidRPr="006F0D91">
        <w:rPr>
          <w:rFonts w:ascii="David" w:eastAsia="PMingLiU" w:hAnsi="David"/>
          <w:rtl/>
        </w:rPr>
        <w:t>ערבות זו יהא בתוקף עד לתאריך:  ______________</w:t>
      </w:r>
    </w:p>
    <w:p w:rsidR="00B716F9" w:rsidRPr="006F0D91" w:rsidRDefault="00B716F9" w:rsidP="00EE2FB8">
      <w:pPr>
        <w:rPr>
          <w:rFonts w:ascii="David" w:eastAsia="PMingLiU" w:hAnsi="David"/>
          <w:rtl/>
        </w:rPr>
      </w:pPr>
      <w:r w:rsidRPr="006F0D91">
        <w:rPr>
          <w:rFonts w:ascii="David" w:eastAsia="PMingLiU" w:hAnsi="David"/>
          <w:rtl/>
        </w:rPr>
        <w:t>דרישה על פי ערבות זו יש להפנות לסניף הבנק/חב' הביטוח שכתובתו__________________________</w:t>
      </w:r>
    </w:p>
    <w:p w:rsidR="00E65F05" w:rsidRPr="006F0D91" w:rsidRDefault="00E65F05" w:rsidP="00EE2FB8">
      <w:pPr>
        <w:rPr>
          <w:rFonts w:ascii="David" w:eastAsia="PMingLiU" w:hAnsi="David"/>
          <w:rtl/>
        </w:rPr>
      </w:pPr>
    </w:p>
    <w:p w:rsidR="00E65F05" w:rsidRPr="006F0D91" w:rsidRDefault="00E65F05" w:rsidP="00EE2FB8">
      <w:pPr>
        <w:rPr>
          <w:rFonts w:ascii="David" w:eastAsia="PMingLiU" w:hAnsi="David"/>
          <w:rtl/>
        </w:rPr>
      </w:pPr>
      <w:r w:rsidRPr="006F0D91">
        <w:rPr>
          <w:rFonts w:ascii="David" w:eastAsia="PMingLiU" w:hAnsi="David"/>
          <w:rtl/>
        </w:rPr>
        <w:t>הערבות אינה ניתנת להעברה.</w:t>
      </w:r>
    </w:p>
    <w:p w:rsidR="00E65F05" w:rsidRPr="006F0D91" w:rsidRDefault="00E65F05" w:rsidP="00B716F9">
      <w:pPr>
        <w:spacing w:line="240" w:lineRule="auto"/>
        <w:rPr>
          <w:rFonts w:ascii="David" w:eastAsia="PMingLiU" w:hAnsi="David"/>
        </w:rPr>
      </w:pPr>
    </w:p>
    <w:p w:rsidR="00B716F9" w:rsidRPr="006F0D91" w:rsidRDefault="00B716F9" w:rsidP="00B716F9">
      <w:pPr>
        <w:spacing w:line="240" w:lineRule="auto"/>
        <w:rPr>
          <w:rFonts w:ascii="David" w:eastAsia="PMingLiU" w:hAnsi="David"/>
          <w:rtl/>
        </w:rPr>
      </w:pPr>
      <w:r w:rsidRPr="006F0D91">
        <w:rPr>
          <w:rFonts w:ascii="David" w:eastAsia="PMingLiU" w:hAnsi="David"/>
          <w:rtl/>
        </w:rPr>
        <w:t xml:space="preserve">                                                                                                             </w:t>
      </w:r>
    </w:p>
    <w:p w:rsidR="00B716F9" w:rsidRPr="006F0D91" w:rsidRDefault="00B716F9" w:rsidP="00B716F9">
      <w:pPr>
        <w:spacing w:line="240" w:lineRule="auto"/>
        <w:rPr>
          <w:rFonts w:ascii="David" w:eastAsia="PMingLiU" w:hAnsi="David"/>
        </w:rPr>
      </w:pPr>
      <w:r w:rsidRPr="006F0D91">
        <w:rPr>
          <w:rFonts w:ascii="David" w:eastAsia="PMingLiU" w:hAnsi="David"/>
          <w:rtl/>
        </w:rPr>
        <w:t>שם הבנק/חב' הביטוח: _______________________</w:t>
      </w:r>
    </w:p>
    <w:p w:rsidR="00B716F9" w:rsidRPr="006F0D91" w:rsidRDefault="00B716F9" w:rsidP="00B716F9">
      <w:pPr>
        <w:spacing w:line="120" w:lineRule="auto"/>
        <w:rPr>
          <w:rFonts w:ascii="David" w:eastAsia="PMingLiU" w:hAnsi="David"/>
          <w:rtl/>
        </w:rPr>
      </w:pPr>
    </w:p>
    <w:p w:rsidR="00B716F9" w:rsidRPr="006F0D91" w:rsidRDefault="00B716F9" w:rsidP="00B716F9">
      <w:pPr>
        <w:spacing w:line="240" w:lineRule="auto"/>
        <w:rPr>
          <w:rFonts w:ascii="David" w:eastAsia="PMingLiU" w:hAnsi="David"/>
          <w:rtl/>
        </w:rPr>
      </w:pPr>
      <w:r w:rsidRPr="006F0D91">
        <w:rPr>
          <w:rFonts w:ascii="David" w:eastAsia="PMingLiU" w:hAnsi="David"/>
          <w:rtl/>
        </w:rPr>
        <w:t>__________________________________               ______________________</w:t>
      </w:r>
    </w:p>
    <w:p w:rsidR="00B716F9" w:rsidRPr="006F0D91" w:rsidRDefault="00B716F9" w:rsidP="00B716F9">
      <w:pPr>
        <w:spacing w:line="240" w:lineRule="auto"/>
        <w:jc w:val="center"/>
        <w:rPr>
          <w:rFonts w:ascii="David" w:eastAsia="PMingLiU" w:hAnsi="David"/>
          <w:rtl/>
        </w:rPr>
      </w:pPr>
      <w:r w:rsidRPr="006F0D91">
        <w:rPr>
          <w:rFonts w:ascii="David" w:eastAsia="PMingLiU" w:hAnsi="David"/>
          <w:rtl/>
        </w:rPr>
        <w:t>מס' הבנק ומס' הסניף                                         כתובת סניף הבנק/חברת הביטוח</w:t>
      </w:r>
    </w:p>
    <w:p w:rsidR="00B716F9" w:rsidRPr="006F0D91" w:rsidRDefault="00B716F9" w:rsidP="00B716F9">
      <w:pPr>
        <w:spacing w:line="240" w:lineRule="auto"/>
        <w:rPr>
          <w:rFonts w:ascii="David" w:eastAsia="PMingLiU" w:hAnsi="David"/>
        </w:rPr>
      </w:pPr>
    </w:p>
    <w:p w:rsidR="00B716F9" w:rsidRPr="006F0D91" w:rsidRDefault="00B716F9" w:rsidP="00B716F9">
      <w:pPr>
        <w:rPr>
          <w:rFonts w:ascii="David" w:eastAsia="PMingLiU" w:hAnsi="David"/>
        </w:rPr>
      </w:pPr>
      <w:r w:rsidRPr="006F0D91">
        <w:rPr>
          <w:rFonts w:ascii="David" w:eastAsia="PMingLiU" w:hAnsi="David"/>
          <w:rtl/>
        </w:rPr>
        <w:t>________________               ________________          ___________________________</w:t>
      </w:r>
    </w:p>
    <w:p w:rsidR="00B716F9" w:rsidRPr="006F0D91" w:rsidRDefault="00B716F9" w:rsidP="00B716F9">
      <w:pPr>
        <w:jc w:val="center"/>
        <w:rPr>
          <w:rFonts w:ascii="David" w:eastAsia="PMingLiU" w:hAnsi="David"/>
        </w:rPr>
      </w:pPr>
      <w:r w:rsidRPr="006F0D91">
        <w:rPr>
          <w:rFonts w:ascii="David" w:eastAsia="PMingLiU" w:hAnsi="David"/>
          <w:rtl/>
        </w:rPr>
        <w:t>תאריך                                     שם מלא                    חתימת וחותמת מורשה החתימה</w:t>
      </w:r>
    </w:p>
    <w:p w:rsidR="00B716F9" w:rsidRPr="006F0D91" w:rsidRDefault="00B716F9" w:rsidP="00B716F9">
      <w:pPr>
        <w:rPr>
          <w:rFonts w:ascii="David" w:eastAsia="PMingLiU" w:hAnsi="David"/>
          <w:rtl/>
        </w:rPr>
      </w:pPr>
    </w:p>
    <w:p w:rsidR="002A6462" w:rsidRPr="006F0D91" w:rsidRDefault="002A6462" w:rsidP="005D6D1C">
      <w:pPr>
        <w:rPr>
          <w:rFonts w:ascii="David" w:hAnsi="David"/>
          <w:b/>
          <w:bCs/>
          <w:sz w:val="28"/>
          <w:szCs w:val="28"/>
          <w:u w:val="single"/>
          <w:rtl/>
        </w:rPr>
      </w:pPr>
      <w:bookmarkStart w:id="303" w:name="_Toc949635"/>
      <w:bookmarkStart w:id="304" w:name="_Toc950337"/>
    </w:p>
    <w:p w:rsidR="002A6462" w:rsidRPr="006F0D91" w:rsidRDefault="002A6462" w:rsidP="005D6D1C">
      <w:pPr>
        <w:rPr>
          <w:rFonts w:ascii="David" w:hAnsi="David"/>
          <w:b/>
          <w:bCs/>
          <w:sz w:val="28"/>
          <w:szCs w:val="28"/>
          <w:u w:val="single"/>
          <w:rtl/>
        </w:rPr>
      </w:pPr>
    </w:p>
    <w:p w:rsidR="002A6462" w:rsidRDefault="002A6462"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6F0D91" w:rsidRDefault="006F0D91" w:rsidP="005D6D1C">
      <w:pPr>
        <w:rPr>
          <w:rFonts w:ascii="David" w:hAnsi="David"/>
          <w:b/>
          <w:bCs/>
          <w:sz w:val="28"/>
          <w:szCs w:val="28"/>
          <w:u w:val="single"/>
          <w:rtl/>
        </w:rPr>
      </w:pPr>
    </w:p>
    <w:p w:rsidR="00B716F9" w:rsidRPr="006F0D91" w:rsidRDefault="00B67201" w:rsidP="005D6D1C">
      <w:pPr>
        <w:rPr>
          <w:rFonts w:ascii="David" w:hAnsi="David"/>
          <w:b/>
          <w:bCs/>
          <w:sz w:val="28"/>
          <w:szCs w:val="28"/>
          <w:u w:val="single"/>
        </w:rPr>
      </w:pPr>
      <w:r w:rsidRPr="006F0D91">
        <w:rPr>
          <w:rFonts w:ascii="David" w:hAnsi="David"/>
          <w:b/>
          <w:bCs/>
          <w:sz w:val="28"/>
          <w:szCs w:val="28"/>
          <w:u w:val="single"/>
          <w:rtl/>
        </w:rPr>
        <w:lastRenderedPageBreak/>
        <w:t>נ</w:t>
      </w:r>
      <w:r w:rsidR="00B716F9" w:rsidRPr="006F0D91">
        <w:rPr>
          <w:rFonts w:ascii="David" w:hAnsi="David"/>
          <w:b/>
          <w:bCs/>
          <w:sz w:val="28"/>
          <w:szCs w:val="28"/>
          <w:u w:val="single"/>
          <w:rtl/>
        </w:rPr>
        <w:t xml:space="preserve">ספח </w:t>
      </w:r>
      <w:r w:rsidR="007F12F9" w:rsidRPr="006F0D91">
        <w:rPr>
          <w:rFonts w:ascii="David" w:hAnsi="David"/>
          <w:b/>
          <w:bCs/>
          <w:sz w:val="28"/>
          <w:szCs w:val="28"/>
          <w:u w:val="single"/>
          <w:rtl/>
        </w:rPr>
        <w:t xml:space="preserve">ב' </w:t>
      </w:r>
      <w:r w:rsidR="00B716F9" w:rsidRPr="006F0D91">
        <w:rPr>
          <w:rFonts w:ascii="David" w:hAnsi="David"/>
          <w:b/>
          <w:bCs/>
          <w:sz w:val="28"/>
          <w:szCs w:val="28"/>
          <w:u w:val="single"/>
          <w:rtl/>
        </w:rPr>
        <w:t xml:space="preserve">להסכם </w:t>
      </w:r>
      <w:r w:rsidR="005D6D1C" w:rsidRPr="006F0D91">
        <w:rPr>
          <w:rFonts w:ascii="David" w:hAnsi="David"/>
          <w:b/>
          <w:bCs/>
          <w:sz w:val="28"/>
          <w:szCs w:val="28"/>
          <w:u w:val="single"/>
          <w:rtl/>
        </w:rPr>
        <w:t xml:space="preserve">ההתקשרות </w:t>
      </w:r>
      <w:r w:rsidR="00B716F9" w:rsidRPr="006F0D91">
        <w:rPr>
          <w:rFonts w:ascii="David" w:hAnsi="David"/>
          <w:b/>
          <w:bCs/>
          <w:sz w:val="28"/>
          <w:szCs w:val="28"/>
          <w:u w:val="single"/>
          <w:rtl/>
        </w:rPr>
        <w:t>- הצהרה לשמירה על סודיות</w:t>
      </w:r>
      <w:bookmarkEnd w:id="303"/>
      <w:bookmarkEnd w:id="304"/>
      <w:r w:rsidR="00B716F9" w:rsidRPr="006F0D91">
        <w:rPr>
          <w:rFonts w:ascii="David" w:hAnsi="David"/>
          <w:b/>
          <w:bCs/>
          <w:sz w:val="28"/>
          <w:szCs w:val="28"/>
          <w:u w:val="single"/>
          <w:rtl/>
        </w:rPr>
        <w:t xml:space="preserve"> </w:t>
      </w:r>
    </w:p>
    <w:p w:rsidR="00EE2FB8" w:rsidRPr="006F0D91" w:rsidRDefault="00EE2FB8" w:rsidP="00EE2FB8">
      <w:pPr>
        <w:jc w:val="center"/>
        <w:rPr>
          <w:rFonts w:ascii="David" w:hAnsi="David"/>
          <w:b/>
          <w:bCs/>
          <w:rtl/>
        </w:rPr>
      </w:pPr>
      <w:bookmarkStart w:id="305" w:name="_Toc287444950"/>
      <w:bookmarkEnd w:id="305"/>
      <w:r w:rsidRPr="006F0D91">
        <w:rPr>
          <w:rFonts w:ascii="David" w:eastAsia="PMingLiU" w:hAnsi="David"/>
          <w:b/>
          <w:bCs/>
          <w:rtl/>
        </w:rPr>
        <w:t xml:space="preserve">מכרז </w:t>
      </w:r>
      <w:r w:rsidR="00054C8F" w:rsidRPr="006F0D91">
        <w:rPr>
          <w:rFonts w:ascii="David" w:eastAsia="PMingLiU" w:hAnsi="David"/>
          <w:b/>
          <w:bCs/>
          <w:rtl/>
        </w:rPr>
        <w:t>14/2019</w:t>
      </w:r>
      <w:r w:rsidRPr="006F0D91">
        <w:rPr>
          <w:rFonts w:ascii="David" w:eastAsia="PMingLiU" w:hAnsi="David"/>
          <w:b/>
          <w:bCs/>
          <w:rtl/>
        </w:rPr>
        <w:t xml:space="preserve"> ל</w:t>
      </w:r>
      <w:r w:rsidRPr="006F0D91">
        <w:rPr>
          <w:rFonts w:ascii="David" w:eastAsia="Times New Roman" w:hAnsi="David"/>
          <w:b/>
          <w:bCs/>
          <w:color w:val="000000"/>
          <w:rtl/>
        </w:rPr>
        <w:t>מתן מתן שירותי מעבדה ל</w:t>
      </w:r>
      <w:r w:rsidRPr="006F0D91">
        <w:rPr>
          <w:rFonts w:ascii="David" w:hAnsi="David"/>
          <w:b/>
          <w:bCs/>
          <w:rtl/>
        </w:rPr>
        <w:t>בדיקות נוכחות מזהמים במזון לבעלי חיים עבור משרד החקלאות ופיתוח הכפר</w:t>
      </w:r>
    </w:p>
    <w:p w:rsidR="00B716F9" w:rsidRPr="006F0D91" w:rsidRDefault="00486EAC" w:rsidP="00EE2FB8">
      <w:pPr>
        <w:spacing w:line="276" w:lineRule="auto"/>
        <w:jc w:val="center"/>
        <w:rPr>
          <w:rFonts w:ascii="David" w:hAnsi="David"/>
          <w:b/>
          <w:bCs/>
          <w:noProof/>
          <w:rtl/>
        </w:rPr>
      </w:pPr>
      <w:r w:rsidRPr="006F0D91">
        <w:rPr>
          <w:rFonts w:ascii="David" w:hAnsi="David"/>
          <w:b/>
          <w:bCs/>
          <w:noProof/>
          <w:rtl/>
        </w:rPr>
        <w:t xml:space="preserve"> </w:t>
      </w:r>
      <w:r w:rsidR="00B716F9" w:rsidRPr="006F0D91">
        <w:rPr>
          <w:rFonts w:ascii="David" w:hAnsi="David"/>
          <w:b/>
          <w:bCs/>
          <w:noProof/>
          <w:rtl/>
        </w:rPr>
        <w:t>(</w:t>
      </w:r>
      <w:r w:rsidR="00EE2FB8" w:rsidRPr="006F0D91">
        <w:rPr>
          <w:rFonts w:ascii="David" w:hAnsi="David"/>
          <w:b/>
          <w:bCs/>
          <w:noProof/>
          <w:rtl/>
        </w:rPr>
        <w:t xml:space="preserve">להלן - </w:t>
      </w:r>
      <w:r w:rsidR="00B716F9" w:rsidRPr="006F0D91">
        <w:rPr>
          <w:rFonts w:ascii="David" w:hAnsi="David"/>
          <w:b/>
          <w:bCs/>
          <w:noProof/>
          <w:rtl/>
        </w:rPr>
        <w:t>"המכרז")</w:t>
      </w:r>
    </w:p>
    <w:p w:rsidR="004730A6" w:rsidRPr="006F0D91" w:rsidRDefault="004730A6" w:rsidP="00B716F9">
      <w:pPr>
        <w:widowControl w:val="0"/>
        <w:adjustRightInd w:val="0"/>
        <w:jc w:val="center"/>
        <w:textAlignment w:val="baseline"/>
        <w:rPr>
          <w:rFonts w:ascii="David" w:eastAsia="Times New Roman" w:hAnsi="David"/>
          <w:b/>
          <w:bCs/>
          <w:sz w:val="20"/>
          <w:szCs w:val="20"/>
          <w:rtl/>
          <w:lang w:val="x-none" w:eastAsia="he-IL"/>
        </w:rPr>
      </w:pPr>
    </w:p>
    <w:p w:rsidR="00B716F9" w:rsidRPr="006F0D91" w:rsidRDefault="00B716F9" w:rsidP="00B716F9">
      <w:pPr>
        <w:widowControl w:val="0"/>
        <w:adjustRightInd w:val="0"/>
        <w:jc w:val="center"/>
        <w:textAlignment w:val="baseline"/>
        <w:rPr>
          <w:rFonts w:ascii="David" w:eastAsia="Times New Roman" w:hAnsi="David"/>
          <w:b/>
          <w:bCs/>
          <w:sz w:val="20"/>
          <w:szCs w:val="20"/>
          <w:lang w:val="x-none" w:eastAsia="he-IL"/>
        </w:rPr>
      </w:pPr>
      <w:r w:rsidRPr="006F0D91">
        <w:rPr>
          <w:rFonts w:ascii="David" w:eastAsia="Times New Roman" w:hAnsi="David"/>
          <w:b/>
          <w:bCs/>
          <w:sz w:val="20"/>
          <w:szCs w:val="20"/>
          <w:rtl/>
          <w:lang w:val="x-none" w:eastAsia="he-IL"/>
        </w:rPr>
        <w:t>הספק  יחתים את עובדיו וקבלני המשנה ועובדיהם על התחייבות זו</w:t>
      </w:r>
    </w:p>
    <w:p w:rsidR="00B716F9" w:rsidRPr="006F0D91" w:rsidRDefault="00B716F9" w:rsidP="00B716F9">
      <w:pPr>
        <w:rPr>
          <w:rFonts w:ascii="David" w:hAnsi="David"/>
          <w:rtl/>
          <w:lang w:eastAsia="he-IL"/>
        </w:rPr>
      </w:pPr>
    </w:p>
    <w:p w:rsidR="00B716F9" w:rsidRPr="006F0D91" w:rsidRDefault="00B716F9" w:rsidP="00B716F9">
      <w:pPr>
        <w:rPr>
          <w:rFonts w:ascii="David" w:hAnsi="David"/>
          <w:rtl/>
          <w:lang w:eastAsia="he-IL"/>
        </w:rPr>
      </w:pPr>
      <w:r w:rsidRPr="006F0D91">
        <w:rPr>
          <w:rFonts w:ascii="David" w:hAnsi="David"/>
          <w:rtl/>
          <w:lang w:eastAsia="he-IL"/>
        </w:rPr>
        <w:t>הצהרה לשמירה על סודיות</w:t>
      </w:r>
      <w:r w:rsidRPr="006F0D91">
        <w:rPr>
          <w:rFonts w:ascii="David" w:hAnsi="David"/>
          <w:sz w:val="22"/>
          <w:szCs w:val="22"/>
          <w:rtl/>
          <w:lang w:eastAsia="he-IL"/>
        </w:rPr>
        <w:t xml:space="preserve">, </w:t>
      </w:r>
      <w:r w:rsidRPr="006F0D91">
        <w:rPr>
          <w:rFonts w:ascii="David" w:hAnsi="David"/>
          <w:rtl/>
          <w:lang w:eastAsia="he-IL"/>
        </w:rPr>
        <w:t xml:space="preserve">שנערכה ונחתמה ב______ ביום ____ בחודש _____ שנת_______, </w:t>
      </w:r>
    </w:p>
    <w:p w:rsidR="00B716F9" w:rsidRPr="006F0D91" w:rsidRDefault="00B716F9" w:rsidP="00B716F9">
      <w:pPr>
        <w:rPr>
          <w:rFonts w:ascii="David" w:hAnsi="David"/>
          <w:rtl/>
          <w:lang w:eastAsia="he-IL"/>
        </w:rPr>
      </w:pPr>
      <w:r w:rsidRPr="006F0D91">
        <w:rPr>
          <w:rFonts w:ascii="David" w:hAnsi="David"/>
          <w:rtl/>
          <w:lang w:eastAsia="he-IL"/>
        </w:rPr>
        <w:t>על ידי _____________ת.ז. ________________מכתובת ______________________</w:t>
      </w:r>
    </w:p>
    <w:p w:rsidR="00B716F9" w:rsidRPr="006F0D91" w:rsidRDefault="00B716F9" w:rsidP="00B716F9">
      <w:pPr>
        <w:rPr>
          <w:rFonts w:ascii="David" w:hAnsi="David"/>
          <w:rtl/>
          <w:lang w:eastAsia="he-IL"/>
        </w:rPr>
      </w:pPr>
      <w:r w:rsidRPr="006F0D91">
        <w:rPr>
          <w:rFonts w:ascii="David" w:hAnsi="David"/>
          <w:b/>
          <w:rtl/>
          <w:lang w:eastAsia="he-IL"/>
        </w:rPr>
        <w:t>הואיל</w:t>
      </w:r>
      <w:r w:rsidRPr="006F0D91">
        <w:rPr>
          <w:rFonts w:ascii="David" w:hAnsi="David"/>
          <w:rtl/>
          <w:lang w:eastAsia="he-IL"/>
        </w:rPr>
        <w:t xml:space="preserve"> והמשרד בשם מדינת ישראל מקבלת את השירותים כהגדרתם להלן;</w:t>
      </w:r>
    </w:p>
    <w:p w:rsidR="00B716F9" w:rsidRPr="006F0D91" w:rsidRDefault="00B716F9" w:rsidP="00B716F9">
      <w:pPr>
        <w:rPr>
          <w:rFonts w:ascii="David" w:hAnsi="David"/>
          <w:rtl/>
          <w:lang w:eastAsia="he-IL"/>
        </w:rPr>
      </w:pPr>
      <w:r w:rsidRPr="006F0D91">
        <w:rPr>
          <w:rFonts w:ascii="David" w:hAnsi="David"/>
          <w:b/>
          <w:rtl/>
          <w:lang w:eastAsia="he-IL"/>
        </w:rPr>
        <w:t>והואיל</w:t>
      </w:r>
      <w:r w:rsidRPr="006F0D91">
        <w:rPr>
          <w:rFonts w:ascii="David" w:hAnsi="David"/>
          <w:rtl/>
          <w:lang w:eastAsia="he-IL"/>
        </w:rPr>
        <w:t xml:space="preserve"> והנני מועסק בקשר למתן השירותים;</w:t>
      </w:r>
    </w:p>
    <w:p w:rsidR="00B716F9" w:rsidRPr="006F0D91" w:rsidRDefault="00B716F9" w:rsidP="00B716F9">
      <w:pPr>
        <w:rPr>
          <w:rFonts w:ascii="David" w:hAnsi="David"/>
          <w:rtl/>
          <w:lang w:eastAsia="he-IL"/>
        </w:rPr>
      </w:pPr>
      <w:r w:rsidRPr="006F0D91">
        <w:rPr>
          <w:rFonts w:ascii="David" w:hAnsi="David"/>
          <w:b/>
          <w:rtl/>
          <w:lang w:eastAsia="he-IL"/>
        </w:rPr>
        <w:t>והואיל</w:t>
      </w:r>
      <w:r w:rsidRPr="006F0D91">
        <w:rPr>
          <w:rFonts w:ascii="David" w:hAnsi="David"/>
          <w:rtl/>
          <w:lang w:eastAsia="he-IL"/>
        </w:rPr>
        <w:t xml:space="preserve"> והנני עשוי להיחשף לסודות מקצועיים עליהם מעוניינת מדינת ישראל להגן;</w:t>
      </w:r>
    </w:p>
    <w:p w:rsidR="00B716F9" w:rsidRPr="006F0D91" w:rsidRDefault="00B716F9" w:rsidP="00B716F9">
      <w:pPr>
        <w:rPr>
          <w:rFonts w:ascii="David" w:hAnsi="David"/>
          <w:rtl/>
          <w:lang w:eastAsia="he-IL"/>
        </w:rPr>
      </w:pPr>
      <w:r w:rsidRPr="006F0D91">
        <w:rPr>
          <w:rFonts w:ascii="David" w:hAnsi="David"/>
          <w:rtl/>
          <w:lang w:eastAsia="he-IL"/>
        </w:rPr>
        <w:t>לפיכך הנני מתחייב כלפי מדינת ישראל כדלקמן:</w:t>
      </w:r>
    </w:p>
    <w:p w:rsidR="00B716F9" w:rsidRPr="006F0D91" w:rsidRDefault="00B716F9" w:rsidP="00B716F9">
      <w:pPr>
        <w:tabs>
          <w:tab w:val="left" w:pos="203"/>
        </w:tabs>
        <w:rPr>
          <w:rFonts w:ascii="David" w:hAnsi="David"/>
          <w:b/>
          <w:bCs/>
          <w:u w:val="single"/>
          <w:rtl/>
          <w:lang w:eastAsia="he-IL"/>
        </w:rPr>
      </w:pPr>
      <w:r w:rsidRPr="006F0D91">
        <w:rPr>
          <w:rFonts w:ascii="David" w:hAnsi="David"/>
          <w:b/>
          <w:bCs/>
          <w:u w:val="single"/>
          <w:rtl/>
          <w:lang w:eastAsia="he-IL"/>
        </w:rPr>
        <w:t>1.</w:t>
      </w:r>
      <w:r w:rsidRPr="006F0D91">
        <w:rPr>
          <w:rFonts w:ascii="David" w:hAnsi="David"/>
          <w:b/>
          <w:bCs/>
          <w:u w:val="single"/>
          <w:rtl/>
          <w:lang w:eastAsia="he-IL"/>
        </w:rPr>
        <w:tab/>
        <w:t>הגדרות</w:t>
      </w:r>
    </w:p>
    <w:p w:rsidR="00B716F9" w:rsidRPr="006F0D91" w:rsidRDefault="00B716F9" w:rsidP="00B716F9">
      <w:pPr>
        <w:rPr>
          <w:rFonts w:ascii="David" w:hAnsi="David"/>
          <w:rtl/>
          <w:lang w:eastAsia="he-IL"/>
        </w:rPr>
      </w:pPr>
      <w:r w:rsidRPr="006F0D91">
        <w:rPr>
          <w:rFonts w:ascii="David" w:hAnsi="David"/>
          <w:rtl/>
          <w:lang w:eastAsia="he-IL"/>
        </w:rPr>
        <w:t xml:space="preserve">בהתחייבות זו תהיה למונחים הבאים המשמעות המופיעה </w:t>
      </w:r>
      <w:proofErr w:type="spellStart"/>
      <w:r w:rsidRPr="006F0D91">
        <w:rPr>
          <w:rFonts w:ascii="David" w:hAnsi="David"/>
          <w:rtl/>
          <w:lang w:eastAsia="he-IL"/>
        </w:rPr>
        <w:t>לצידם</w:t>
      </w:r>
      <w:proofErr w:type="spellEnd"/>
      <w:r w:rsidRPr="006F0D91">
        <w:rPr>
          <w:rFonts w:ascii="David" w:hAnsi="David"/>
          <w:rtl/>
          <w:lang w:eastAsia="he-IL"/>
        </w:rPr>
        <w:t>:</w:t>
      </w:r>
    </w:p>
    <w:p w:rsidR="00B67201" w:rsidRPr="006F0D91" w:rsidRDefault="00B716F9" w:rsidP="004730A6">
      <w:pPr>
        <w:autoSpaceDE w:val="0"/>
        <w:autoSpaceDN w:val="0"/>
        <w:adjustRightInd w:val="0"/>
        <w:spacing w:line="240" w:lineRule="auto"/>
        <w:rPr>
          <w:rFonts w:ascii="David" w:eastAsia="PMingLiU" w:hAnsi="David"/>
          <w:rtl/>
        </w:rPr>
      </w:pPr>
      <w:r w:rsidRPr="006F0D91">
        <w:rPr>
          <w:rFonts w:ascii="David" w:eastAsia="FrankRuehl" w:hAnsi="David"/>
          <w:spacing w:val="-18"/>
          <w:rtl/>
        </w:rPr>
        <w:t>"</w:t>
      </w:r>
      <w:r w:rsidRPr="006F0D91">
        <w:rPr>
          <w:rFonts w:ascii="David" w:hAnsi="David"/>
          <w:rtl/>
        </w:rPr>
        <w:t>השירותים</w:t>
      </w:r>
      <w:r w:rsidRPr="006F0D91">
        <w:rPr>
          <w:rFonts w:ascii="David" w:eastAsia="FrankRuehl" w:hAnsi="David"/>
          <w:spacing w:val="-18"/>
          <w:rtl/>
        </w:rPr>
        <w:t xml:space="preserve">" - </w:t>
      </w:r>
      <w:r w:rsidRPr="006F0D91">
        <w:rPr>
          <w:rFonts w:ascii="David" w:eastAsia="Times New Roman" w:hAnsi="David"/>
          <w:rtl/>
          <w:lang w:eastAsia="he-IL"/>
        </w:rPr>
        <w:t xml:space="preserve"> השירותים הנכללים </w:t>
      </w:r>
      <w:r w:rsidR="004730A6" w:rsidRPr="006F0D91">
        <w:rPr>
          <w:rFonts w:ascii="David" w:eastAsia="Times New Roman" w:hAnsi="David"/>
          <w:rtl/>
          <w:lang w:eastAsia="he-IL"/>
        </w:rPr>
        <w:t>ב</w:t>
      </w:r>
      <w:r w:rsidR="00B67201" w:rsidRPr="006F0D91">
        <w:rPr>
          <w:rFonts w:ascii="David" w:hAnsi="David"/>
          <w:b/>
          <w:bCs/>
          <w:rtl/>
        </w:rPr>
        <w:t xml:space="preserve">מכרז </w:t>
      </w:r>
      <w:r w:rsidR="00054C8F" w:rsidRPr="006F0D91">
        <w:rPr>
          <w:rFonts w:ascii="David" w:hAnsi="David"/>
          <w:b/>
          <w:bCs/>
          <w:rtl/>
        </w:rPr>
        <w:t>14/2019</w:t>
      </w:r>
      <w:r w:rsidR="00B67201" w:rsidRPr="006F0D91">
        <w:rPr>
          <w:rFonts w:ascii="David" w:hAnsi="David"/>
          <w:b/>
          <w:bCs/>
          <w:rtl/>
        </w:rPr>
        <w:t>.</w:t>
      </w:r>
    </w:p>
    <w:p w:rsidR="00B716F9" w:rsidRPr="006F0D91" w:rsidRDefault="00B716F9" w:rsidP="006A67EB">
      <w:pPr>
        <w:spacing w:line="240" w:lineRule="auto"/>
        <w:rPr>
          <w:rFonts w:ascii="David" w:hAnsi="David"/>
          <w:rtl/>
          <w:lang w:eastAsia="he-IL"/>
        </w:rPr>
      </w:pPr>
      <w:r w:rsidRPr="006F0D91">
        <w:rPr>
          <w:rFonts w:ascii="David" w:hAnsi="David"/>
          <w:b/>
          <w:rtl/>
          <w:lang w:eastAsia="he-IL"/>
        </w:rPr>
        <w:t>"עובד"</w:t>
      </w:r>
      <w:r w:rsidRPr="006F0D91">
        <w:rPr>
          <w:rFonts w:ascii="David" w:hAnsi="David"/>
          <w:rtl/>
          <w:lang w:eastAsia="he-IL"/>
        </w:rPr>
        <w:t xml:space="preserve"> -</w:t>
      </w:r>
      <w:r w:rsidRPr="006F0D91">
        <w:rPr>
          <w:rFonts w:ascii="David" w:hAnsi="David"/>
          <w:rtl/>
          <w:lang w:eastAsia="he-IL"/>
        </w:rPr>
        <w:tab/>
        <w:t>כל אחד מעובדי ה</w:t>
      </w:r>
      <w:r w:rsidR="006A67EB" w:rsidRPr="006F0D91">
        <w:rPr>
          <w:rFonts w:ascii="David" w:hAnsi="David"/>
          <w:rtl/>
          <w:lang w:eastAsia="he-IL"/>
        </w:rPr>
        <w:t xml:space="preserve">ספק </w:t>
      </w:r>
      <w:r w:rsidRPr="006F0D91">
        <w:rPr>
          <w:rFonts w:ascii="David" w:hAnsi="David"/>
          <w:rtl/>
          <w:lang w:eastAsia="he-IL"/>
        </w:rPr>
        <w:t xml:space="preserve">אשר באמצעותו יינתנו השירותים </w:t>
      </w:r>
      <w:r w:rsidR="003A4DC7" w:rsidRPr="006F0D91">
        <w:rPr>
          <w:rFonts w:ascii="David" w:hAnsi="David"/>
          <w:rtl/>
          <w:lang w:eastAsia="he-IL"/>
        </w:rPr>
        <w:t>למשרד</w:t>
      </w:r>
      <w:r w:rsidRPr="006F0D91">
        <w:rPr>
          <w:rFonts w:ascii="David" w:hAnsi="David"/>
          <w:rtl/>
          <w:lang w:eastAsia="he-IL"/>
        </w:rPr>
        <w:t>.</w:t>
      </w:r>
    </w:p>
    <w:p w:rsidR="00B716F9" w:rsidRPr="006F0D91" w:rsidRDefault="00B716F9" w:rsidP="00B716F9">
      <w:pPr>
        <w:rPr>
          <w:rFonts w:ascii="David" w:hAnsi="David"/>
          <w:rtl/>
          <w:lang w:eastAsia="he-IL"/>
        </w:rPr>
      </w:pPr>
      <w:r w:rsidRPr="006F0D91">
        <w:rPr>
          <w:rFonts w:ascii="David" w:hAnsi="David"/>
          <w:b/>
          <w:rtl/>
          <w:lang w:eastAsia="he-IL"/>
        </w:rPr>
        <w:t>"מידע"</w:t>
      </w:r>
      <w:r w:rsidRPr="006F0D91">
        <w:rPr>
          <w:rFonts w:ascii="David" w:hAnsi="David"/>
          <w:rtl/>
          <w:lang w:eastAsia="he-IL"/>
        </w:rPr>
        <w:t xml:space="preserve"> -</w:t>
      </w:r>
      <w:r w:rsidRPr="006F0D91">
        <w:rPr>
          <w:rFonts w:ascii="David" w:hAnsi="David"/>
          <w:rtl/>
          <w:lang w:eastAsia="he-IL"/>
        </w:rPr>
        <w:tab/>
        <w:t>כל מידע (</w:t>
      </w:r>
      <w:r w:rsidRPr="006F0D91">
        <w:rPr>
          <w:rFonts w:ascii="David" w:hAnsi="David"/>
          <w:lang w:eastAsia="he-IL"/>
        </w:rPr>
        <w:t>Information</w:t>
      </w:r>
      <w:r w:rsidRPr="006F0D91">
        <w:rPr>
          <w:rFonts w:ascii="David" w:hAnsi="David"/>
          <w:rtl/>
          <w:lang w:eastAsia="he-IL"/>
        </w:rPr>
        <w:t>), ידע (</w:t>
      </w:r>
      <w:r w:rsidRPr="006F0D91">
        <w:rPr>
          <w:rFonts w:ascii="David" w:hAnsi="David"/>
          <w:lang w:eastAsia="he-IL"/>
        </w:rPr>
        <w:t>Know-How</w:t>
      </w:r>
      <w:r w:rsidRPr="006F0D91">
        <w:rPr>
          <w:rFonts w:ascii="David" w:hAnsi="David"/>
          <w:rtl/>
          <w:lang w:eastAsia="he-IL"/>
        </w:rPr>
        <w:t>), ידיעה, מסמך, תכתובת, תכנית, נתון, מודל, חוות דעת, מסקנה וכל דבר אחר כיוצ"ב הקשור או הנוגע למתן השירותים בין בכתב ובין בע"פ בכל צורה או דרך של שימור ידיעות בצורה חשמלית, אלקטרונית, אופטית, מגנטית או אחרת.</w:t>
      </w:r>
    </w:p>
    <w:p w:rsidR="00B716F9" w:rsidRPr="006F0D91" w:rsidRDefault="00B716F9" w:rsidP="006A67EB">
      <w:pPr>
        <w:rPr>
          <w:rFonts w:ascii="David" w:hAnsi="David"/>
          <w:rtl/>
          <w:lang w:eastAsia="he-IL"/>
        </w:rPr>
      </w:pPr>
      <w:r w:rsidRPr="006F0D91">
        <w:rPr>
          <w:rFonts w:ascii="David" w:hAnsi="David"/>
          <w:b/>
          <w:rtl/>
          <w:lang w:eastAsia="he-IL"/>
        </w:rPr>
        <w:t>"סודות מקצועיים"</w:t>
      </w:r>
      <w:r w:rsidRPr="006F0D91">
        <w:rPr>
          <w:rFonts w:ascii="David" w:hAnsi="David"/>
          <w:rtl/>
          <w:lang w:eastAsia="he-IL"/>
        </w:rPr>
        <w:t xml:space="preserve"> - כל מידע אשר יגיע לידי ה</w:t>
      </w:r>
      <w:r w:rsidR="006A67EB" w:rsidRPr="006F0D91">
        <w:rPr>
          <w:rFonts w:ascii="David" w:hAnsi="David"/>
          <w:rtl/>
          <w:lang w:eastAsia="he-IL"/>
        </w:rPr>
        <w:t xml:space="preserve">ספק </w:t>
      </w:r>
      <w:r w:rsidRPr="006F0D91">
        <w:rPr>
          <w:rFonts w:ascii="David" w:hAnsi="David"/>
          <w:rtl/>
          <w:lang w:eastAsia="he-IL"/>
        </w:rPr>
        <w:t xml:space="preserve">או העובד בקשר למתן השירותים, בין אם נתקבל במהלך מתן השירותים או לאחר מכן, לרבות ומבלי לפגוע בכלליות האמור לעיל: מידע אשר יימסר ע"י המשרד, כל גורם אחר או מי מטעמו. </w:t>
      </w:r>
    </w:p>
    <w:p w:rsidR="00B716F9" w:rsidRPr="006F0D91" w:rsidRDefault="00B716F9" w:rsidP="00B716F9">
      <w:pPr>
        <w:tabs>
          <w:tab w:val="left" w:pos="345"/>
        </w:tabs>
        <w:rPr>
          <w:rFonts w:ascii="David" w:hAnsi="David"/>
          <w:b/>
          <w:bCs/>
          <w:u w:val="single"/>
          <w:rtl/>
          <w:lang w:eastAsia="he-IL"/>
        </w:rPr>
      </w:pPr>
      <w:r w:rsidRPr="006F0D91">
        <w:rPr>
          <w:rFonts w:ascii="David" w:hAnsi="David"/>
          <w:b/>
          <w:bCs/>
          <w:u w:val="single"/>
          <w:rtl/>
          <w:lang w:eastAsia="he-IL"/>
        </w:rPr>
        <w:t>2.</w:t>
      </w:r>
      <w:r w:rsidRPr="006F0D91">
        <w:rPr>
          <w:rFonts w:ascii="David" w:hAnsi="David"/>
          <w:b/>
          <w:bCs/>
          <w:u w:val="single"/>
          <w:rtl/>
          <w:lang w:eastAsia="he-IL"/>
        </w:rPr>
        <w:tab/>
        <w:t>שמירת סודיות</w:t>
      </w:r>
    </w:p>
    <w:p w:rsidR="00B716F9" w:rsidRPr="006F0D91" w:rsidRDefault="00B716F9" w:rsidP="00B716F9">
      <w:pPr>
        <w:rPr>
          <w:rFonts w:ascii="David" w:hAnsi="David"/>
          <w:rtl/>
          <w:lang w:eastAsia="he-IL"/>
        </w:rPr>
      </w:pPr>
      <w:r w:rsidRPr="006F0D91">
        <w:rPr>
          <w:rFonts w:ascii="David" w:hAnsi="David"/>
          <w:rtl/>
          <w:lang w:eastAsia="he-I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B716F9" w:rsidRPr="006F0D91" w:rsidRDefault="00B716F9" w:rsidP="00B716F9">
      <w:pPr>
        <w:rPr>
          <w:rFonts w:ascii="David" w:hAnsi="David"/>
          <w:rtl/>
          <w:lang w:eastAsia="he-IL"/>
        </w:rPr>
      </w:pPr>
      <w:r w:rsidRPr="006F0D91">
        <w:rPr>
          <w:rFonts w:ascii="David" w:hAnsi="David"/>
          <w:rtl/>
          <w:lang w:eastAsia="he-IL"/>
        </w:rPr>
        <w:t>הנני מצהיר כי ידוע לי שאי מילוי התחייבויותיי מהוות עבירה לפי פרק ז' (ביטחון המדינה, יחסי חוץ וסודות רשמיים) לחוק העונשין, תשל"ז - 1977.</w:t>
      </w:r>
    </w:p>
    <w:p w:rsidR="00B716F9" w:rsidRPr="006F0D91" w:rsidRDefault="00B716F9" w:rsidP="00B716F9">
      <w:pPr>
        <w:rPr>
          <w:rFonts w:ascii="David" w:hAnsi="David"/>
          <w:rtl/>
          <w:lang w:eastAsia="he-IL"/>
        </w:rPr>
      </w:pPr>
      <w:r w:rsidRPr="006F0D91">
        <w:rPr>
          <w:rFonts w:ascii="David" w:hAnsi="David"/>
          <w:rtl/>
          <w:lang w:eastAsia="he-I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B716F9" w:rsidRPr="006F0D91" w:rsidRDefault="00B716F9" w:rsidP="00B716F9">
      <w:pPr>
        <w:rPr>
          <w:rFonts w:ascii="David" w:hAnsi="David"/>
          <w:rtl/>
          <w:lang w:eastAsia="he-IL"/>
        </w:rPr>
      </w:pPr>
    </w:p>
    <w:p w:rsidR="00B716F9" w:rsidRPr="006F0D91" w:rsidRDefault="00B716F9" w:rsidP="00601573">
      <w:pPr>
        <w:rPr>
          <w:rFonts w:ascii="David" w:hAnsi="David"/>
          <w:b/>
          <w:bCs/>
          <w:caps/>
          <w:spacing w:val="15"/>
          <w:sz w:val="36"/>
          <w:szCs w:val="36"/>
          <w:rtl/>
          <w:lang w:val="x-none" w:eastAsia="x-none"/>
        </w:rPr>
      </w:pPr>
      <w:r w:rsidRPr="006F0D91">
        <w:rPr>
          <w:rFonts w:ascii="David" w:hAnsi="David"/>
          <w:rtl/>
          <w:lang w:eastAsia="he-IL"/>
        </w:rPr>
        <w:t>ולראיה באתי על החתום:  _________________</w:t>
      </w:r>
      <w:bookmarkStart w:id="306" w:name="_נספח_ט':"/>
      <w:bookmarkEnd w:id="19"/>
      <w:bookmarkEnd w:id="61"/>
      <w:bookmarkEnd w:id="62"/>
      <w:bookmarkEnd w:id="63"/>
      <w:bookmarkEnd w:id="306"/>
    </w:p>
    <w:p w:rsidR="00EE2FB8" w:rsidRPr="006F0D91" w:rsidRDefault="00EE2FB8" w:rsidP="00601573">
      <w:pPr>
        <w:rPr>
          <w:rFonts w:ascii="David" w:hAnsi="David"/>
          <w:b/>
          <w:bCs/>
          <w:caps/>
          <w:spacing w:val="15"/>
          <w:sz w:val="36"/>
          <w:szCs w:val="36"/>
          <w:rtl/>
          <w:lang w:val="x-none" w:eastAsia="x-none"/>
        </w:rPr>
      </w:pPr>
    </w:p>
    <w:p w:rsidR="00EE2FB8" w:rsidRDefault="00EE2FB8" w:rsidP="00EE2FB8">
      <w:pPr>
        <w:rPr>
          <w:rFonts w:ascii="David" w:hAnsi="David"/>
          <w:b/>
          <w:bCs/>
          <w:sz w:val="28"/>
          <w:szCs w:val="28"/>
          <w:u w:val="single"/>
          <w:rtl/>
        </w:rPr>
      </w:pPr>
    </w:p>
    <w:p w:rsidR="00EE2FB8" w:rsidRPr="006F0D91" w:rsidRDefault="00EE2FB8" w:rsidP="009727E9">
      <w:pPr>
        <w:rPr>
          <w:rFonts w:ascii="David" w:hAnsi="David"/>
          <w:b/>
          <w:bCs/>
          <w:sz w:val="28"/>
          <w:szCs w:val="28"/>
          <w:u w:val="single"/>
        </w:rPr>
      </w:pPr>
      <w:r w:rsidRPr="006F0D91">
        <w:rPr>
          <w:rFonts w:ascii="David" w:hAnsi="David"/>
          <w:b/>
          <w:bCs/>
          <w:sz w:val="28"/>
          <w:szCs w:val="28"/>
          <w:u w:val="single"/>
          <w:rtl/>
        </w:rPr>
        <w:lastRenderedPageBreak/>
        <w:t xml:space="preserve">נספח ג' להסכם </w:t>
      </w:r>
      <w:r w:rsidR="009727E9" w:rsidRPr="006F0D91">
        <w:rPr>
          <w:rFonts w:ascii="David" w:hAnsi="David"/>
          <w:b/>
          <w:bCs/>
          <w:sz w:val="28"/>
          <w:szCs w:val="28"/>
          <w:u w:val="single"/>
          <w:rtl/>
        </w:rPr>
        <w:t>ההתקשרות – אישור על קיום ביטוחי</w:t>
      </w:r>
      <w:r w:rsidR="009727E9" w:rsidRPr="006F0D91">
        <w:rPr>
          <w:rFonts w:ascii="David" w:hAnsi="David" w:hint="cs"/>
          <w:b/>
          <w:bCs/>
          <w:sz w:val="28"/>
          <w:szCs w:val="28"/>
          <w:u w:val="single"/>
          <w:rtl/>
        </w:rPr>
        <w:t>ם</w:t>
      </w:r>
      <w:r w:rsidRPr="006F0D91">
        <w:rPr>
          <w:rFonts w:ascii="David" w:hAnsi="David"/>
          <w:b/>
          <w:bCs/>
          <w:sz w:val="28"/>
          <w:szCs w:val="28"/>
          <w:u w:val="single"/>
          <w:rtl/>
        </w:rPr>
        <w:t xml:space="preserve">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לכבוד </w:t>
      </w:r>
    </w:p>
    <w:p w:rsidR="00C5325B" w:rsidRPr="006F0D91" w:rsidRDefault="00C5325B" w:rsidP="00C5325B">
      <w:pPr>
        <w:spacing w:line="240" w:lineRule="auto"/>
        <w:rPr>
          <w:rFonts w:eastAsia="Times New Roman"/>
          <w:rtl/>
          <w:lang w:eastAsia="he-IL"/>
        </w:rPr>
      </w:pPr>
      <w:r w:rsidRPr="006F0D91">
        <w:rPr>
          <w:rFonts w:eastAsia="Times New Roman" w:hint="cs"/>
          <w:b/>
          <w:bCs/>
          <w:u w:val="single"/>
          <w:rtl/>
          <w:lang w:eastAsia="he-IL"/>
        </w:rPr>
        <w:t xml:space="preserve">מדינת ישראל </w:t>
      </w:r>
      <w:r w:rsidRPr="006F0D91">
        <w:rPr>
          <w:rFonts w:eastAsia="Times New Roman"/>
          <w:b/>
          <w:bCs/>
          <w:u w:val="single"/>
          <w:rtl/>
          <w:lang w:eastAsia="he-IL"/>
        </w:rPr>
        <w:t>–</w:t>
      </w:r>
      <w:r w:rsidRPr="006F0D91">
        <w:rPr>
          <w:rFonts w:eastAsia="Times New Roman" w:hint="cs"/>
          <w:b/>
          <w:bCs/>
          <w:u w:val="single"/>
          <w:rtl/>
          <w:lang w:eastAsia="he-IL"/>
        </w:rPr>
        <w:t xml:space="preserve"> משרד החקלאות ופיתוח הכפר</w:t>
      </w:r>
    </w:p>
    <w:p w:rsidR="00C5325B" w:rsidRPr="006F0D91" w:rsidRDefault="00C5325B" w:rsidP="00C5325B">
      <w:pPr>
        <w:spacing w:line="240" w:lineRule="auto"/>
        <w:rPr>
          <w:rFonts w:eastAsia="Times New Roman"/>
          <w:rtl/>
          <w:lang w:eastAsia="he-IL"/>
        </w:rPr>
      </w:pPr>
      <w:proofErr w:type="spellStart"/>
      <w:r w:rsidRPr="006F0D91">
        <w:rPr>
          <w:rFonts w:eastAsia="Times New Roman" w:hint="cs"/>
          <w:rtl/>
          <w:lang w:eastAsia="he-IL"/>
        </w:rPr>
        <w:t>הקרייה</w:t>
      </w:r>
      <w:proofErr w:type="spellEnd"/>
      <w:r w:rsidRPr="006F0D91">
        <w:rPr>
          <w:rFonts w:eastAsia="Times New Roman" w:hint="cs"/>
          <w:rtl/>
          <w:lang w:eastAsia="he-IL"/>
        </w:rPr>
        <w:t xml:space="preserve"> החקלאית </w:t>
      </w:r>
      <w:r w:rsidRPr="006F0D91">
        <w:rPr>
          <w:rFonts w:eastAsia="Times New Roman"/>
          <w:rtl/>
          <w:lang w:eastAsia="he-IL"/>
        </w:rPr>
        <w:t>–</w:t>
      </w:r>
      <w:r w:rsidRPr="006F0D91">
        <w:rPr>
          <w:rFonts w:eastAsia="Times New Roman" w:hint="cs"/>
          <w:rtl/>
          <w:lang w:eastAsia="he-IL"/>
        </w:rPr>
        <w:t xml:space="preserve"> בית דגן</w:t>
      </w:r>
    </w:p>
    <w:p w:rsidR="00C5325B" w:rsidRPr="006F0D91" w:rsidRDefault="00C5325B" w:rsidP="00C5325B">
      <w:pPr>
        <w:spacing w:line="240" w:lineRule="auto"/>
        <w:rPr>
          <w:rFonts w:eastAsia="Times New Roman"/>
          <w:rtl/>
          <w:lang w:eastAsia="he-IL"/>
        </w:rPr>
      </w:pPr>
      <w:proofErr w:type="spellStart"/>
      <w:r w:rsidRPr="006F0D91">
        <w:rPr>
          <w:rFonts w:eastAsia="Times New Roman" w:hint="cs"/>
          <w:rtl/>
          <w:lang w:eastAsia="he-IL"/>
        </w:rPr>
        <w:t>א.ג.נ</w:t>
      </w:r>
      <w:proofErr w:type="spellEnd"/>
      <w:r w:rsidRPr="006F0D91">
        <w:rPr>
          <w:rFonts w:eastAsia="Times New Roman" w:hint="cs"/>
          <w:rtl/>
          <w:lang w:eastAsia="he-IL"/>
        </w:rPr>
        <w:t>.,</w:t>
      </w:r>
    </w:p>
    <w:p w:rsidR="00C5325B" w:rsidRPr="006F0D91" w:rsidRDefault="00C5325B" w:rsidP="00C5325B">
      <w:pPr>
        <w:spacing w:line="240" w:lineRule="auto"/>
        <w:jc w:val="center"/>
        <w:rPr>
          <w:rFonts w:eastAsia="Times New Roman"/>
          <w:rtl/>
          <w:lang w:eastAsia="he-IL"/>
        </w:rPr>
      </w:pPr>
      <w:r w:rsidRPr="006F0D91">
        <w:rPr>
          <w:rFonts w:eastAsia="Times New Roman" w:hint="cs"/>
          <w:rtl/>
          <w:lang w:eastAsia="he-IL"/>
        </w:rPr>
        <w:t xml:space="preserve">הנדון:  </w:t>
      </w:r>
      <w:r w:rsidRPr="006F0D91">
        <w:rPr>
          <w:rFonts w:eastAsia="Times New Roman" w:hint="cs"/>
          <w:b/>
          <w:bCs/>
          <w:u w:val="single"/>
          <w:rtl/>
          <w:lang w:eastAsia="he-IL"/>
        </w:rPr>
        <w:t>אישור קיום ביטוחים</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הננו מאשרים בזה כי ערכנו למבוטחנו _________________________________(להלן "הספק") </w:t>
      </w:r>
    </w:p>
    <w:p w:rsidR="00C5325B" w:rsidRPr="006F0D91" w:rsidRDefault="00C5325B" w:rsidP="00C5325B">
      <w:pPr>
        <w:tabs>
          <w:tab w:val="left" w:pos="1106"/>
        </w:tabs>
        <w:spacing w:line="240" w:lineRule="auto"/>
        <w:rPr>
          <w:rFonts w:eastAsia="Times New Roman"/>
          <w:rtl/>
          <w:lang w:eastAsia="he-IL"/>
        </w:rPr>
      </w:pPr>
      <w:r w:rsidRPr="006F0D91">
        <w:rPr>
          <w:rFonts w:eastAsia="Times New Roman" w:hint="cs"/>
          <w:rtl/>
          <w:lang w:eastAsia="he-IL"/>
        </w:rPr>
        <w:t>לתקופת הביטוח  מיום _______________ עד יום ________________ בקשר</w:t>
      </w:r>
      <w:r w:rsidRPr="006F0D91">
        <w:rPr>
          <w:rFonts w:eastAsia="Times New Roman"/>
          <w:rtl/>
          <w:lang w:eastAsia="he-IL"/>
        </w:rPr>
        <w:t xml:space="preserve"> לביצוע בדיקות מזון לבעלי חיים לנוכחות מזהמים, על פי מכרז </w:t>
      </w:r>
      <w:r w:rsidRPr="006F0D91">
        <w:rPr>
          <w:rFonts w:eastAsia="Times New Roman" w:hint="cs"/>
          <w:rtl/>
          <w:lang w:eastAsia="he-IL"/>
        </w:rPr>
        <w:t xml:space="preserve">1412019 </w:t>
      </w:r>
      <w:r w:rsidRPr="006F0D91">
        <w:rPr>
          <w:rFonts w:eastAsia="Times New Roman"/>
          <w:rtl/>
          <w:lang w:eastAsia="he-IL"/>
        </w:rPr>
        <w:t>וחוזה עם מדינת ישראל –   משרד החקלאות ופיתוח הכפר</w:t>
      </w:r>
      <w:r w:rsidRPr="006F0D91">
        <w:rPr>
          <w:rFonts w:eastAsia="Times New Roman" w:hint="cs"/>
          <w:rtl/>
          <w:lang w:eastAsia="he-IL"/>
        </w:rPr>
        <w:t>,</w:t>
      </w:r>
    </w:p>
    <w:p w:rsidR="00C5325B" w:rsidRPr="006F0D91" w:rsidRDefault="00C5325B" w:rsidP="00C5325B">
      <w:pPr>
        <w:tabs>
          <w:tab w:val="left" w:pos="1106"/>
        </w:tabs>
        <w:spacing w:line="240" w:lineRule="auto"/>
        <w:rPr>
          <w:rFonts w:eastAsia="Times New Roman"/>
          <w:rtl/>
          <w:lang w:eastAsia="he-IL"/>
        </w:rPr>
      </w:pPr>
      <w:r w:rsidRPr="006F0D91">
        <w:rPr>
          <w:rFonts w:eastAsia="Times New Roman"/>
          <w:rtl/>
          <w:lang w:eastAsia="he-IL"/>
        </w:rPr>
        <w:t xml:space="preserve">את הביטוחים המפורטים להלן:           </w:t>
      </w:r>
    </w:p>
    <w:p w:rsidR="00C5325B" w:rsidRPr="006F0D91" w:rsidRDefault="00C5325B" w:rsidP="00C5325B">
      <w:pPr>
        <w:tabs>
          <w:tab w:val="left" w:pos="1106"/>
        </w:tabs>
        <w:spacing w:line="240" w:lineRule="auto"/>
        <w:rPr>
          <w:rFonts w:eastAsia="Times New Roman"/>
          <w:rtl/>
          <w:lang w:eastAsia="he-IL"/>
        </w:rPr>
      </w:pPr>
      <w:r w:rsidRPr="006F0D91">
        <w:rPr>
          <w:rFonts w:eastAsia="Times New Roman"/>
          <w:rtl/>
          <w:lang w:eastAsia="he-IL"/>
        </w:rPr>
        <w:t xml:space="preserve">   </w:t>
      </w:r>
    </w:p>
    <w:p w:rsidR="00C5325B" w:rsidRPr="006F0D91" w:rsidRDefault="00C5325B" w:rsidP="00C5325B">
      <w:pPr>
        <w:spacing w:line="240" w:lineRule="auto"/>
        <w:rPr>
          <w:rFonts w:eastAsia="Times New Roman"/>
          <w:b/>
          <w:bCs/>
          <w:u w:val="single"/>
          <w:rtl/>
          <w:lang w:eastAsia="he-IL"/>
        </w:rPr>
      </w:pPr>
      <w:r w:rsidRPr="006F0D91">
        <w:rPr>
          <w:rFonts w:eastAsia="Times New Roman" w:hint="cs"/>
          <w:b/>
          <w:bCs/>
          <w:u w:val="single"/>
          <w:rtl/>
          <w:lang w:eastAsia="he-IL"/>
        </w:rPr>
        <w:t>ביטוח חבות המעבידים____________</w:t>
      </w:r>
    </w:p>
    <w:p w:rsidR="00C5325B" w:rsidRPr="006F0D91" w:rsidRDefault="00C5325B" w:rsidP="00BC79CE">
      <w:pPr>
        <w:numPr>
          <w:ilvl w:val="0"/>
          <w:numId w:val="182"/>
        </w:numPr>
        <w:spacing w:line="240" w:lineRule="auto"/>
        <w:contextualSpacing/>
        <w:rPr>
          <w:rFonts w:eastAsia="Times New Roman"/>
          <w:lang w:eastAsia="he-IL"/>
        </w:rPr>
      </w:pPr>
      <w:r w:rsidRPr="006F0D91">
        <w:rPr>
          <w:rFonts w:eastAsia="Times New Roman" w:hint="cs"/>
          <w:rtl/>
          <w:lang w:eastAsia="he-IL"/>
        </w:rPr>
        <w:t>אחריות</w:t>
      </w:r>
      <w:r w:rsidR="005D7C70" w:rsidRPr="006F0D91">
        <w:rPr>
          <w:rFonts w:eastAsia="Times New Roman" w:hint="cs"/>
          <w:rtl/>
          <w:lang w:eastAsia="he-IL"/>
        </w:rPr>
        <w:t>ו</w:t>
      </w:r>
      <w:r w:rsidRPr="006F0D91">
        <w:rPr>
          <w:rFonts w:eastAsia="Times New Roman" w:hint="cs"/>
          <w:rtl/>
          <w:lang w:eastAsia="he-IL"/>
        </w:rPr>
        <w:t xml:space="preserve"> החוקית כלפי עובדיה בכל תחומי מדינת ישראל  והשטחים המוחזקים. </w:t>
      </w:r>
    </w:p>
    <w:p w:rsidR="00C5325B" w:rsidRPr="006F0D91" w:rsidRDefault="00C5325B" w:rsidP="001B4BA9">
      <w:pPr>
        <w:numPr>
          <w:ilvl w:val="0"/>
          <w:numId w:val="182"/>
        </w:numPr>
        <w:spacing w:line="240" w:lineRule="auto"/>
        <w:contextualSpacing/>
        <w:rPr>
          <w:rFonts w:eastAsia="Times New Roman"/>
          <w:lang w:eastAsia="he-IL"/>
        </w:rPr>
      </w:pPr>
      <w:r w:rsidRPr="006F0D91">
        <w:rPr>
          <w:rFonts w:eastAsia="Times New Roman" w:hint="cs"/>
          <w:rtl/>
          <w:lang w:eastAsia="he-IL"/>
        </w:rPr>
        <w:t xml:space="preserve">גבול האחריות לא יפחת מסך  </w:t>
      </w:r>
      <w:r w:rsidR="001B4BA9" w:rsidRPr="006F0D91">
        <w:rPr>
          <w:rFonts w:eastAsia="Times New Roman" w:hint="cs"/>
          <w:rtl/>
          <w:lang w:eastAsia="he-IL"/>
        </w:rPr>
        <w:t xml:space="preserve">20,000,000 ₪ </w:t>
      </w:r>
      <w:r w:rsidRPr="006F0D91">
        <w:rPr>
          <w:rFonts w:eastAsia="Times New Roman" w:hint="cs"/>
          <w:rtl/>
          <w:lang w:eastAsia="he-IL"/>
        </w:rPr>
        <w:t xml:space="preserve"> לעובד, למקרה ולתקופת ביטוח (שנה).</w:t>
      </w:r>
    </w:p>
    <w:p w:rsidR="00C5325B" w:rsidRPr="006F0D91" w:rsidRDefault="00C5325B" w:rsidP="00BC79CE">
      <w:pPr>
        <w:numPr>
          <w:ilvl w:val="0"/>
          <w:numId w:val="182"/>
        </w:numPr>
        <w:spacing w:line="240" w:lineRule="auto"/>
        <w:contextualSpacing/>
        <w:rPr>
          <w:rFonts w:eastAsia="Times New Roman"/>
          <w:lang w:eastAsia="he-IL"/>
        </w:rPr>
      </w:pPr>
      <w:r w:rsidRPr="006F0D91">
        <w:rPr>
          <w:rFonts w:eastAsia="Times New Roman"/>
          <w:rtl/>
          <w:lang w:eastAsia="he-IL"/>
        </w:rPr>
        <w:t xml:space="preserve">הביטוח </w:t>
      </w:r>
      <w:r w:rsidRPr="006F0D91">
        <w:rPr>
          <w:rFonts w:eastAsia="Times New Roman" w:hint="cs"/>
          <w:rtl/>
          <w:lang w:eastAsia="he-IL"/>
        </w:rPr>
        <w:t>מורחב</w:t>
      </w:r>
      <w:r w:rsidRPr="006F0D91">
        <w:rPr>
          <w:rFonts w:eastAsia="Times New Roman"/>
          <w:rtl/>
          <w:lang w:eastAsia="he-IL"/>
        </w:rPr>
        <w:t xml:space="preserve"> לכסות את </w:t>
      </w:r>
      <w:proofErr w:type="spellStart"/>
      <w:r w:rsidRPr="006F0D91">
        <w:rPr>
          <w:rFonts w:eastAsia="Times New Roman"/>
          <w:rtl/>
          <w:lang w:eastAsia="he-IL"/>
        </w:rPr>
        <w:t>חבותו</w:t>
      </w:r>
      <w:proofErr w:type="spellEnd"/>
      <w:r w:rsidRPr="006F0D91">
        <w:rPr>
          <w:rFonts w:eastAsia="Times New Roman"/>
          <w:rtl/>
          <w:lang w:eastAsia="he-IL"/>
        </w:rPr>
        <w:t xml:space="preserve"> של המבוטח כלפי קבלנים, קבלני משנה ועובדיהם היה ויחשב כמעבידם</w:t>
      </w:r>
      <w:r w:rsidRPr="006F0D91">
        <w:rPr>
          <w:rFonts w:eastAsia="Times New Roman" w:hint="cs"/>
          <w:rtl/>
          <w:lang w:eastAsia="he-IL"/>
        </w:rPr>
        <w:t>.</w:t>
      </w:r>
    </w:p>
    <w:p w:rsidR="00C5325B" w:rsidRPr="006F0D91" w:rsidRDefault="00C5325B" w:rsidP="00BC79CE">
      <w:pPr>
        <w:numPr>
          <w:ilvl w:val="0"/>
          <w:numId w:val="182"/>
        </w:numPr>
        <w:spacing w:line="240" w:lineRule="auto"/>
        <w:contextualSpacing/>
        <w:rPr>
          <w:rFonts w:eastAsia="Times New Roman"/>
          <w:rtl/>
          <w:lang w:eastAsia="he-IL"/>
        </w:rPr>
      </w:pPr>
      <w:r w:rsidRPr="006F0D91">
        <w:rPr>
          <w:rFonts w:eastAsia="Times New Roman"/>
          <w:rtl/>
          <w:lang w:eastAsia="he-IL"/>
        </w:rPr>
        <w:t xml:space="preserve">הביטוח על פי הפוליסה </w:t>
      </w:r>
      <w:r w:rsidRPr="006F0D91">
        <w:rPr>
          <w:rFonts w:eastAsia="Times New Roman" w:hint="cs"/>
          <w:rtl/>
          <w:lang w:eastAsia="he-IL"/>
        </w:rPr>
        <w:t>מורחב</w:t>
      </w:r>
      <w:r w:rsidRPr="006F0D91">
        <w:rPr>
          <w:rFonts w:eastAsia="Times New Roman"/>
          <w:rtl/>
          <w:lang w:eastAsia="he-IL"/>
        </w:rPr>
        <w:t xml:space="preserve"> לשפות את מדינת ישראל – משרד החקלאות ופיתוח הכפר, היה  ונטען לעניין קרות תאונת  עבודה/מחלת מקצוע כלשהי  כי הם נושאים בחבות מעביד</w:t>
      </w:r>
      <w:r w:rsidRPr="006F0D91">
        <w:rPr>
          <w:rFonts w:eastAsia="Times New Roman" w:hint="cs"/>
          <w:rtl/>
          <w:lang w:eastAsia="he-IL"/>
        </w:rPr>
        <w:t xml:space="preserve"> </w:t>
      </w:r>
      <w:r w:rsidRPr="006F0D91">
        <w:rPr>
          <w:rFonts w:eastAsia="Times New Roman"/>
          <w:rtl/>
          <w:lang w:eastAsia="he-IL"/>
        </w:rPr>
        <w:t>כלשהם</w:t>
      </w:r>
      <w:r w:rsidRPr="006F0D91">
        <w:rPr>
          <w:rFonts w:eastAsia="Times New Roman" w:hint="cs"/>
          <w:rtl/>
          <w:lang w:eastAsia="he-IL"/>
        </w:rPr>
        <w:t xml:space="preserve"> </w:t>
      </w:r>
      <w:r w:rsidRPr="006F0D91">
        <w:rPr>
          <w:rFonts w:eastAsia="Times New Roman"/>
          <w:rtl/>
          <w:lang w:eastAsia="he-IL"/>
        </w:rPr>
        <w:t xml:space="preserve">כלפי מי מעובדי </w:t>
      </w:r>
      <w:r w:rsidRPr="006F0D91">
        <w:rPr>
          <w:rFonts w:eastAsia="Times New Roman" w:hint="cs"/>
          <w:rtl/>
          <w:lang w:eastAsia="he-IL"/>
        </w:rPr>
        <w:t>הספק, קבלנים, קבלני משנה ועובדיהם שבשירותה</w:t>
      </w:r>
      <w:r w:rsidRPr="006F0D91">
        <w:rPr>
          <w:rFonts w:eastAsia="Times New Roman"/>
          <w:rtl/>
          <w:lang w:eastAsia="he-IL"/>
        </w:rPr>
        <w:t xml:space="preserve">.       </w:t>
      </w:r>
    </w:p>
    <w:p w:rsidR="00C5325B" w:rsidRPr="006F0D91" w:rsidRDefault="00C5325B" w:rsidP="00C5325B">
      <w:pPr>
        <w:spacing w:line="240" w:lineRule="auto"/>
        <w:rPr>
          <w:rFonts w:eastAsia="Times New Roman"/>
          <w:color w:val="FF0000"/>
          <w:rtl/>
          <w:lang w:eastAsia="he-IL"/>
        </w:rPr>
      </w:pPr>
    </w:p>
    <w:p w:rsidR="00C5325B" w:rsidRPr="006F0D91" w:rsidRDefault="00C5325B" w:rsidP="00C5325B">
      <w:pPr>
        <w:spacing w:line="240" w:lineRule="auto"/>
        <w:rPr>
          <w:rFonts w:eastAsia="Times New Roman"/>
          <w:b/>
          <w:bCs/>
          <w:u w:val="single"/>
          <w:rtl/>
          <w:lang w:eastAsia="he-IL"/>
        </w:rPr>
      </w:pPr>
      <w:r w:rsidRPr="006F0D91">
        <w:rPr>
          <w:rFonts w:eastAsia="Times New Roman" w:hint="cs"/>
          <w:b/>
          <w:bCs/>
          <w:u w:val="single"/>
          <w:rtl/>
          <w:lang w:eastAsia="he-IL"/>
        </w:rPr>
        <w:t>ביטוח אחריות כלפי צד שלישי__________</w:t>
      </w:r>
    </w:p>
    <w:p w:rsidR="00C5325B" w:rsidRPr="006F0D91" w:rsidRDefault="00C5325B" w:rsidP="00BC79CE">
      <w:pPr>
        <w:numPr>
          <w:ilvl w:val="0"/>
          <w:numId w:val="183"/>
        </w:numPr>
        <w:spacing w:line="240" w:lineRule="auto"/>
        <w:contextualSpacing/>
        <w:rPr>
          <w:rFonts w:eastAsia="Times New Roman"/>
          <w:rtl/>
          <w:lang w:eastAsia="he-IL"/>
        </w:rPr>
      </w:pPr>
      <w:r w:rsidRPr="006F0D91">
        <w:rPr>
          <w:rFonts w:eastAsia="Times New Roman" w:hint="cs"/>
          <w:rtl/>
          <w:lang w:eastAsia="he-IL"/>
        </w:rPr>
        <w:t>אחריות</w:t>
      </w:r>
      <w:r w:rsidR="005D7C70" w:rsidRPr="006F0D91">
        <w:rPr>
          <w:rFonts w:eastAsia="Times New Roman" w:hint="cs"/>
          <w:rtl/>
          <w:lang w:eastAsia="he-IL"/>
        </w:rPr>
        <w:t>ו</w:t>
      </w:r>
      <w:r w:rsidRPr="006F0D91">
        <w:rPr>
          <w:rFonts w:eastAsia="Times New Roman" w:hint="cs"/>
          <w:rtl/>
          <w:lang w:eastAsia="he-IL"/>
        </w:rPr>
        <w:t xml:space="preserve"> החוקית בביטוח אחריות כלפי צד שלישי על פי דיני מדינת ישראל, בגין נזקי גוף ורכוש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בכל תחומי מדינת ישראל והשטחים המוחזקים.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2.  גבול האחריות לא יפחת מסך  </w:t>
      </w:r>
      <w:r w:rsidR="001B4BA9" w:rsidRPr="006F0D91">
        <w:rPr>
          <w:rFonts w:eastAsia="Times New Roman" w:hint="cs"/>
          <w:rtl/>
          <w:lang w:eastAsia="he-IL"/>
        </w:rPr>
        <w:t>1,000,000 ₪</w:t>
      </w:r>
      <w:r w:rsidRPr="006F0D91">
        <w:rPr>
          <w:rFonts w:eastAsia="Times New Roman" w:hint="cs"/>
          <w:rtl/>
          <w:lang w:eastAsia="he-IL"/>
        </w:rPr>
        <w:t xml:space="preserve">, למקרה ולתקופת הביטוח (שנה).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3. בפוליסה ייכלל סעיף אחריות צולבת (</w:t>
      </w:r>
      <w:r w:rsidRPr="006F0D91">
        <w:rPr>
          <w:rFonts w:eastAsia="Times New Roman" w:hint="cs"/>
          <w:lang w:eastAsia="he-IL"/>
        </w:rPr>
        <w:t>CROSS LIABILITY</w:t>
      </w:r>
      <w:r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4. </w:t>
      </w:r>
      <w:r w:rsidRPr="006F0D91">
        <w:rPr>
          <w:rFonts w:eastAsia="Times New Roman"/>
          <w:rtl/>
          <w:lang w:eastAsia="he-IL"/>
        </w:rPr>
        <w:t xml:space="preserve">הביטוח </w:t>
      </w:r>
      <w:r w:rsidRPr="006F0D91">
        <w:rPr>
          <w:rFonts w:eastAsia="Times New Roman" w:hint="cs"/>
          <w:rtl/>
          <w:lang w:eastAsia="he-IL"/>
        </w:rPr>
        <w:t>מורחב</w:t>
      </w:r>
      <w:r w:rsidRPr="006F0D91">
        <w:rPr>
          <w:rFonts w:eastAsia="Times New Roman"/>
          <w:rtl/>
          <w:lang w:eastAsia="he-IL"/>
        </w:rPr>
        <w:t xml:space="preserve"> לכסות את </w:t>
      </w:r>
      <w:proofErr w:type="spellStart"/>
      <w:r w:rsidRPr="006F0D91">
        <w:rPr>
          <w:rFonts w:eastAsia="Times New Roman"/>
          <w:rtl/>
          <w:lang w:eastAsia="he-IL"/>
        </w:rPr>
        <w:t>חבותו</w:t>
      </w:r>
      <w:proofErr w:type="spellEnd"/>
      <w:r w:rsidRPr="006F0D91">
        <w:rPr>
          <w:rFonts w:eastAsia="Times New Roman"/>
          <w:rtl/>
          <w:lang w:eastAsia="he-IL"/>
        </w:rPr>
        <w:t xml:space="preserve"> של המבוטח כלפי צד שלישי בגין פעילות של קבלנים, קבלני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משנה ועובדיהם</w:t>
      </w:r>
      <w:r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5. </w:t>
      </w:r>
      <w:r w:rsidRPr="006F0D91">
        <w:rPr>
          <w:rFonts w:eastAsia="Times New Roman"/>
          <w:rtl/>
          <w:lang w:eastAsia="he-IL"/>
        </w:rPr>
        <w:t>רכוש מדינת ישראל ייחשב רכוש צד שלישי</w:t>
      </w:r>
      <w:r w:rsidRPr="006F0D91">
        <w:rPr>
          <w:rFonts w:eastAsia="Times New Roman" w:hint="cs"/>
          <w:rtl/>
          <w:lang w:eastAsia="he-IL"/>
        </w:rPr>
        <w:t xml:space="preserve">.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6. </w:t>
      </w:r>
      <w:r w:rsidRPr="006F0D91">
        <w:rPr>
          <w:rFonts w:eastAsia="Times New Roman"/>
          <w:rtl/>
          <w:lang w:eastAsia="he-IL"/>
        </w:rPr>
        <w:t xml:space="preserve">הביטוח על פי הפוליסה </w:t>
      </w:r>
      <w:r w:rsidRPr="006F0D91">
        <w:rPr>
          <w:rFonts w:eastAsia="Times New Roman" w:hint="cs"/>
          <w:rtl/>
          <w:lang w:eastAsia="he-IL"/>
        </w:rPr>
        <w:t>מורחב</w:t>
      </w:r>
      <w:r w:rsidRPr="006F0D91">
        <w:rPr>
          <w:rFonts w:eastAsia="Times New Roman"/>
          <w:rtl/>
          <w:lang w:eastAsia="he-IL"/>
        </w:rPr>
        <w:t xml:space="preserve"> לשפות את מדינת ישראל –  משרד החקלאות ופיתוח הכפר, </w:t>
      </w:r>
    </w:p>
    <w:p w:rsidR="00C5325B" w:rsidRPr="006F0D91" w:rsidRDefault="00C5325B" w:rsidP="005D7C70">
      <w:pPr>
        <w:spacing w:line="240" w:lineRule="auto"/>
        <w:rPr>
          <w:rFonts w:eastAsia="Times New Roman"/>
          <w:rtl/>
          <w:lang w:eastAsia="he-IL"/>
        </w:rPr>
      </w:pPr>
      <w:r w:rsidRPr="006F0D91">
        <w:rPr>
          <w:rFonts w:eastAsia="Times New Roman"/>
          <w:rtl/>
          <w:lang w:eastAsia="he-IL"/>
        </w:rPr>
        <w:t xml:space="preserve">    ככל שייחשבו אחראים למעשי ו/או מחדלי </w:t>
      </w:r>
      <w:r w:rsidR="005D7C70" w:rsidRPr="006F0D91">
        <w:rPr>
          <w:rFonts w:eastAsia="Times New Roman" w:hint="cs"/>
          <w:rtl/>
          <w:lang w:eastAsia="he-IL"/>
        </w:rPr>
        <w:t xml:space="preserve">הספק </w:t>
      </w:r>
      <w:r w:rsidRPr="006F0D91">
        <w:rPr>
          <w:rFonts w:eastAsia="Times New Roman"/>
          <w:rtl/>
          <w:lang w:eastAsia="he-IL"/>
        </w:rPr>
        <w:t>והפועלים מטעמ</w:t>
      </w:r>
      <w:r w:rsidR="005D7C70" w:rsidRPr="006F0D91">
        <w:rPr>
          <w:rFonts w:eastAsia="Times New Roman" w:hint="cs"/>
          <w:rtl/>
          <w:lang w:eastAsia="he-IL"/>
        </w:rPr>
        <w:t>ו</w:t>
      </w:r>
      <w:r w:rsidRPr="006F0D91">
        <w:rPr>
          <w:rFonts w:eastAsia="Times New Roman"/>
          <w:rtl/>
          <w:lang w:eastAsia="he-IL"/>
        </w:rPr>
        <w:t>.</w:t>
      </w:r>
    </w:p>
    <w:p w:rsidR="00C5325B" w:rsidRPr="006F0D91" w:rsidRDefault="00C5325B" w:rsidP="00C5325B">
      <w:pPr>
        <w:spacing w:line="240" w:lineRule="auto"/>
        <w:rPr>
          <w:rFonts w:eastAsia="Times New Roman"/>
          <w:rtl/>
          <w:lang w:eastAsia="he-IL"/>
        </w:rPr>
      </w:pPr>
    </w:p>
    <w:p w:rsidR="00C5325B" w:rsidRPr="006F0D91" w:rsidRDefault="00C5325B" w:rsidP="00C5325B">
      <w:pPr>
        <w:spacing w:line="240" w:lineRule="auto"/>
        <w:rPr>
          <w:rFonts w:eastAsia="Times New Roman"/>
          <w:rtl/>
          <w:lang w:eastAsia="he-IL"/>
        </w:rPr>
      </w:pPr>
      <w:r w:rsidRPr="006F0D91">
        <w:rPr>
          <w:rFonts w:eastAsia="Times New Roman" w:hint="cs"/>
          <w:b/>
          <w:bCs/>
          <w:u w:val="single"/>
          <w:rtl/>
          <w:lang w:eastAsia="he-IL"/>
        </w:rPr>
        <w:t>ביטוח אחריות מקצועית__________</w:t>
      </w:r>
      <w:r w:rsidRPr="006F0D91">
        <w:rPr>
          <w:rFonts w:eastAsia="Times New Roman"/>
          <w:b/>
          <w:bCs/>
          <w:rtl/>
          <w:lang w:eastAsia="he-IL"/>
        </w:rPr>
        <w:t xml:space="preserve">   </w:t>
      </w:r>
    </w:p>
    <w:p w:rsidR="00C5325B" w:rsidRPr="006F0D91" w:rsidRDefault="00C5325B" w:rsidP="005D7C70">
      <w:pPr>
        <w:spacing w:line="240" w:lineRule="auto"/>
        <w:rPr>
          <w:rFonts w:eastAsia="Times New Roman"/>
          <w:rtl/>
          <w:lang w:eastAsia="he-IL"/>
        </w:rPr>
      </w:pPr>
      <w:r w:rsidRPr="006F0D91">
        <w:rPr>
          <w:rFonts w:eastAsia="Times New Roman" w:hint="cs"/>
          <w:rtl/>
          <w:lang w:eastAsia="he-IL"/>
        </w:rPr>
        <w:t xml:space="preserve">1. </w:t>
      </w:r>
      <w:r w:rsidRPr="006F0D91">
        <w:rPr>
          <w:rFonts w:eastAsia="Times New Roman"/>
          <w:rtl/>
          <w:lang w:eastAsia="he-IL"/>
        </w:rPr>
        <w:t xml:space="preserve">הפוליסה תכסה כל נזק מהפרת חובה מקצועית של </w:t>
      </w:r>
      <w:r w:rsidRPr="006F0D91">
        <w:rPr>
          <w:rFonts w:eastAsia="Times New Roman" w:hint="cs"/>
          <w:rtl/>
          <w:lang w:eastAsia="he-IL"/>
        </w:rPr>
        <w:t>הספק</w:t>
      </w:r>
      <w:r w:rsidRPr="006F0D91">
        <w:rPr>
          <w:rFonts w:eastAsia="Times New Roman"/>
          <w:rtl/>
          <w:lang w:eastAsia="he-IL"/>
        </w:rPr>
        <w:t>, עובדי</w:t>
      </w:r>
      <w:r w:rsidR="005D7C70" w:rsidRPr="006F0D91">
        <w:rPr>
          <w:rFonts w:eastAsia="Times New Roman" w:hint="cs"/>
          <w:rtl/>
          <w:lang w:eastAsia="he-IL"/>
        </w:rPr>
        <w:t>ו</w:t>
      </w:r>
      <w:r w:rsidRPr="006F0D91">
        <w:rPr>
          <w:rFonts w:eastAsia="Times New Roman"/>
          <w:rtl/>
          <w:lang w:eastAsia="he-IL"/>
        </w:rPr>
        <w:t xml:space="preserve"> ובגין כל הפועלים מטעמ</w:t>
      </w:r>
      <w:r w:rsidRPr="006F0D91">
        <w:rPr>
          <w:rFonts w:eastAsia="Times New Roman" w:hint="cs"/>
          <w:rtl/>
          <w:lang w:eastAsia="he-IL"/>
        </w:rPr>
        <w:t>ו</w:t>
      </w:r>
      <w:r w:rsidRPr="006F0D91">
        <w:rPr>
          <w:rFonts w:eastAsia="Times New Roman"/>
          <w:rtl/>
          <w:lang w:eastAsia="he-IL"/>
        </w:rPr>
        <w:t xml:space="preserve">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w:t>
      </w:r>
      <w:r w:rsidRPr="006F0D91">
        <w:rPr>
          <w:rFonts w:eastAsia="Times New Roman" w:hint="cs"/>
          <w:rtl/>
          <w:lang w:eastAsia="he-IL"/>
        </w:rPr>
        <w:t xml:space="preserve"> </w:t>
      </w:r>
      <w:r w:rsidRPr="006F0D91">
        <w:rPr>
          <w:rFonts w:eastAsia="Times New Roman"/>
          <w:rtl/>
          <w:lang w:eastAsia="he-IL"/>
        </w:rPr>
        <w:t xml:space="preserve"> ואשר אירע כתוצאה ממעשה, רשלנות, לרבות מחדל, טעות או השמטה, מצג בלתי נכון,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הצהרה רשלנית שנעשו בתום לב, שייגרמו בקשר לביצוע בדיקות מזון לבעלי חיים לנוכחות </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מזהמים, בהתאם למכרז וחוזה עם מדינת ישראל – משרד החקלאות ופיתוח הכפר</w:t>
      </w:r>
      <w:r w:rsidRPr="006F0D91">
        <w:rPr>
          <w:rFonts w:eastAsia="Times New Roman" w:hint="cs"/>
          <w:rtl/>
          <w:lang w:eastAsia="he-IL"/>
        </w:rPr>
        <w:t xml:space="preserve">.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2. </w:t>
      </w:r>
      <w:r w:rsidRPr="006F0D91">
        <w:rPr>
          <w:rFonts w:eastAsia="Times New Roman"/>
          <w:rtl/>
          <w:lang w:eastAsia="he-IL"/>
        </w:rPr>
        <w:t xml:space="preserve">גבול האחריות לא יפחת מסך </w:t>
      </w:r>
      <w:r w:rsidR="001B4BA9" w:rsidRPr="006F0D91">
        <w:rPr>
          <w:rFonts w:eastAsia="Times New Roman" w:hint="cs"/>
          <w:rtl/>
          <w:lang w:eastAsia="he-IL"/>
        </w:rPr>
        <w:t xml:space="preserve">2,000,000 ₪, לעובד, </w:t>
      </w:r>
      <w:r w:rsidRPr="006F0D91">
        <w:rPr>
          <w:rFonts w:eastAsia="Times New Roman"/>
          <w:rtl/>
          <w:lang w:eastAsia="he-IL"/>
        </w:rPr>
        <w:t>למקרה ולתקופת הביטוח (שנה</w:t>
      </w:r>
      <w:r w:rsidRPr="006F0D91">
        <w:rPr>
          <w:rFonts w:eastAsia="Times New Roman" w:hint="cs"/>
          <w:rtl/>
          <w:lang w:eastAsia="he-IL"/>
        </w:rPr>
        <w:t xml:space="preserve">).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3.</w:t>
      </w:r>
      <w:r w:rsidRPr="006F0D91">
        <w:rPr>
          <w:rFonts w:eastAsia="Times New Roman"/>
          <w:rtl/>
          <w:lang w:eastAsia="he-IL"/>
        </w:rPr>
        <w:t xml:space="preserve"> הכיסוי על פי הפוליסה יורחב לכלול את ההרחבות הבאות:-</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 מרמה ואי יושר של עובדים;</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 אובדן מסמכים, לרבות אובדן השימוש ו/או העיכוב עקב מקרה ביטוח;</w:t>
      </w:r>
    </w:p>
    <w:p w:rsidR="00C5325B" w:rsidRPr="006F0D91" w:rsidRDefault="00C5325B" w:rsidP="005D7C70">
      <w:pPr>
        <w:spacing w:line="240" w:lineRule="auto"/>
        <w:rPr>
          <w:rFonts w:eastAsia="Times New Roman"/>
          <w:rtl/>
          <w:lang w:eastAsia="he-IL"/>
        </w:rPr>
      </w:pPr>
      <w:r w:rsidRPr="006F0D91">
        <w:rPr>
          <w:rFonts w:eastAsia="Times New Roman"/>
          <w:rtl/>
          <w:lang w:eastAsia="he-IL"/>
        </w:rPr>
        <w:t xml:space="preserve">    - אחריות צולבת, אולם הכיסוי לא יחול על תביעות </w:t>
      </w:r>
      <w:r w:rsidR="005D7C70" w:rsidRPr="006F0D91">
        <w:rPr>
          <w:rFonts w:eastAsia="Times New Roman" w:hint="cs"/>
          <w:rtl/>
          <w:lang w:eastAsia="he-IL"/>
        </w:rPr>
        <w:t xml:space="preserve">הספק </w:t>
      </w:r>
      <w:r w:rsidRPr="006F0D91">
        <w:rPr>
          <w:rFonts w:eastAsia="Times New Roman"/>
          <w:rtl/>
          <w:lang w:eastAsia="he-IL"/>
        </w:rPr>
        <w:t>כנגד המדינה;</w:t>
      </w:r>
    </w:p>
    <w:p w:rsidR="00C5325B" w:rsidRPr="006F0D91" w:rsidRDefault="00C5325B" w:rsidP="00C5325B">
      <w:pPr>
        <w:spacing w:line="240" w:lineRule="auto"/>
        <w:rPr>
          <w:rFonts w:eastAsia="Times New Roman"/>
          <w:rtl/>
          <w:lang w:eastAsia="he-IL"/>
        </w:rPr>
      </w:pPr>
      <w:r w:rsidRPr="006F0D91">
        <w:rPr>
          <w:rFonts w:eastAsia="Times New Roman"/>
          <w:rtl/>
          <w:lang w:eastAsia="he-IL"/>
        </w:rPr>
        <w:t xml:space="preserve">    - הארכת תקופת הגילוי לפחות 6 חודשים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4. </w:t>
      </w:r>
      <w:r w:rsidRPr="006F0D91">
        <w:rPr>
          <w:rFonts w:eastAsia="Times New Roman"/>
          <w:rtl/>
          <w:lang w:eastAsia="he-IL"/>
        </w:rPr>
        <w:t xml:space="preserve">הביטוח על פי הפוליסה </w:t>
      </w:r>
      <w:r w:rsidR="001B4BA9" w:rsidRPr="006F0D91">
        <w:rPr>
          <w:rFonts w:eastAsia="Times New Roman" w:hint="cs"/>
          <w:rtl/>
          <w:lang w:eastAsia="he-IL"/>
        </w:rPr>
        <w:t>יורחב</w:t>
      </w:r>
      <w:r w:rsidR="001B4BA9" w:rsidRPr="006F0D91">
        <w:rPr>
          <w:rFonts w:eastAsia="Times New Roman"/>
          <w:rtl/>
          <w:lang w:eastAsia="he-IL"/>
        </w:rPr>
        <w:t xml:space="preserve"> </w:t>
      </w:r>
      <w:r w:rsidRPr="006F0D91">
        <w:rPr>
          <w:rFonts w:eastAsia="Times New Roman"/>
          <w:rtl/>
          <w:lang w:eastAsia="he-IL"/>
        </w:rPr>
        <w:t xml:space="preserve">לשפות את מדינת ישראל –  משרד החקלאות ופיתוח הכפר   </w:t>
      </w:r>
    </w:p>
    <w:p w:rsidR="00C5325B" w:rsidRPr="006F0D91" w:rsidRDefault="00C5325B" w:rsidP="005D7C70">
      <w:pPr>
        <w:spacing w:line="240" w:lineRule="auto"/>
        <w:rPr>
          <w:rFonts w:eastAsia="Times New Roman"/>
          <w:rtl/>
          <w:lang w:eastAsia="he-IL"/>
        </w:rPr>
      </w:pPr>
      <w:r w:rsidRPr="006F0D91">
        <w:rPr>
          <w:rFonts w:eastAsia="Times New Roman"/>
          <w:rtl/>
          <w:lang w:eastAsia="he-IL"/>
        </w:rPr>
        <w:t xml:space="preserve">    ככל שייחשבו אחראים למעשי ו/או מחדלי </w:t>
      </w:r>
      <w:r w:rsidR="005D7C70" w:rsidRPr="006F0D91">
        <w:rPr>
          <w:rFonts w:eastAsia="Times New Roman" w:hint="cs"/>
          <w:rtl/>
          <w:lang w:eastAsia="he-IL"/>
        </w:rPr>
        <w:t>הספק</w:t>
      </w:r>
      <w:r w:rsidRPr="006F0D91">
        <w:rPr>
          <w:rFonts w:eastAsia="Times New Roman"/>
          <w:rtl/>
          <w:lang w:eastAsia="he-IL"/>
        </w:rPr>
        <w:t xml:space="preserve"> והפועלים מטעמ</w:t>
      </w:r>
      <w:r w:rsidR="005D7C70" w:rsidRPr="006F0D91">
        <w:rPr>
          <w:rFonts w:eastAsia="Times New Roman" w:hint="cs"/>
          <w:rtl/>
          <w:lang w:eastAsia="he-IL"/>
        </w:rPr>
        <w:t>ו</w:t>
      </w:r>
      <w:r w:rsidRPr="006F0D91">
        <w:rPr>
          <w:rFonts w:eastAsia="Times New Roman"/>
          <w:rtl/>
          <w:lang w:eastAsia="he-IL"/>
        </w:rPr>
        <w:t>.</w:t>
      </w:r>
    </w:p>
    <w:p w:rsidR="00C5325B" w:rsidRPr="006F0D91" w:rsidRDefault="00C5325B" w:rsidP="00C5325B">
      <w:pPr>
        <w:spacing w:line="240" w:lineRule="auto"/>
        <w:rPr>
          <w:rFonts w:eastAsia="Times New Roman"/>
          <w:color w:val="FF0000"/>
          <w:rtl/>
          <w:lang w:eastAsia="he-IL"/>
        </w:rPr>
      </w:pPr>
    </w:p>
    <w:p w:rsidR="00C5325B" w:rsidRPr="006F0D91" w:rsidRDefault="00C5325B" w:rsidP="00C5325B">
      <w:pPr>
        <w:spacing w:line="240" w:lineRule="auto"/>
        <w:rPr>
          <w:rFonts w:eastAsia="Times New Roman"/>
          <w:b/>
          <w:bCs/>
          <w:u w:val="single"/>
          <w:rtl/>
          <w:lang w:eastAsia="he-IL"/>
        </w:rPr>
      </w:pPr>
      <w:r w:rsidRPr="006F0D91">
        <w:rPr>
          <w:rFonts w:eastAsia="Times New Roman" w:hint="cs"/>
          <w:b/>
          <w:bCs/>
          <w:u w:val="single"/>
          <w:rtl/>
          <w:lang w:eastAsia="he-IL"/>
        </w:rPr>
        <w:t>כללי</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בפוליסות הביטוח  נכללו התנאים הבאים:</w:t>
      </w:r>
    </w:p>
    <w:p w:rsidR="00C5325B" w:rsidRPr="006F0D91" w:rsidRDefault="00C5325B" w:rsidP="00C5325B">
      <w:pPr>
        <w:spacing w:line="240" w:lineRule="auto"/>
        <w:rPr>
          <w:rFonts w:eastAsia="Times New Roman"/>
          <w:b/>
          <w:bCs/>
          <w:lang w:eastAsia="he-IL"/>
        </w:rPr>
      </w:pPr>
      <w:r w:rsidRPr="006F0D91">
        <w:rPr>
          <w:rFonts w:eastAsia="Times New Roman" w:hint="cs"/>
          <w:rtl/>
          <w:lang w:eastAsia="he-IL"/>
        </w:rPr>
        <w:t xml:space="preserve">1.  לשם המבוטח יתווספו כמבוטחים נוספים:  </w:t>
      </w:r>
      <w:r w:rsidRPr="006F0D91">
        <w:rPr>
          <w:rFonts w:eastAsia="Times New Roman" w:hint="cs"/>
          <w:b/>
          <w:bCs/>
          <w:rtl/>
          <w:lang w:eastAsia="he-IL"/>
        </w:rPr>
        <w:t xml:space="preserve">מדינת ישראל </w:t>
      </w:r>
      <w:r w:rsidRPr="006F0D91">
        <w:rPr>
          <w:rFonts w:eastAsia="Times New Roman"/>
          <w:b/>
          <w:bCs/>
          <w:rtl/>
          <w:lang w:eastAsia="he-IL"/>
        </w:rPr>
        <w:t>–</w:t>
      </w:r>
      <w:r w:rsidRPr="006F0D91">
        <w:rPr>
          <w:rFonts w:eastAsia="Times New Roman" w:hint="cs"/>
          <w:b/>
          <w:bCs/>
          <w:rtl/>
          <w:lang w:eastAsia="he-IL"/>
        </w:rPr>
        <w:t xml:space="preserve"> משרד החקלאות ופיתוח הכפר</w:t>
      </w:r>
      <w:r w:rsidRPr="006F0D91">
        <w:rPr>
          <w:rFonts w:eastAsia="Times New Roman" w:hint="cs"/>
          <w:rtl/>
          <w:lang w:eastAsia="he-IL"/>
        </w:rPr>
        <w:t xml:space="preserve">, בכפוף </w:t>
      </w:r>
    </w:p>
    <w:p w:rsidR="00C5325B" w:rsidRPr="006F0D91" w:rsidRDefault="00C5325B" w:rsidP="00C5325B">
      <w:pPr>
        <w:spacing w:line="240" w:lineRule="auto"/>
        <w:rPr>
          <w:rFonts w:eastAsia="Times New Roman"/>
          <w:rtl/>
          <w:lang w:eastAsia="he-IL"/>
        </w:rPr>
      </w:pPr>
      <w:r w:rsidRPr="006F0D91">
        <w:rPr>
          <w:rFonts w:eastAsia="Times New Roman" w:hint="cs"/>
          <w:b/>
          <w:bCs/>
          <w:rtl/>
          <w:lang w:eastAsia="he-IL"/>
        </w:rPr>
        <w:t xml:space="preserve">    </w:t>
      </w:r>
      <w:r w:rsidRPr="006F0D91">
        <w:rPr>
          <w:rFonts w:eastAsia="Times New Roman"/>
          <w:rtl/>
          <w:lang w:eastAsia="he-IL"/>
        </w:rPr>
        <w:t xml:space="preserve"> </w:t>
      </w:r>
      <w:proofErr w:type="spellStart"/>
      <w:r w:rsidRPr="006F0D91">
        <w:rPr>
          <w:rFonts w:eastAsia="Times New Roman" w:hint="cs"/>
          <w:rtl/>
          <w:lang w:eastAsia="he-IL"/>
        </w:rPr>
        <w:t>להרחבי</w:t>
      </w:r>
      <w:proofErr w:type="spellEnd"/>
      <w:r w:rsidRPr="006F0D91">
        <w:rPr>
          <w:rFonts w:eastAsia="Times New Roman" w:hint="cs"/>
          <w:rtl/>
          <w:lang w:eastAsia="he-IL"/>
        </w:rPr>
        <w:t xml:space="preserve"> השיפוי</w:t>
      </w:r>
      <w:r w:rsidRPr="006F0D91">
        <w:rPr>
          <w:rFonts w:eastAsia="Times New Roman"/>
          <w:rtl/>
          <w:lang w:eastAsia="he-IL"/>
        </w:rPr>
        <w:t xml:space="preserve"> כמפורט לעיל.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2.  בכל מקרה של צמצום או ביטול הביטוח  ע"י אחד הצדדים לא יהיה להם כל תוקף אלא אם ניתנה על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lastRenderedPageBreak/>
        <w:t xml:space="preserve">     ידינו הודעה מוקדמת של  60  יום לפחות במכתב רשום </w:t>
      </w:r>
      <w:proofErr w:type="spellStart"/>
      <w:r w:rsidRPr="006F0D91">
        <w:rPr>
          <w:rFonts w:eastAsia="Times New Roman" w:hint="cs"/>
          <w:rtl/>
          <w:lang w:eastAsia="he-IL"/>
        </w:rPr>
        <w:t>לחשבת</w:t>
      </w:r>
      <w:proofErr w:type="spellEnd"/>
      <w:r w:rsidRPr="006F0D91">
        <w:rPr>
          <w:rFonts w:eastAsia="Times New Roman" w:hint="cs"/>
          <w:rtl/>
          <w:lang w:eastAsia="he-IL"/>
        </w:rPr>
        <w:t xml:space="preserve"> משרד החקלאות ופיתוח הכפר. </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3.  </w:t>
      </w:r>
      <w:r w:rsidR="001B4BA9" w:rsidRPr="006F0D91">
        <w:rPr>
          <w:rFonts w:eastAsia="Times New Roman" w:hint="cs"/>
          <w:rtl/>
          <w:lang w:eastAsia="he-IL"/>
        </w:rPr>
        <w:t>המבטח מוותר</w:t>
      </w:r>
      <w:r w:rsidRPr="006F0D91">
        <w:rPr>
          <w:rFonts w:eastAsia="Times New Roman" w:hint="cs"/>
          <w:rtl/>
          <w:lang w:eastAsia="he-IL"/>
        </w:rPr>
        <w:t xml:space="preserve">  על כל זכות תחלוף/שיבוב, תביעה, השתתפות  או חזרה, כלפי מדינת ישראל- משרד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החקלאות ופיתוח הכפר ועובדיהם, ובלבד  שהוויתו</w:t>
      </w:r>
      <w:r w:rsidRPr="006F0D91">
        <w:rPr>
          <w:rFonts w:eastAsia="Times New Roman" w:hint="eastAsia"/>
          <w:rtl/>
          <w:lang w:eastAsia="he-IL"/>
        </w:rPr>
        <w:t>ר</w:t>
      </w:r>
      <w:r w:rsidRPr="006F0D91">
        <w:rPr>
          <w:rFonts w:eastAsia="Times New Roman" w:hint="cs"/>
          <w:rtl/>
          <w:lang w:eastAsia="he-IL"/>
        </w:rPr>
        <w:t xml:space="preserve"> לא יחול לטובת אדם </w:t>
      </w:r>
      <w:r w:rsidRPr="006F0D91">
        <w:rPr>
          <w:rFonts w:eastAsia="Times New Roman"/>
          <w:rtl/>
          <w:lang w:eastAsia="he-IL"/>
        </w:rPr>
        <w:t>שגרם לנזק מתוך כוונת</w:t>
      </w:r>
      <w:r w:rsidRPr="006F0D91">
        <w:rPr>
          <w:rFonts w:eastAsia="Times New Roman" w:hint="cs"/>
          <w:rtl/>
          <w:lang w:eastAsia="he-IL"/>
        </w:rPr>
        <w:t xml:space="preserve"> </w:t>
      </w:r>
      <w:r w:rsidRPr="006F0D91">
        <w:rPr>
          <w:rFonts w:eastAsia="Times New Roman"/>
          <w:rtl/>
          <w:lang w:eastAsia="he-IL"/>
        </w:rPr>
        <w:t>זדון.</w:t>
      </w:r>
    </w:p>
    <w:p w:rsidR="00C5325B"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4.  הספק אחראי בלעדית </w:t>
      </w:r>
      <w:proofErr w:type="spellStart"/>
      <w:r w:rsidR="001B4BA9" w:rsidRPr="006F0D91">
        <w:rPr>
          <w:rFonts w:eastAsia="Times New Roman" w:hint="cs"/>
          <w:rtl/>
          <w:lang w:eastAsia="he-IL"/>
        </w:rPr>
        <w:t>ככלפי</w:t>
      </w:r>
      <w:proofErr w:type="spellEnd"/>
      <w:r w:rsidR="001B4BA9" w:rsidRPr="006F0D91">
        <w:rPr>
          <w:rFonts w:eastAsia="Times New Roman" w:hint="cs"/>
          <w:rtl/>
          <w:lang w:eastAsia="he-IL"/>
        </w:rPr>
        <w:t xml:space="preserve"> המבטח </w:t>
      </w:r>
      <w:r w:rsidRPr="006F0D91">
        <w:rPr>
          <w:rFonts w:eastAsia="Times New Roman" w:hint="cs"/>
          <w:rtl/>
          <w:lang w:eastAsia="he-IL"/>
        </w:rPr>
        <w:t xml:space="preserve">לתשלום דמי  הביטוח עבור כל הפוליסות ולמילוי  כל החובות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המוטלות על המבוטח על פי תנאי הפוליסות.</w:t>
      </w:r>
    </w:p>
    <w:p w:rsidR="00C5325B" w:rsidRPr="006F0D91" w:rsidRDefault="00C5325B" w:rsidP="005D7C70">
      <w:pPr>
        <w:spacing w:line="240" w:lineRule="auto"/>
        <w:rPr>
          <w:rFonts w:eastAsia="Times New Roman"/>
          <w:rtl/>
          <w:lang w:eastAsia="he-IL"/>
        </w:rPr>
      </w:pPr>
      <w:r w:rsidRPr="006F0D91">
        <w:rPr>
          <w:rFonts w:eastAsia="Times New Roman" w:hint="cs"/>
          <w:rtl/>
          <w:lang w:eastAsia="he-IL"/>
        </w:rPr>
        <w:t xml:space="preserve">5.  ההשתתפויות העצמיות הנקובות בכל פוליסה ופוליסה תחולנה בלעדית על </w:t>
      </w:r>
      <w:r w:rsidR="005D7C70" w:rsidRPr="006F0D91">
        <w:rPr>
          <w:rFonts w:eastAsia="Times New Roman" w:hint="cs"/>
          <w:rtl/>
          <w:lang w:eastAsia="he-IL"/>
        </w:rPr>
        <w:t>הספק</w:t>
      </w:r>
      <w:r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6.  כל סעיף בפוליסות הביטוח המפקיע או מצמצם בדרך כל שהיא את אחריות המבטח, כאשר</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קיים ביטוח אחר לא יופעל כלפי מדינת ישראל, והביטוח הינו  בחזקת </w:t>
      </w:r>
      <w:r w:rsidRPr="006F0D91">
        <w:rPr>
          <w:rFonts w:eastAsia="Times New Roman"/>
          <w:rtl/>
          <w:lang w:eastAsia="he-IL"/>
        </w:rPr>
        <w:t>ביטוח</w:t>
      </w:r>
      <w:r w:rsidRPr="006F0D91">
        <w:rPr>
          <w:rFonts w:eastAsia="Times New Roman" w:hint="cs"/>
          <w:rtl/>
          <w:lang w:eastAsia="he-IL"/>
        </w:rPr>
        <w:t xml:space="preserve"> ראשוני המזכה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במלוא הזכויות על פי הביטוח.</w:t>
      </w:r>
    </w:p>
    <w:p w:rsidR="001B4BA9" w:rsidRPr="006F0D91" w:rsidRDefault="00C5325B" w:rsidP="001B4BA9">
      <w:pPr>
        <w:spacing w:line="240" w:lineRule="auto"/>
        <w:rPr>
          <w:rFonts w:eastAsia="Times New Roman"/>
          <w:rtl/>
          <w:lang w:eastAsia="he-IL"/>
        </w:rPr>
      </w:pPr>
      <w:r w:rsidRPr="006F0D91">
        <w:rPr>
          <w:rFonts w:eastAsia="Times New Roman" w:hint="cs"/>
          <w:rtl/>
          <w:lang w:eastAsia="he-IL"/>
        </w:rPr>
        <w:t xml:space="preserve">7. </w:t>
      </w:r>
      <w:r w:rsidR="001B4BA9" w:rsidRPr="006F0D91">
        <w:rPr>
          <w:rFonts w:eastAsia="Times New Roman"/>
          <w:rtl/>
          <w:lang w:eastAsia="he-IL"/>
        </w:rPr>
        <w:t xml:space="preserve">תנאי הכיסוי של הפוליסות הנ"ל, למעט בביטוח אחריות מקצועית, לא יפחתו מהמקובל על פי תנאי </w:t>
      </w:r>
    </w:p>
    <w:p w:rsidR="001B4BA9" w:rsidRPr="006F0D91" w:rsidRDefault="001B4BA9" w:rsidP="001B4BA9">
      <w:pPr>
        <w:spacing w:line="240" w:lineRule="auto"/>
        <w:rPr>
          <w:rFonts w:eastAsia="Times New Roman"/>
          <w:rtl/>
          <w:lang w:eastAsia="he-IL"/>
        </w:rPr>
      </w:pPr>
      <w:r w:rsidRPr="006F0D91">
        <w:rPr>
          <w:rFonts w:eastAsia="Times New Roman"/>
          <w:rtl/>
          <w:lang w:eastAsia="he-IL"/>
        </w:rPr>
        <w:t xml:space="preserve">     "פוליסות נוסח ביט", בכפוף להרחבת הכיסויים כמפורט לעיל.  </w:t>
      </w:r>
    </w:p>
    <w:p w:rsidR="00C5325B" w:rsidRPr="006F0D91" w:rsidRDefault="001B4BA9" w:rsidP="00C5325B">
      <w:pPr>
        <w:spacing w:line="240" w:lineRule="auto"/>
        <w:rPr>
          <w:rFonts w:eastAsia="Times New Roman"/>
          <w:rtl/>
          <w:lang w:eastAsia="he-IL"/>
        </w:rPr>
      </w:pPr>
      <w:r w:rsidRPr="006F0D91">
        <w:rPr>
          <w:rFonts w:eastAsia="Times New Roman" w:hint="cs"/>
          <w:rtl/>
          <w:lang w:eastAsia="he-IL"/>
        </w:rPr>
        <w:t xml:space="preserve">8. </w:t>
      </w:r>
      <w:r w:rsidR="00C5325B" w:rsidRPr="006F0D91">
        <w:rPr>
          <w:rFonts w:eastAsia="Times New Roman"/>
          <w:rtl/>
          <w:lang w:eastAsia="he-IL"/>
        </w:rPr>
        <w:t>חריג כוונה ו/או רשלנות רבתי מבוטל ככל שקיים</w:t>
      </w:r>
      <w:r w:rsidR="00C5325B" w:rsidRPr="006F0D91">
        <w:rPr>
          <w:rFonts w:eastAsia="Times New Roman" w:hint="cs"/>
          <w:rtl/>
          <w:lang w:eastAsia="he-IL"/>
        </w:rPr>
        <w:t>.</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w:t>
      </w:r>
    </w:p>
    <w:p w:rsidR="00C5325B" w:rsidRPr="006F0D91" w:rsidRDefault="00C5325B" w:rsidP="00C5325B">
      <w:pPr>
        <w:spacing w:line="240" w:lineRule="auto"/>
        <w:rPr>
          <w:rFonts w:eastAsia="Times New Roman"/>
          <w:b/>
          <w:bCs/>
          <w:rtl/>
          <w:lang w:eastAsia="he-IL"/>
        </w:rPr>
      </w:pPr>
      <w:r w:rsidRPr="006F0D91">
        <w:rPr>
          <w:rFonts w:eastAsia="Times New Roman" w:hint="cs"/>
          <w:b/>
          <w:bCs/>
          <w:rtl/>
          <w:lang w:eastAsia="he-IL"/>
        </w:rPr>
        <w:t>בכפוף לתנאי וסייגי הפוליסות המקוריות עד כמה שלא שונו במפורש על פי האמור באישור זה.</w:t>
      </w:r>
    </w:p>
    <w:p w:rsidR="00C5325B" w:rsidRPr="006F0D91" w:rsidRDefault="00C5325B" w:rsidP="00C5325B">
      <w:pPr>
        <w:spacing w:line="240" w:lineRule="auto"/>
        <w:jc w:val="center"/>
        <w:rPr>
          <w:rFonts w:eastAsia="Times New Roman"/>
          <w:b/>
          <w:bCs/>
          <w:rtl/>
          <w:lang w:eastAsia="he-IL"/>
        </w:rPr>
      </w:pP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בכבוד רב,                 </w:t>
      </w:r>
    </w:p>
    <w:p w:rsidR="00C5325B" w:rsidRPr="006F0D91" w:rsidRDefault="00C5325B" w:rsidP="00C5325B">
      <w:pPr>
        <w:spacing w:line="240" w:lineRule="auto"/>
        <w:rPr>
          <w:rFonts w:eastAsia="Times New Roman"/>
          <w:rtl/>
          <w:lang w:eastAsia="he-IL"/>
        </w:rPr>
      </w:pPr>
      <w:r w:rsidRPr="006F0D91">
        <w:rPr>
          <w:rFonts w:eastAsia="Times New Roman" w:hint="cs"/>
          <w:rtl/>
          <w:lang w:eastAsia="he-IL"/>
        </w:rPr>
        <w:t xml:space="preserve">                                                                    ___________________________</w:t>
      </w:r>
    </w:p>
    <w:p w:rsidR="00C5325B" w:rsidRPr="00C5325B" w:rsidRDefault="00C5325B" w:rsidP="00C5325B">
      <w:pPr>
        <w:spacing w:line="240" w:lineRule="auto"/>
        <w:rPr>
          <w:rFonts w:eastAsia="Times New Roman"/>
          <w:rtl/>
          <w:lang w:eastAsia="he-IL"/>
        </w:rPr>
      </w:pPr>
      <w:r w:rsidRPr="006F0D91">
        <w:rPr>
          <w:rFonts w:eastAsia="Times New Roman" w:hint="cs"/>
          <w:rtl/>
          <w:lang w:eastAsia="he-IL"/>
        </w:rPr>
        <w:t>תאריך______________                        חתימת מורשה המבטח וחותמת המבטח</w:t>
      </w:r>
    </w:p>
    <w:p w:rsidR="00EE2FB8" w:rsidRPr="00761668" w:rsidRDefault="00EE2FB8" w:rsidP="00601573">
      <w:pPr>
        <w:rPr>
          <w:rFonts w:ascii="David" w:hAnsi="David"/>
          <w:b/>
          <w:bCs/>
          <w:caps/>
          <w:spacing w:val="15"/>
          <w:sz w:val="36"/>
          <w:szCs w:val="36"/>
          <w:lang w:eastAsia="x-none"/>
        </w:rPr>
      </w:pPr>
    </w:p>
    <w:sectPr w:rsidR="00EE2FB8" w:rsidRPr="00761668" w:rsidSect="002877BE">
      <w:headerReference w:type="even" r:id="rId25"/>
      <w:headerReference w:type="default" r:id="rId26"/>
      <w:footerReference w:type="even" r:id="rId27"/>
      <w:footerReference w:type="default" r:id="rId28"/>
      <w:headerReference w:type="first" r:id="rId29"/>
      <w:footerReference w:type="first" r:id="rId30"/>
      <w:pgSz w:w="11907" w:h="16840" w:code="9"/>
      <w:pgMar w:top="1531" w:right="1827" w:bottom="1258" w:left="1276" w:header="899" w:footer="0" w:gutter="0"/>
      <w:cols w:space="720"/>
      <w:titlePg/>
      <w:bidi/>
      <w:rtlGutter/>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D766E9" w:rsidRDefault="00D766E9">
      <w:pPr>
        <w:spacing w:line="240" w:lineRule="auto"/>
      </w:pPr>
      <w:r>
        <w:separator/>
      </w:r>
    </w:p>
  </w:endnote>
  <w:endnote w:type="continuationSeparator" w:id="0">
    <w:p w:rsidR="00D766E9" w:rsidRDefault="00D766E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TypoUpright BT">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 w:name="Verdana">
    <w:panose1 w:val="020B0604030504040204"/>
    <w:charset w:val="00"/>
    <w:family w:val="swiss"/>
    <w:pitch w:val="variable"/>
    <w:sig w:usb0="A00006FF" w:usb1="4000205B" w:usb2="00000010" w:usb3="00000000" w:csb0="0000019F" w:csb1="00000000"/>
  </w:font>
  <w:font w:name="MS Mincho">
    <w:altName w:val="Yu Gothic UI"/>
    <w:panose1 w:val="02020609040205080304"/>
    <w:charset w:val="80"/>
    <w:family w:val="roman"/>
    <w:notTrueType/>
    <w:pitch w:val="fixed"/>
    <w:sig w:usb0="00000001" w:usb1="08070000" w:usb2="00000010" w:usb3="00000000" w:csb0="00020000" w:csb1="00000000"/>
  </w:font>
  <w:font w:name="Miriam">
    <w:altName w:val="Segoe UI"/>
    <w:panose1 w:val="020B0502050101010101"/>
    <w:charset w:val="B1"/>
    <w:family w:val="swiss"/>
    <w:pitch w:val="variable"/>
    <w:sig w:usb0="00000801" w:usb1="00000000" w:usb2="00000000" w:usb3="00000000" w:csb0="00000020" w:csb1="00000000"/>
  </w:font>
  <w:font w:name="Franklin Gothic Medium">
    <w:panose1 w:val="020B0603020102020204"/>
    <w:charset w:val="00"/>
    <w:family w:val="swiss"/>
    <w:pitch w:val="variable"/>
    <w:sig w:usb0="00000287" w:usb1="00000000" w:usb2="00000000" w:usb3="00000000" w:csb0="0000009F" w:csb1="00000000"/>
  </w:font>
  <w:font w:name="FrankRuehl">
    <w:altName w:val="David"/>
    <w:panose1 w:val="020E050306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Times NR CEw MT">
    <w:panose1 w:val="00000000000000000000"/>
    <w:charset w:val="02"/>
    <w:family w:val="auto"/>
    <w:notTrueType/>
    <w:pitch w:val="variable"/>
  </w:font>
  <w:font w:name="Akhbar Simplified MT">
    <w:panose1 w:val="00000000000000000000"/>
    <w:charset w:val="02"/>
    <w:family w:val="auto"/>
    <w:notTrueType/>
    <w:pitch w:val="variable"/>
  </w:font>
  <w:font w:name="QDavid">
    <w:panose1 w:val="00000000000000000000"/>
    <w:charset w:val="02"/>
    <w:family w:val="auto"/>
    <w:notTrueType/>
    <w:pitch w:val="variable"/>
    <w:sig w:usb0="00001801" w:usb1="00000000" w:usb2="00000000" w:usb3="00000000" w:csb0="00000020" w:csb1="00000000"/>
  </w:font>
  <w:font w:name="Courier">
    <w:panose1 w:val="02070409020205020404"/>
    <w:charset w:val="00"/>
    <w:family w:val="modern"/>
    <w:notTrueType/>
    <w:pitch w:val="fixed"/>
    <w:sig w:usb0="00000003" w:usb1="00000000" w:usb2="00000000" w:usb3="00000000" w:csb0="00000001" w:csb1="00000000"/>
  </w:font>
  <w:font w:name="Miriam Transparent">
    <w:panose1 w:val="020B0502050101010101"/>
    <w:charset w:val="B1"/>
    <w:family w:val="swiss"/>
    <w:pitch w:val="variable"/>
    <w:sig w:usb0="00000801" w:usb1="00000000" w:usb2="00000000" w:usb3="00000000" w:csb0="00000020" w:csb1="00000000"/>
  </w:font>
  <w:font w:name="Helvetica">
    <w:panose1 w:val="020B0604020202020204"/>
    <w:charset w:val="00"/>
    <w:family w:val="swiss"/>
    <w:notTrueType/>
    <w:pitch w:val="variable"/>
    <w:sig w:usb0="00000003" w:usb1="00000000" w:usb2="00000000" w:usb3="00000000" w:csb0="00000001" w:csb1="00000000"/>
  </w:font>
  <w:font w:name="Guttman Yad">
    <w:panose1 w:val="02010401010101010101"/>
    <w:charset w:val="B1"/>
    <w:family w:val="auto"/>
    <w:pitch w:val="variable"/>
    <w:sig w:usb0="00000801" w:usb1="40000000" w:usb2="00000000" w:usb3="00000000" w:csb0="00000020" w:csb1="00000000"/>
  </w:font>
  <w:font w:name="Times New (W1)">
    <w:altName w:val="Times New Roman"/>
    <w:charset w:val="00"/>
    <w:family w:val="roman"/>
    <w:pitch w:val="variable"/>
    <w:sig w:usb0="00000000" w:usb1="C0007841"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Marlett">
    <w:panose1 w:val="00000000000000000000"/>
    <w:charset w:val="02"/>
    <w:family w:val="auto"/>
    <w:pitch w:val="variable"/>
    <w:sig w:usb0="00000000" w:usb1="10000000" w:usb2="00000000" w:usb3="00000000" w:csb0="80000000" w:csb1="00000000"/>
  </w:font>
  <w:font w:name="@Batang">
    <w:panose1 w:val="02030600000101010101"/>
    <w:charset w:val="81"/>
    <w:family w:val="roman"/>
    <w:pitch w:val="variable"/>
    <w:sig w:usb0="B00002AF" w:usb1="69D77CFB" w:usb2="00000030" w:usb3="00000000" w:csb0="0008009F" w:csb1="00000000"/>
  </w:font>
  <w:font w:name="BatangChe">
    <w:charset w:val="81"/>
    <w:family w:val="modern"/>
    <w:pitch w:val="fixed"/>
    <w:sig w:usb0="B00002AF" w:usb1="69D77CFB" w:usb2="00000030" w:usb3="00000000" w:csb0="0008009F" w:csb1="00000000"/>
  </w:font>
  <w:font w:name="PMingLiU">
    <w:altName w:val="新細明體"/>
    <w:panose1 w:val="02010601000101010101"/>
    <w:charset w:val="88"/>
    <w:family w:val="auto"/>
    <w:notTrueType/>
    <w:pitch w:val="variable"/>
    <w:sig w:usb0="00000001" w:usb1="08080000" w:usb2="00000010" w:usb3="00000000" w:csb0="00100000" w:csb1="00000000"/>
  </w:font>
  <w:font w:name="Microsoft YaHei">
    <w:panose1 w:val="020B0503020204020204"/>
    <w:charset w:val="86"/>
    <w:family w:val="swiss"/>
    <w:pitch w:val="variable"/>
    <w:sig w:usb0="80000287" w:usb1="2ACF3C50" w:usb2="00000016" w:usb3="00000000" w:csb0="0004001F" w:csb1="00000000"/>
  </w:font>
  <w:font w:name="Microsoft JhengHei">
    <w:panose1 w:val="020B0604030504040204"/>
    <w:charset w:val="88"/>
    <w:family w:val="swiss"/>
    <w:pitch w:val="variable"/>
    <w:sig w:usb0="000002A7" w:usb1="28CF4400" w:usb2="00000016" w:usb3="00000000" w:csb0="00100009" w:csb1="00000000"/>
  </w:font>
  <w:font w:name="Guttman Yad-Brush">
    <w:panose1 w:val="02010401010101010101"/>
    <w:charset w:val="B1"/>
    <w:family w:val="auto"/>
    <w:pitch w:val="variable"/>
    <w:sig w:usb0="00000801" w:usb1="40000000" w:usb2="00000000" w:usb3="00000000" w:csb0="00000020" w:csb1="00000000"/>
  </w:font>
  <w:font w:name="NarkisTam">
    <w:panose1 w:val="00000000000000000000"/>
    <w:charset w:val="B1"/>
    <w:family w:val="modern"/>
    <w:notTrueType/>
    <w:pitch w:val="default"/>
    <w:sig w:usb0="00001801" w:usb1="00000000" w:usb2="00000000" w:usb3="00000000" w:csb0="00000020" w:csb1="00000000"/>
  </w:font>
  <w:font w:name="Guttman Haim">
    <w:panose1 w:val="02010401010101010101"/>
    <w:charset w:val="B1"/>
    <w:family w:val="auto"/>
    <w:pitch w:val="variable"/>
    <w:sig w:usb0="00000801" w:usb1="40000000" w:usb2="00000000" w:usb3="00000000" w:csb0="00000020" w:csb1="00000000"/>
  </w:font>
  <w:font w:name="Comic Sans MS">
    <w:panose1 w:val="030F0702030302020204"/>
    <w:charset w:val="00"/>
    <w:family w:val="script"/>
    <w:pitch w:val="variable"/>
    <w:sig w:usb0="00000287" w:usb1="00000013" w:usb2="00000000" w:usb3="00000000" w:csb0="0000009F" w:csb1="00000000"/>
  </w:font>
  <w:font w:name="SimSun">
    <w:altName w:val="宋体"/>
    <w:panose1 w:val="02010600030101010101"/>
    <w:charset w:val="86"/>
    <w:family w:val="auto"/>
    <w:pitch w:val="variable"/>
    <w:sig w:usb0="00000003" w:usb1="288F0000" w:usb2="00000016" w:usb3="00000000" w:csb0="00040001" w:csb1="00000000"/>
  </w:font>
  <w:font w:name="High Tower Text">
    <w:panose1 w:val="02040502050506030303"/>
    <w:charset w:val="00"/>
    <w:family w:val="roman"/>
    <w:pitch w:val="variable"/>
    <w:sig w:usb0="00000003" w:usb1="00000000" w:usb2="00000000" w:usb3="00000000" w:csb0="00000001" w:csb1="00000000"/>
  </w:font>
  <w:font w:name="Jokerman">
    <w:panose1 w:val="04090605060D06020702"/>
    <w:charset w:val="00"/>
    <w:family w:val="decorative"/>
    <w:pitch w:val="variable"/>
    <w:sig w:usb0="00000003" w:usb1="00000000" w:usb2="00000000" w:usb3="00000000" w:csb0="00000001" w:csb1="00000000"/>
  </w:font>
  <w:font w:name="Guttman Myamfix">
    <w:panose1 w:val="02010409010101010101"/>
    <w:charset w:val="B1"/>
    <w:family w:val="modern"/>
    <w:pitch w:val="fixed"/>
    <w:sig w:usb0="00000801" w:usb1="40000000" w:usb2="00000000" w:usb3="00000000" w:csb0="00000020" w:csb1="00000000"/>
  </w:font>
  <w:font w:name="Open Sans Hebrew Light">
    <w:charset w:val="00"/>
    <w:family w:val="auto"/>
    <w:pitch w:val="variable"/>
    <w:sig w:usb0="00000803" w:usb1="40000000" w:usb2="00000000" w:usb3="00000000" w:csb0="00000021" w:csb1="00000000"/>
  </w:font>
  <w:font w:name="10.5">
    <w:altName w:val="Times New Roman"/>
    <w:panose1 w:val="00000000000000000000"/>
    <w:charset w:val="00"/>
    <w:family w:val="roman"/>
    <w:notTrueType/>
    <w:pitch w:val="default"/>
  </w:font>
  <w:font w:name="Microsoft YaHei UI">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6E9" w:rsidRDefault="00D766E9" w:rsidP="003D25A3">
    <w:pPr>
      <w:pStyle w:val="af5"/>
      <w:framePr w:wrap="around" w:vAnchor="text" w:hAnchor="text" w:y="1"/>
      <w:rPr>
        <w:rStyle w:val="af7"/>
      </w:rPr>
    </w:pPr>
    <w:r>
      <w:rPr>
        <w:rStyle w:val="af7"/>
        <w:rtl/>
      </w:rPr>
      <w:fldChar w:fldCharType="begin"/>
    </w:r>
    <w:r>
      <w:rPr>
        <w:rStyle w:val="af7"/>
      </w:rPr>
      <w:instrText xml:space="preserve">PAGE  </w:instrText>
    </w:r>
    <w:r>
      <w:rPr>
        <w:rStyle w:val="af7"/>
        <w:rtl/>
      </w:rPr>
      <w:fldChar w:fldCharType="end"/>
    </w:r>
  </w:p>
  <w:p w:rsidR="00D766E9" w:rsidRDefault="00D766E9" w:rsidP="003D25A3">
    <w:pPr>
      <w:pStyle w:val="af5"/>
      <w:ind w:right="360"/>
    </w:pPr>
  </w:p>
  <w:p w:rsidR="00D766E9" w:rsidRDefault="00D766E9"/>
  <w:p w:rsidR="00D766E9" w:rsidRDefault="00D766E9"/>
  <w:p w:rsidR="00D766E9" w:rsidRDefault="00D766E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6E9" w:rsidRDefault="00D766E9" w:rsidP="003B0781">
    <w:pPr>
      <w:pBdr>
        <w:bottom w:val="single" w:sz="6" w:space="1" w:color="auto"/>
      </w:pBdr>
      <w:spacing w:line="240" w:lineRule="auto"/>
      <w:jc w:val="center"/>
      <w:rPr>
        <w:rFonts w:ascii="Arial" w:hAnsi="Arial"/>
        <w:b/>
        <w:bCs/>
        <w:sz w:val="20"/>
        <w:szCs w:val="20"/>
        <w:rtl/>
      </w:rPr>
    </w:pPr>
  </w:p>
  <w:p w:rsidR="00D766E9" w:rsidRDefault="00D766E9" w:rsidP="003B0781">
    <w:pPr>
      <w:spacing w:line="240" w:lineRule="auto"/>
      <w:rPr>
        <w:rFonts w:ascii="Arial" w:hAnsi="Arial"/>
        <w:b/>
        <w:bCs/>
        <w:sz w:val="20"/>
        <w:szCs w:val="20"/>
        <w:rtl/>
      </w:rPr>
    </w:pPr>
  </w:p>
  <w:p w:rsidR="00D766E9" w:rsidRDefault="00D766E9" w:rsidP="003B0781">
    <w:pPr>
      <w:spacing w:line="240" w:lineRule="auto"/>
      <w:jc w:val="right"/>
      <w:rPr>
        <w:rFonts w:ascii="Arial" w:hAnsi="Arial"/>
        <w:b/>
        <w:bCs/>
        <w:sz w:val="20"/>
        <w:szCs w:val="20"/>
        <w:rtl/>
      </w:rPr>
    </w:pPr>
    <w:r>
      <w:rPr>
        <w:rFonts w:ascii="Arial" w:hAnsi="Arial" w:hint="cs"/>
        <w:b/>
        <w:bCs/>
        <w:sz w:val="20"/>
        <w:szCs w:val="20"/>
        <w:rtl/>
      </w:rPr>
      <w:t>חתימה של מורשה/י החתימה מטעמו של המציע:________________________</w:t>
    </w:r>
  </w:p>
  <w:p w:rsidR="00D766E9" w:rsidRDefault="00D766E9" w:rsidP="008D1F48">
    <w:pPr>
      <w:pBdr>
        <w:bottom w:val="single" w:sz="6" w:space="1" w:color="auto"/>
      </w:pBdr>
      <w:spacing w:line="240" w:lineRule="auto"/>
      <w:jc w:val="center"/>
      <w:rPr>
        <w:rFonts w:ascii="Arial" w:hAnsi="Arial"/>
        <w:b/>
        <w:bCs/>
        <w:rtl/>
      </w:rPr>
    </w:pPr>
  </w:p>
  <w:p w:rsidR="00D766E9" w:rsidRPr="002E1B8B" w:rsidRDefault="00D766E9" w:rsidP="0004666C">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D766E9" w:rsidRPr="003B0781" w:rsidRDefault="00D766E9" w:rsidP="008D1F48">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14281">
      <w:rPr>
        <w:rFonts w:cs="Narkisim"/>
        <w:b w:val="0"/>
        <w:bCs w:val="0"/>
        <w:noProof/>
        <w:szCs w:val="20"/>
        <w:rtl/>
      </w:rPr>
      <w:t>82</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14281">
      <w:rPr>
        <w:rFonts w:cs="Narkisim"/>
        <w:b w:val="0"/>
        <w:bCs w:val="0"/>
        <w:noProof/>
        <w:szCs w:val="20"/>
        <w:rtl/>
      </w:rPr>
      <w:t>82</w:t>
    </w:r>
    <w:r w:rsidRPr="003B0781">
      <w:rPr>
        <w:rFonts w:cs="Narkisim"/>
        <w:b w:val="0"/>
        <w:bCs w:val="0"/>
        <w:szCs w:val="20"/>
      </w:rPr>
      <w:fldChar w:fldCharType="end"/>
    </w:r>
  </w:p>
  <w:p w:rsidR="00D766E9" w:rsidRDefault="00D766E9" w:rsidP="008D1F48">
    <w:pPr>
      <w:pStyle w:val="af5"/>
      <w:rPr>
        <w:sz w:val="26"/>
        <w:szCs w:val="20"/>
        <w:rtl/>
      </w:rPr>
    </w:pPr>
  </w:p>
  <w:p w:rsidR="00D766E9" w:rsidRPr="0032313F" w:rsidRDefault="00D766E9" w:rsidP="0032313F">
    <w:pPr>
      <w:pStyle w:val="af5"/>
      <w:rPr>
        <w:szCs w:val="20"/>
        <w:rt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6E9" w:rsidRDefault="00D766E9" w:rsidP="00281BB1">
    <w:pPr>
      <w:pBdr>
        <w:bottom w:val="single" w:sz="6" w:space="1" w:color="auto"/>
      </w:pBdr>
      <w:spacing w:line="240" w:lineRule="auto"/>
      <w:jc w:val="center"/>
      <w:rPr>
        <w:rFonts w:ascii="Arial" w:hAnsi="Arial"/>
        <w:b/>
        <w:bCs/>
        <w:rtl/>
      </w:rPr>
    </w:pPr>
  </w:p>
  <w:p w:rsidR="00D766E9" w:rsidRPr="002E1B8B" w:rsidRDefault="00D766E9" w:rsidP="002E1B8B">
    <w:pPr>
      <w:keepNext/>
      <w:spacing w:before="240" w:after="60" w:line="240" w:lineRule="auto"/>
      <w:ind w:left="32"/>
      <w:jc w:val="center"/>
      <w:outlineLvl w:val="1"/>
      <w:rPr>
        <w:rFonts w:ascii="Arial" w:eastAsia="Times New Roman" w:hAnsi="Arial"/>
        <w:b/>
        <w:bCs/>
        <w:i/>
        <w:iCs/>
        <w:sz w:val="18"/>
        <w:szCs w:val="18"/>
        <w:rtl/>
        <w:lang w:val="x-none" w:eastAsia="x-none"/>
      </w:rPr>
    </w:pPr>
    <w:r>
      <w:rPr>
        <w:rFonts w:ascii="Arial" w:eastAsia="Times New Roman" w:hAnsi="Arial" w:hint="cs"/>
        <w:b/>
        <w:bCs/>
        <w:i/>
        <w:iCs/>
        <w:sz w:val="18"/>
        <w:szCs w:val="18"/>
        <w:rtl/>
        <w:lang w:val="x-none" w:eastAsia="x-none"/>
      </w:rPr>
      <w:t xml:space="preserve">משרד החקלאות ופיתוח הכפר - </w:t>
    </w:r>
    <w:r w:rsidRPr="002E1B8B">
      <w:rPr>
        <w:rFonts w:ascii="Arial" w:eastAsia="Times New Roman" w:hAnsi="Arial"/>
        <w:b/>
        <w:bCs/>
        <w:i/>
        <w:iCs/>
        <w:sz w:val="18"/>
        <w:szCs w:val="18"/>
        <w:rtl/>
        <w:lang w:val="x-none" w:eastAsia="x-none"/>
      </w:rPr>
      <w:t xml:space="preserve">דרך המכבים, ראשון-לציון ת.ד. </w:t>
    </w:r>
    <w:r w:rsidRPr="002E1B8B">
      <w:rPr>
        <w:rFonts w:ascii="Arial" w:eastAsia="Times New Roman" w:hAnsi="Arial" w:hint="cs"/>
        <w:b/>
        <w:bCs/>
        <w:i/>
        <w:iCs/>
        <w:sz w:val="18"/>
        <w:szCs w:val="18"/>
        <w:rtl/>
        <w:lang w:val="x-none" w:eastAsia="x-none"/>
      </w:rPr>
      <w:t>30</w:t>
    </w:r>
    <w:r w:rsidRPr="002E1B8B">
      <w:rPr>
        <w:rFonts w:ascii="Arial" w:eastAsia="Times New Roman" w:hAnsi="Arial"/>
        <w:b/>
        <w:bCs/>
        <w:i/>
        <w:iCs/>
        <w:sz w:val="18"/>
        <w:szCs w:val="18"/>
        <w:rtl/>
        <w:lang w:val="x-none" w:eastAsia="x-none"/>
      </w:rPr>
      <w:t xml:space="preserve"> בית דגן, מיקוד </w:t>
    </w:r>
    <w:r w:rsidRPr="002E1B8B">
      <w:rPr>
        <w:rFonts w:ascii="Arial" w:eastAsia="Times New Roman" w:hAnsi="Arial" w:hint="cs"/>
        <w:b/>
        <w:bCs/>
        <w:i/>
        <w:iCs/>
        <w:sz w:val="18"/>
        <w:szCs w:val="18"/>
        <w:rtl/>
        <w:lang w:val="x-none" w:eastAsia="x-none"/>
      </w:rPr>
      <w:t>50200</w:t>
    </w:r>
    <w:r>
      <w:rPr>
        <w:rFonts w:ascii="Arial" w:eastAsia="Times New Roman" w:hAnsi="Arial" w:hint="cs"/>
        <w:b/>
        <w:bCs/>
        <w:i/>
        <w:iCs/>
        <w:sz w:val="18"/>
        <w:szCs w:val="18"/>
        <w:rtl/>
        <w:lang w:val="x-none" w:eastAsia="x-none"/>
      </w:rPr>
      <w:t xml:space="preserve">, </w:t>
    </w:r>
    <w:r w:rsidRPr="002E1B8B">
      <w:rPr>
        <w:rFonts w:ascii="Arial" w:eastAsia="Times New Roman" w:hAnsi="Arial"/>
        <w:b/>
        <w:bCs/>
        <w:i/>
        <w:iCs/>
        <w:sz w:val="18"/>
        <w:szCs w:val="18"/>
        <w:rtl/>
        <w:lang w:val="x-none" w:eastAsia="x-none"/>
      </w:rPr>
      <w:t xml:space="preserve"> טל'  03-9485405/7  פקס:  03-9485849</w:t>
    </w:r>
  </w:p>
  <w:p w:rsidR="00D766E9" w:rsidRPr="003B0781" w:rsidRDefault="00D766E9" w:rsidP="00281BB1">
    <w:pPr>
      <w:pStyle w:val="af5"/>
      <w:spacing w:line="240" w:lineRule="auto"/>
      <w:jc w:val="center"/>
      <w:rPr>
        <w:rFonts w:cs="Narkisim"/>
        <w:szCs w:val="20"/>
        <w:rtl/>
        <w:cs/>
      </w:rPr>
    </w:pPr>
    <w:r w:rsidRPr="003B0781">
      <w:rPr>
        <w:rFonts w:cs="Narkisim"/>
        <w:szCs w:val="20"/>
        <w:rtl/>
        <w:cs/>
        <w:lang w:val="he-IL"/>
      </w:rPr>
      <w:t xml:space="preserve">עמוד </w:t>
    </w:r>
    <w:r w:rsidRPr="003B0781">
      <w:rPr>
        <w:rFonts w:cs="Narkisim"/>
        <w:b w:val="0"/>
        <w:bCs w:val="0"/>
        <w:szCs w:val="20"/>
      </w:rPr>
      <w:fldChar w:fldCharType="begin"/>
    </w:r>
    <w:r w:rsidRPr="003B0781">
      <w:rPr>
        <w:rFonts w:cs="Narkisim"/>
        <w:szCs w:val="20"/>
        <w:rtl/>
        <w:cs/>
      </w:rPr>
      <w:instrText>PAGE</w:instrText>
    </w:r>
    <w:r w:rsidRPr="003B0781">
      <w:rPr>
        <w:rFonts w:cs="Narkisim"/>
        <w:b w:val="0"/>
        <w:bCs w:val="0"/>
        <w:szCs w:val="20"/>
      </w:rPr>
      <w:fldChar w:fldCharType="separate"/>
    </w:r>
    <w:r w:rsidR="00E14281">
      <w:rPr>
        <w:rFonts w:cs="Narkisim"/>
        <w:b w:val="0"/>
        <w:bCs w:val="0"/>
        <w:noProof/>
        <w:szCs w:val="20"/>
        <w:rtl/>
      </w:rPr>
      <w:t>1</w:t>
    </w:r>
    <w:r w:rsidRPr="003B0781">
      <w:rPr>
        <w:rFonts w:cs="Narkisim"/>
        <w:b w:val="0"/>
        <w:bCs w:val="0"/>
        <w:szCs w:val="20"/>
      </w:rPr>
      <w:fldChar w:fldCharType="end"/>
    </w:r>
    <w:r w:rsidRPr="003B0781">
      <w:rPr>
        <w:rFonts w:cs="Narkisim"/>
        <w:szCs w:val="20"/>
        <w:rtl/>
        <w:cs/>
        <w:lang w:val="he-IL"/>
      </w:rPr>
      <w:t xml:space="preserve"> מתוך </w:t>
    </w:r>
    <w:r w:rsidRPr="003B0781">
      <w:rPr>
        <w:rFonts w:cs="Narkisim"/>
        <w:b w:val="0"/>
        <w:bCs w:val="0"/>
        <w:szCs w:val="20"/>
      </w:rPr>
      <w:fldChar w:fldCharType="begin"/>
    </w:r>
    <w:r w:rsidRPr="003B0781">
      <w:rPr>
        <w:rFonts w:cs="Narkisim"/>
        <w:szCs w:val="20"/>
        <w:rtl/>
        <w:cs/>
      </w:rPr>
      <w:instrText>NUMPAGES</w:instrText>
    </w:r>
    <w:r w:rsidRPr="003B0781">
      <w:rPr>
        <w:rFonts w:cs="Narkisim"/>
        <w:b w:val="0"/>
        <w:bCs w:val="0"/>
        <w:szCs w:val="20"/>
      </w:rPr>
      <w:fldChar w:fldCharType="separate"/>
    </w:r>
    <w:r w:rsidR="00E14281">
      <w:rPr>
        <w:rFonts w:cs="Narkisim"/>
        <w:b w:val="0"/>
        <w:bCs w:val="0"/>
        <w:noProof/>
        <w:szCs w:val="20"/>
        <w:rtl/>
      </w:rPr>
      <w:t>82</w:t>
    </w:r>
    <w:r w:rsidRPr="003B0781">
      <w:rPr>
        <w:rFonts w:cs="Narkisim"/>
        <w:b w:val="0"/>
        <w:bCs w:val="0"/>
        <w:szCs w:val="20"/>
      </w:rPr>
      <w:fldChar w:fldCharType="end"/>
    </w:r>
  </w:p>
  <w:p w:rsidR="00D766E9" w:rsidRPr="003B0781" w:rsidRDefault="00D766E9">
    <w:pPr>
      <w:pStyle w:val="af5"/>
      <w:rPr>
        <w:szCs w:val="20"/>
        <w:rtl/>
      </w:rPr>
    </w:pPr>
  </w:p>
  <w:p w:rsidR="00D766E9" w:rsidRDefault="00D766E9">
    <w:pPr>
      <w:pStyle w:val="3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D766E9" w:rsidRDefault="00D766E9">
      <w:pPr>
        <w:spacing w:line="240" w:lineRule="auto"/>
      </w:pPr>
      <w:r>
        <w:separator/>
      </w:r>
    </w:p>
  </w:footnote>
  <w:footnote w:type="continuationSeparator" w:id="0">
    <w:p w:rsidR="00D766E9" w:rsidRDefault="00D766E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6E9" w:rsidRDefault="00D766E9">
    <w:pPr>
      <w:pStyle w:val="af3"/>
      <w:framePr w:wrap="around" w:vAnchor="text" w:hAnchor="margin" w:xAlign="center" w:y="1"/>
      <w:rPr>
        <w:rStyle w:val="af7"/>
        <w:rtl/>
      </w:rPr>
    </w:pPr>
    <w:r>
      <w:rPr>
        <w:rStyle w:val="af7"/>
        <w:rtl/>
      </w:rPr>
      <w:fldChar w:fldCharType="begin"/>
    </w:r>
    <w:r>
      <w:rPr>
        <w:rStyle w:val="af7"/>
      </w:rPr>
      <w:instrText xml:space="preserve">PAGE  </w:instrText>
    </w:r>
    <w:r>
      <w:rPr>
        <w:rStyle w:val="af7"/>
        <w:rtl/>
      </w:rPr>
      <w:fldChar w:fldCharType="separate"/>
    </w:r>
    <w:r>
      <w:rPr>
        <w:rStyle w:val="af7"/>
        <w:noProof/>
        <w:rtl/>
      </w:rPr>
      <w:t>21</w:t>
    </w:r>
    <w:r>
      <w:rPr>
        <w:rStyle w:val="af7"/>
        <w:rtl/>
      </w:rPr>
      <w:fldChar w:fldCharType="end"/>
    </w:r>
  </w:p>
  <w:p w:rsidR="00D766E9" w:rsidRDefault="00D766E9">
    <w:pPr>
      <w:pStyle w:val="af3"/>
      <w:rPr>
        <w:rtl/>
      </w:rPr>
    </w:pPr>
  </w:p>
  <w:p w:rsidR="00D766E9" w:rsidRDefault="00D766E9"/>
  <w:p w:rsidR="00D766E9" w:rsidRDefault="00D766E9"/>
  <w:p w:rsidR="00D766E9" w:rsidRDefault="00D766E9"/>
  <w:p w:rsidR="00D766E9" w:rsidRDefault="00D766E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6E9" w:rsidRPr="00E65F05" w:rsidRDefault="00D766E9" w:rsidP="00386407">
    <w:pPr>
      <w:spacing w:line="276" w:lineRule="auto"/>
      <w:jc w:val="center"/>
      <w:rPr>
        <w:b/>
        <w:bCs/>
        <w:noProof/>
        <w:sz w:val="22"/>
        <w:szCs w:val="22"/>
        <w:rtl/>
        <w14:shadow w14:blurRad="50800" w14:dist="38100" w14:dir="2700000" w14:sx="100000" w14:sy="100000" w14:kx="0" w14:ky="0" w14:algn="tl">
          <w14:srgbClr w14:val="000000">
            <w14:alpha w14:val="60000"/>
          </w14:srgbClr>
        </w14:shadow>
      </w:rPr>
    </w:pPr>
    <w:r w:rsidRPr="00A578BC">
      <w:rPr>
        <w:rFonts w:hint="cs"/>
        <w:b/>
        <w:bCs/>
        <w:noProof/>
        <w:sz w:val="72"/>
        <w:szCs w:val="72"/>
        <w:rtl/>
      </w:rPr>
      <w:drawing>
        <wp:anchor distT="0" distB="0" distL="114300" distR="114300" simplePos="0" relativeHeight="251657728" behindDoc="0" locked="0" layoutInCell="1" allowOverlap="1" wp14:anchorId="7ACE116E" wp14:editId="4E7FA7D0">
          <wp:simplePos x="0" y="0"/>
          <wp:positionH relativeFrom="column">
            <wp:posOffset>5770880</wp:posOffset>
          </wp:positionH>
          <wp:positionV relativeFrom="paragraph">
            <wp:posOffset>-464820</wp:posOffset>
          </wp:positionV>
          <wp:extent cx="814070" cy="747395"/>
          <wp:effectExtent l="0" t="0" r="5080" b="0"/>
          <wp:wrapSquare wrapText="bothSides"/>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14070" cy="747395"/>
                  </a:xfrm>
                  <a:prstGeom prst="rect">
                    <a:avLst/>
                  </a:prstGeom>
                  <a:noFill/>
                </pic:spPr>
              </pic:pic>
            </a:graphicData>
          </a:graphic>
          <wp14:sizeRelH relativeFrom="page">
            <wp14:pctWidth>0</wp14:pctWidth>
          </wp14:sizeRelH>
          <wp14:sizeRelV relativeFrom="page">
            <wp14:pctHeight>0</wp14:pctHeight>
          </wp14:sizeRelV>
        </wp:anchor>
      </w:drawing>
    </w:r>
    <w:r w:rsidRPr="00A578BC">
      <w:rPr>
        <w:rFonts w:hint="cs"/>
        <w:b/>
        <w:bCs/>
        <w:noProof/>
        <w:sz w:val="22"/>
        <w:szCs w:val="22"/>
        <w:rtl/>
      </w:rPr>
      <w:t>משרד החקלאות ופיתוח הכפר</w:t>
    </w:r>
    <w:r w:rsidRPr="00E65F05">
      <w:rPr>
        <w:rFonts w:hint="cs"/>
        <w:b/>
        <w:bCs/>
        <w:noProof/>
        <w:sz w:val="22"/>
        <w:szCs w:val="22"/>
        <w:rtl/>
        <w14:shadow w14:blurRad="50800" w14:dist="38100" w14:dir="2700000" w14:sx="100000" w14:sy="100000" w14:kx="0" w14:ky="0" w14:algn="tl">
          <w14:srgbClr w14:val="000000">
            <w14:alpha w14:val="60000"/>
          </w14:srgbClr>
        </w14:shadow>
      </w:rPr>
      <w:t xml:space="preserve"> </w:t>
    </w:r>
  </w:p>
  <w:p w:rsidR="00D766E9" w:rsidRDefault="00D766E9" w:rsidP="00FB2E20">
    <w:pPr>
      <w:pBdr>
        <w:bottom w:val="single" w:sz="6" w:space="1" w:color="auto"/>
      </w:pBdr>
      <w:spacing w:line="276" w:lineRule="auto"/>
      <w:jc w:val="center"/>
      <w:rPr>
        <w:rtl/>
      </w:rPr>
    </w:pPr>
    <w:r w:rsidRPr="00FB2E20">
      <w:rPr>
        <w:b/>
        <w:bCs/>
        <w:noProof/>
        <w:sz w:val="22"/>
        <w:szCs w:val="22"/>
        <w:rtl/>
        <w14:shadow w14:blurRad="50800" w14:dist="38100" w14:dir="2700000" w14:sx="100000" w14:sy="100000" w14:kx="0" w14:ky="0" w14:algn="tl">
          <w14:srgbClr w14:val="000000">
            <w14:alpha w14:val="60000"/>
          </w14:srgbClr>
        </w14:shadow>
      </w:rPr>
      <w:t xml:space="preserve">מכרז פומבי מס. </w:t>
    </w:r>
    <w:r>
      <w:rPr>
        <w:rFonts w:hint="cs"/>
        <w:b/>
        <w:bCs/>
        <w:noProof/>
        <w:sz w:val="22"/>
        <w:szCs w:val="22"/>
        <w:rtl/>
        <w14:shadow w14:blurRad="50800" w14:dist="38100" w14:dir="2700000" w14:sx="100000" w14:sy="100000" w14:kx="0" w14:ky="0" w14:algn="tl">
          <w14:srgbClr w14:val="000000">
            <w14:alpha w14:val="60000"/>
          </w14:srgbClr>
        </w14:shadow>
      </w:rPr>
      <w:t xml:space="preserve">14/2019, </w:t>
    </w:r>
    <w:r w:rsidRPr="00FB2E20">
      <w:rPr>
        <w:rFonts w:ascii="Franklin Gothic Medium" w:eastAsia="Times New Roman" w:hAnsi="Franklin Gothic Medium" w:hint="cs"/>
        <w:b/>
        <w:bCs/>
        <w:color w:val="000000"/>
        <w:sz w:val="22"/>
        <w:szCs w:val="22"/>
        <w:rtl/>
      </w:rPr>
      <w:t>מתן שירותי מעבדה ל</w:t>
    </w:r>
    <w:r w:rsidRPr="00FB2E20">
      <w:rPr>
        <w:b/>
        <w:bCs/>
        <w:sz w:val="22"/>
        <w:szCs w:val="22"/>
        <w:rtl/>
      </w:rPr>
      <w:t xml:space="preserve">בדיקות נוכחות מזהמים </w:t>
    </w:r>
    <w:r w:rsidRPr="00FB2E20">
      <w:rPr>
        <w:rFonts w:hint="cs"/>
        <w:b/>
        <w:bCs/>
        <w:sz w:val="22"/>
        <w:szCs w:val="22"/>
        <w:rtl/>
      </w:rPr>
      <w:t>ב</w:t>
    </w:r>
    <w:r w:rsidRPr="00FB2E20">
      <w:rPr>
        <w:b/>
        <w:bCs/>
        <w:sz w:val="22"/>
        <w:szCs w:val="22"/>
        <w:rtl/>
      </w:rPr>
      <w:t>מזון לבעלי חיים</w:t>
    </w:r>
  </w:p>
  <w:p w:rsidR="00D766E9" w:rsidRDefault="00D766E9" w:rsidP="00FB2E20">
    <w:pPr>
      <w:spacing w:line="276" w:lineRule="auto"/>
      <w:jc w:val="cent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766E9" w:rsidRDefault="00D766E9">
    <w:pPr>
      <w:pStyle w:val="af3"/>
      <w:spacing w:line="240" w:lineRule="auto"/>
      <w:jc w:val="center"/>
      <w:rPr>
        <w:sz w:val="12"/>
        <w:szCs w:val="1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560AF"/>
    <w:multiLevelType w:val="hybridMultilevel"/>
    <w:tmpl w:val="F112E8F0"/>
    <w:styleLink w:val="-322"/>
    <w:lvl w:ilvl="0" w:tplc="ED5A25D0">
      <w:start w:val="1"/>
      <w:numFmt w:val="hebrew1"/>
      <w:lvlText w:val="%1."/>
      <w:lvlJc w:val="center"/>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03D6297"/>
    <w:multiLevelType w:val="hybridMultilevel"/>
    <w:tmpl w:val="1EF0392E"/>
    <w:styleLink w:val="-431"/>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09D42ED"/>
    <w:multiLevelType w:val="multilevel"/>
    <w:tmpl w:val="0AD27584"/>
    <w:styleLink w:val="-41237"/>
    <w:lvl w:ilvl="0">
      <w:start w:val="1"/>
      <w:numFmt w:val="decimal"/>
      <w:lvlText w:val="%1.0"/>
      <w:lvlJc w:val="left"/>
      <w:pPr>
        <w:tabs>
          <w:tab w:val="num" w:pos="735"/>
        </w:tabs>
        <w:ind w:left="735" w:right="735" w:hanging="735"/>
      </w:pPr>
      <w:rPr>
        <w:rFonts w:hint="default"/>
      </w:rPr>
    </w:lvl>
    <w:lvl w:ilvl="1">
      <w:numFmt w:val="decimal"/>
      <w:pStyle w:val="2"/>
      <w:lvlText w:val="%1.%2"/>
      <w:lvlJc w:val="left"/>
      <w:pPr>
        <w:tabs>
          <w:tab w:val="num" w:pos="1472"/>
        </w:tabs>
        <w:ind w:left="1472" w:right="1472" w:hanging="735"/>
      </w:pPr>
      <w:rPr>
        <w:rFonts w:hint="default"/>
      </w:rPr>
    </w:lvl>
    <w:lvl w:ilvl="2">
      <w:start w:val="1"/>
      <w:numFmt w:val="decimal"/>
      <w:lvlText w:val="%1.%2.%3"/>
      <w:lvlJc w:val="left"/>
      <w:pPr>
        <w:tabs>
          <w:tab w:val="num" w:pos="2209"/>
        </w:tabs>
        <w:ind w:left="2209" w:right="2209" w:hanging="735"/>
      </w:pPr>
      <w:rPr>
        <w:rFonts w:hint="default"/>
      </w:rPr>
    </w:lvl>
    <w:lvl w:ilvl="3">
      <w:start w:val="1"/>
      <w:numFmt w:val="decimal"/>
      <w:lvlText w:val="%1.%2.%3.%4"/>
      <w:lvlJc w:val="left"/>
      <w:pPr>
        <w:tabs>
          <w:tab w:val="num" w:pos="3291"/>
        </w:tabs>
        <w:ind w:left="3291" w:right="3291" w:hanging="1080"/>
      </w:pPr>
      <w:rPr>
        <w:rFonts w:hint="default"/>
      </w:rPr>
    </w:lvl>
    <w:lvl w:ilvl="4">
      <w:start w:val="1"/>
      <w:numFmt w:val="decimal"/>
      <w:lvlText w:val="%1.%2.%3.%4.%5"/>
      <w:lvlJc w:val="left"/>
      <w:pPr>
        <w:tabs>
          <w:tab w:val="num" w:pos="4388"/>
        </w:tabs>
        <w:ind w:left="4388" w:right="4388" w:hanging="1440"/>
      </w:pPr>
      <w:rPr>
        <w:rFonts w:hint="default"/>
      </w:rPr>
    </w:lvl>
    <w:lvl w:ilvl="5">
      <w:start w:val="1"/>
      <w:numFmt w:val="decimal"/>
      <w:lvlText w:val="%1.%2.%3.%4.%5.%6"/>
      <w:lvlJc w:val="left"/>
      <w:pPr>
        <w:tabs>
          <w:tab w:val="num" w:pos="5485"/>
        </w:tabs>
        <w:ind w:left="5485" w:right="5485" w:hanging="1800"/>
      </w:pPr>
      <w:rPr>
        <w:rFonts w:hint="default"/>
      </w:rPr>
    </w:lvl>
    <w:lvl w:ilvl="6">
      <w:start w:val="1"/>
      <w:numFmt w:val="decimal"/>
      <w:lvlText w:val="%1.%2.%3.%4.%5.%6.%7"/>
      <w:lvlJc w:val="left"/>
      <w:pPr>
        <w:tabs>
          <w:tab w:val="num" w:pos="6582"/>
        </w:tabs>
        <w:ind w:left="6582" w:right="6582" w:hanging="2160"/>
      </w:pPr>
      <w:rPr>
        <w:rFonts w:hint="default"/>
      </w:rPr>
    </w:lvl>
    <w:lvl w:ilvl="7">
      <w:start w:val="1"/>
      <w:numFmt w:val="decimal"/>
      <w:lvlText w:val="%1.%2.%3.%4.%5.%6.%7.%8"/>
      <w:lvlJc w:val="left"/>
      <w:pPr>
        <w:tabs>
          <w:tab w:val="num" w:pos="7319"/>
        </w:tabs>
        <w:ind w:left="7319" w:right="7319" w:hanging="2160"/>
      </w:pPr>
      <w:rPr>
        <w:rFonts w:hint="default"/>
      </w:rPr>
    </w:lvl>
    <w:lvl w:ilvl="8">
      <w:start w:val="1"/>
      <w:numFmt w:val="decimal"/>
      <w:lvlText w:val="%1.%2.%3.%4.%5.%6.%7.%8.%9"/>
      <w:lvlJc w:val="left"/>
      <w:pPr>
        <w:tabs>
          <w:tab w:val="num" w:pos="8416"/>
        </w:tabs>
        <w:ind w:left="8416" w:right="8416" w:hanging="2520"/>
      </w:pPr>
      <w:rPr>
        <w:rFonts w:hint="default"/>
      </w:rPr>
    </w:lvl>
  </w:abstractNum>
  <w:abstractNum w:abstractNumId="3" w15:restartNumberingAfterBreak="0">
    <w:nsid w:val="01775A82"/>
    <w:multiLevelType w:val="multilevel"/>
    <w:tmpl w:val="B106B980"/>
    <w:styleLink w:val="-412322"/>
    <w:lvl w:ilvl="0">
      <w:start w:val="1"/>
      <w:numFmt w:val="decimal"/>
      <w:pStyle w:val="HeadingPerek"/>
      <w:lvlText w:val="פרק %1."/>
      <w:lvlJc w:val="left"/>
      <w:pPr>
        <w:tabs>
          <w:tab w:val="num" w:pos="1105"/>
        </w:tabs>
        <w:ind w:left="1105" w:hanging="39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18B542F"/>
    <w:multiLevelType w:val="hybridMultilevel"/>
    <w:tmpl w:val="9E083F80"/>
    <w:styleLink w:val="-13121"/>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25F2E22"/>
    <w:multiLevelType w:val="hybridMultilevel"/>
    <w:tmpl w:val="25C674EA"/>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2CB4F1A"/>
    <w:multiLevelType w:val="multilevel"/>
    <w:tmpl w:val="0409001F"/>
    <w:styleLink w:val="-111121"/>
    <w:lvl w:ilvl="0">
      <w:start w:val="1"/>
      <w:numFmt w:val="decimal"/>
      <w:lvlText w:val="%1."/>
      <w:lvlJc w:val="left"/>
      <w:pPr>
        <w:ind w:left="360" w:hanging="360"/>
      </w:pPr>
      <w:rPr>
        <w:b/>
        <w:bCs/>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04241B63"/>
    <w:multiLevelType w:val="hybridMultilevel"/>
    <w:tmpl w:val="AB64A8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5BA6CA3"/>
    <w:multiLevelType w:val="hybridMultilevel"/>
    <w:tmpl w:val="14A0A22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06162923"/>
    <w:multiLevelType w:val="hybridMultilevel"/>
    <w:tmpl w:val="E1DEB166"/>
    <w:lvl w:ilvl="0" w:tplc="E3ACBE12">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070B6C4A"/>
    <w:multiLevelType w:val="hybridMultilevel"/>
    <w:tmpl w:val="63DA1A7A"/>
    <w:lvl w:ilvl="0" w:tplc="73285D92">
      <w:start w:val="1"/>
      <w:numFmt w:val="bullet"/>
      <w:pStyle w:val="Bullet1"/>
      <w:lvlText w:val=""/>
      <w:lvlJc w:val="left"/>
      <w:pPr>
        <w:tabs>
          <w:tab w:val="num" w:pos="510"/>
        </w:tabs>
        <w:ind w:left="510" w:hanging="510"/>
      </w:pPr>
      <w:rPr>
        <w:rFonts w:ascii="Symbol" w:hAnsi="Symbol" w:hint="default"/>
        <w:sz w:val="20"/>
        <w:szCs w:val="16"/>
      </w:rPr>
    </w:lvl>
    <w:lvl w:ilvl="1" w:tplc="040D0003">
      <w:start w:val="1"/>
      <w:numFmt w:val="decimal"/>
      <w:lvlText w:val="%2."/>
      <w:lvlJc w:val="left"/>
      <w:pPr>
        <w:tabs>
          <w:tab w:val="num" w:pos="1440"/>
        </w:tabs>
        <w:ind w:left="1440" w:hanging="360"/>
      </w:pPr>
    </w:lvl>
    <w:lvl w:ilvl="2" w:tplc="040D0005">
      <w:start w:val="1"/>
      <w:numFmt w:val="decimal"/>
      <w:lvlText w:val="%3."/>
      <w:lvlJc w:val="left"/>
      <w:pPr>
        <w:tabs>
          <w:tab w:val="num" w:pos="2160"/>
        </w:tabs>
        <w:ind w:left="2160" w:hanging="360"/>
      </w:pPr>
    </w:lvl>
    <w:lvl w:ilvl="3" w:tplc="040D0001">
      <w:start w:val="1"/>
      <w:numFmt w:val="decimal"/>
      <w:lvlText w:val="%4."/>
      <w:lvlJc w:val="left"/>
      <w:pPr>
        <w:tabs>
          <w:tab w:val="num" w:pos="2880"/>
        </w:tabs>
        <w:ind w:left="2880" w:hanging="360"/>
      </w:pPr>
    </w:lvl>
    <w:lvl w:ilvl="4" w:tplc="040D0003">
      <w:start w:val="1"/>
      <w:numFmt w:val="decimal"/>
      <w:lvlText w:val="%5."/>
      <w:lvlJc w:val="left"/>
      <w:pPr>
        <w:tabs>
          <w:tab w:val="num" w:pos="3600"/>
        </w:tabs>
        <w:ind w:left="3600" w:hanging="360"/>
      </w:pPr>
    </w:lvl>
    <w:lvl w:ilvl="5" w:tplc="040D0005">
      <w:start w:val="1"/>
      <w:numFmt w:val="decimal"/>
      <w:lvlText w:val="%6."/>
      <w:lvlJc w:val="left"/>
      <w:pPr>
        <w:tabs>
          <w:tab w:val="num" w:pos="4320"/>
        </w:tabs>
        <w:ind w:left="4320" w:hanging="360"/>
      </w:pPr>
    </w:lvl>
    <w:lvl w:ilvl="6" w:tplc="040D0001">
      <w:start w:val="1"/>
      <w:numFmt w:val="decimal"/>
      <w:lvlText w:val="%7."/>
      <w:lvlJc w:val="left"/>
      <w:pPr>
        <w:tabs>
          <w:tab w:val="num" w:pos="5040"/>
        </w:tabs>
        <w:ind w:left="5040" w:hanging="360"/>
      </w:pPr>
    </w:lvl>
    <w:lvl w:ilvl="7" w:tplc="040D0003">
      <w:start w:val="1"/>
      <w:numFmt w:val="decimal"/>
      <w:lvlText w:val="%8."/>
      <w:lvlJc w:val="left"/>
      <w:pPr>
        <w:tabs>
          <w:tab w:val="num" w:pos="5760"/>
        </w:tabs>
        <w:ind w:left="5760" w:hanging="360"/>
      </w:pPr>
    </w:lvl>
    <w:lvl w:ilvl="8" w:tplc="040D0005">
      <w:start w:val="1"/>
      <w:numFmt w:val="decimal"/>
      <w:lvlText w:val="%9."/>
      <w:lvlJc w:val="left"/>
      <w:pPr>
        <w:tabs>
          <w:tab w:val="num" w:pos="6480"/>
        </w:tabs>
        <w:ind w:left="6480" w:hanging="360"/>
      </w:pPr>
    </w:lvl>
  </w:abstractNum>
  <w:abstractNum w:abstractNumId="11" w15:restartNumberingAfterBreak="0">
    <w:nsid w:val="07155281"/>
    <w:multiLevelType w:val="hybridMultilevel"/>
    <w:tmpl w:val="5B4E4E56"/>
    <w:lvl w:ilvl="0" w:tplc="04090011">
      <w:start w:val="1"/>
      <w:numFmt w:val="hebrew1"/>
      <w:lvlText w:val="%1."/>
      <w:lvlJc w:val="center"/>
      <w:pPr>
        <w:ind w:left="1800" w:hanging="360"/>
      </w:pPr>
      <w:rPr>
        <w:lang w:val="en-US"/>
      </w:rPr>
    </w:lvl>
    <w:lvl w:ilvl="1" w:tplc="B2781564">
      <w:start w:val="1"/>
      <w:numFmt w:val="decimal"/>
      <w:pStyle w:val="L11"/>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15:restartNumberingAfterBreak="0">
    <w:nsid w:val="08194662"/>
    <w:multiLevelType w:val="multilevel"/>
    <w:tmpl w:val="85F6A38A"/>
    <w:lvl w:ilvl="0">
      <w:start w:val="1"/>
      <w:numFmt w:val="decimal"/>
      <w:lvlText w:val="%1."/>
      <w:lvlJc w:val="left"/>
      <w:pPr>
        <w:tabs>
          <w:tab w:val="num" w:pos="360"/>
        </w:tabs>
        <w:ind w:left="360" w:hanging="360"/>
      </w:pPr>
      <w:rPr>
        <w:rFonts w:cs="Narkisim" w:hint="cs"/>
        <w:sz w:val="24"/>
        <w:szCs w:val="24"/>
      </w:rPr>
    </w:lvl>
    <w:lvl w:ilvl="1">
      <w:start w:val="1"/>
      <w:numFmt w:val="decimal"/>
      <w:lvlText w:val="%1.%2."/>
      <w:lvlJc w:val="left"/>
      <w:pPr>
        <w:tabs>
          <w:tab w:val="num" w:pos="792"/>
        </w:tabs>
        <w:ind w:left="792" w:hanging="432"/>
      </w:pPr>
      <w:rPr>
        <w:rFonts w:cs="Narkisim" w:hint="cs"/>
        <w:b/>
        <w:bCs/>
        <w:sz w:val="24"/>
        <w:szCs w:val="24"/>
      </w:rPr>
    </w:lvl>
    <w:lvl w:ilvl="2">
      <w:start w:val="1"/>
      <w:numFmt w:val="decimal"/>
      <w:lvlText w:val="%1.%2.%3."/>
      <w:lvlJc w:val="left"/>
      <w:pPr>
        <w:tabs>
          <w:tab w:val="num" w:pos="1418"/>
        </w:tabs>
        <w:ind w:left="1418" w:hanging="624"/>
      </w:pPr>
      <w:rPr>
        <w:rFonts w:cs="Narkisim"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13" w15:restartNumberingAfterBreak="0">
    <w:nsid w:val="094729EC"/>
    <w:multiLevelType w:val="hybridMultilevel"/>
    <w:tmpl w:val="3CECBBB4"/>
    <w:name w:val="listhnumber43223222322233"/>
    <w:lvl w:ilvl="0" w:tplc="FFFFFFFF">
      <w:start w:val="1"/>
      <w:numFmt w:val="decimal"/>
      <w:lvlText w:val="%1)"/>
      <w:lvlJc w:val="left"/>
      <w:pPr>
        <w:tabs>
          <w:tab w:val="num" w:pos="360"/>
        </w:tabs>
        <w:ind w:left="360" w:hanging="360"/>
      </w:pPr>
    </w:lvl>
    <w:lvl w:ilvl="1" w:tplc="FFFFFFFF">
      <w:start w:val="1"/>
      <w:numFmt w:val="hebrew1"/>
      <w:lvlText w:val="%2."/>
      <w:lvlJc w:val="center"/>
      <w:pPr>
        <w:tabs>
          <w:tab w:val="num" w:pos="1080"/>
        </w:tabs>
        <w:ind w:left="1080" w:hanging="360"/>
      </w:pPr>
      <w:rPr>
        <w:rFonts w:hint="default"/>
      </w:rPr>
    </w:lvl>
    <w:lvl w:ilvl="2" w:tplc="FFFFFFFF" w:tentative="1">
      <w:start w:val="1"/>
      <w:numFmt w:val="lowerRoman"/>
      <w:lvlText w:val="%3."/>
      <w:lvlJc w:val="right"/>
      <w:pPr>
        <w:tabs>
          <w:tab w:val="num" w:pos="1800"/>
        </w:tabs>
        <w:ind w:left="1800" w:hanging="180"/>
      </w:pPr>
    </w:lvl>
    <w:lvl w:ilvl="3" w:tplc="FFFFFFFF" w:tentative="1">
      <w:start w:val="1"/>
      <w:numFmt w:val="decimal"/>
      <w:lvlText w:val="%4."/>
      <w:lvlJc w:val="left"/>
      <w:pPr>
        <w:tabs>
          <w:tab w:val="num" w:pos="2520"/>
        </w:tabs>
        <w:ind w:left="2520" w:hanging="360"/>
      </w:pPr>
    </w:lvl>
    <w:lvl w:ilvl="4" w:tplc="FFFFFFFF" w:tentative="1">
      <w:start w:val="1"/>
      <w:numFmt w:val="lowerLetter"/>
      <w:lvlText w:val="%5."/>
      <w:lvlJc w:val="left"/>
      <w:pPr>
        <w:tabs>
          <w:tab w:val="num" w:pos="3240"/>
        </w:tabs>
        <w:ind w:left="3240" w:hanging="360"/>
      </w:pPr>
    </w:lvl>
    <w:lvl w:ilvl="5" w:tplc="FFFFFFFF" w:tentative="1">
      <w:start w:val="1"/>
      <w:numFmt w:val="lowerRoman"/>
      <w:lvlText w:val="%6."/>
      <w:lvlJc w:val="right"/>
      <w:pPr>
        <w:tabs>
          <w:tab w:val="num" w:pos="3960"/>
        </w:tabs>
        <w:ind w:left="3960" w:hanging="180"/>
      </w:pPr>
    </w:lvl>
    <w:lvl w:ilvl="6" w:tplc="FFFFFFFF" w:tentative="1">
      <w:start w:val="1"/>
      <w:numFmt w:val="decimal"/>
      <w:lvlText w:val="%7."/>
      <w:lvlJc w:val="left"/>
      <w:pPr>
        <w:tabs>
          <w:tab w:val="num" w:pos="4680"/>
        </w:tabs>
        <w:ind w:left="4680" w:hanging="360"/>
      </w:pPr>
    </w:lvl>
    <w:lvl w:ilvl="7" w:tplc="FFFFFFFF" w:tentative="1">
      <w:start w:val="1"/>
      <w:numFmt w:val="lowerLetter"/>
      <w:lvlText w:val="%8."/>
      <w:lvlJc w:val="left"/>
      <w:pPr>
        <w:tabs>
          <w:tab w:val="num" w:pos="5400"/>
        </w:tabs>
        <w:ind w:left="5400" w:hanging="360"/>
      </w:pPr>
    </w:lvl>
    <w:lvl w:ilvl="8" w:tplc="FFFFFFFF" w:tentative="1">
      <w:start w:val="1"/>
      <w:numFmt w:val="lowerRoman"/>
      <w:lvlText w:val="%9."/>
      <w:lvlJc w:val="right"/>
      <w:pPr>
        <w:tabs>
          <w:tab w:val="num" w:pos="6120"/>
        </w:tabs>
        <w:ind w:left="6120" w:hanging="180"/>
      </w:pPr>
    </w:lvl>
  </w:abstractNum>
  <w:abstractNum w:abstractNumId="14" w15:restartNumberingAfterBreak="0">
    <w:nsid w:val="096C2E13"/>
    <w:multiLevelType w:val="hybridMultilevel"/>
    <w:tmpl w:val="A85A146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C73AA9"/>
    <w:multiLevelType w:val="multilevel"/>
    <w:tmpl w:val="4446ABD8"/>
    <w:lvl w:ilvl="0">
      <w:start w:val="1"/>
      <w:numFmt w:val="decimal"/>
      <w:pStyle w:val="1"/>
      <w:lvlText w:val="%1."/>
      <w:lvlJc w:val="left"/>
      <w:pPr>
        <w:tabs>
          <w:tab w:val="num" w:pos="360"/>
        </w:tabs>
        <w:ind w:left="360" w:hanging="360"/>
      </w:pPr>
      <w:rPr>
        <w:rFonts w:cs="Narkisim" w:hint="cs"/>
        <w:bCs/>
        <w:iCs w:val="0"/>
        <w:sz w:val="32"/>
        <w:szCs w:val="32"/>
      </w:rPr>
    </w:lvl>
    <w:lvl w:ilvl="1">
      <w:start w:val="1"/>
      <w:numFmt w:val="decimal"/>
      <w:pStyle w:val="20"/>
      <w:lvlText w:val="%1.%2."/>
      <w:lvlJc w:val="left"/>
      <w:pPr>
        <w:tabs>
          <w:tab w:val="num" w:pos="792"/>
        </w:tabs>
        <w:ind w:left="792" w:hanging="432"/>
      </w:pPr>
      <w:rPr>
        <w:rFonts w:cs="Times New Roman" w:hint="default"/>
      </w:rPr>
    </w:lvl>
    <w:lvl w:ilvl="2">
      <w:start w:val="1"/>
      <w:numFmt w:val="decimal"/>
      <w:pStyle w:val="3"/>
      <w:lvlText w:val="%1.%2.%3."/>
      <w:lvlJc w:val="left"/>
      <w:pPr>
        <w:tabs>
          <w:tab w:val="num" w:pos="1224"/>
        </w:tabs>
        <w:ind w:left="1224" w:hanging="504"/>
      </w:pPr>
      <w:rPr>
        <w:rFonts w:cs="Times New Roman" w:hint="default"/>
      </w:rPr>
    </w:lvl>
    <w:lvl w:ilvl="3">
      <w:start w:val="1"/>
      <w:numFmt w:val="decimal"/>
      <w:lvlText w:val="%1.%2.%3.%4."/>
      <w:lvlJc w:val="left"/>
      <w:pPr>
        <w:tabs>
          <w:tab w:val="num" w:pos="1728"/>
        </w:tabs>
        <w:ind w:left="1728" w:hanging="648"/>
      </w:pPr>
      <w:rPr>
        <w:rFonts w:cs="Times New Roman" w:hint="default"/>
      </w:rPr>
    </w:lvl>
    <w:lvl w:ilvl="4">
      <w:start w:val="1"/>
      <w:numFmt w:val="decimal"/>
      <w:lvlText w:val="%1.%2.%3.%4.%5."/>
      <w:lvlJc w:val="left"/>
      <w:pPr>
        <w:tabs>
          <w:tab w:val="num" w:pos="2232"/>
        </w:tabs>
        <w:ind w:left="2232" w:hanging="792"/>
      </w:pPr>
      <w:rPr>
        <w:rFonts w:cs="Times New Roman" w:hint="default"/>
      </w:rPr>
    </w:lvl>
    <w:lvl w:ilvl="5">
      <w:start w:val="1"/>
      <w:numFmt w:val="decimal"/>
      <w:lvlText w:val="%1.%2.%3.%4.%5.%6."/>
      <w:lvlJc w:val="left"/>
      <w:pPr>
        <w:tabs>
          <w:tab w:val="num" w:pos="2736"/>
        </w:tabs>
        <w:ind w:left="2736" w:hanging="936"/>
      </w:pPr>
      <w:rPr>
        <w:rFonts w:cs="Times New Roman" w:hint="default"/>
      </w:rPr>
    </w:lvl>
    <w:lvl w:ilvl="6">
      <w:start w:val="1"/>
      <w:numFmt w:val="decimal"/>
      <w:lvlText w:val="%1.%2.%3.%4.%5.%6.%7."/>
      <w:lvlJc w:val="left"/>
      <w:pPr>
        <w:tabs>
          <w:tab w:val="num" w:pos="3240"/>
        </w:tabs>
        <w:ind w:left="3240" w:hanging="1080"/>
      </w:pPr>
      <w:rPr>
        <w:rFonts w:cs="Times New Roman" w:hint="default"/>
      </w:rPr>
    </w:lvl>
    <w:lvl w:ilvl="7">
      <w:start w:val="1"/>
      <w:numFmt w:val="decimal"/>
      <w:lvlText w:val="%1.%2.%3.%4.%5.%6.%7.%8."/>
      <w:lvlJc w:val="left"/>
      <w:pPr>
        <w:tabs>
          <w:tab w:val="num" w:pos="3744"/>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6" w15:restartNumberingAfterBreak="0">
    <w:nsid w:val="0A2C69B0"/>
    <w:multiLevelType w:val="hybridMultilevel"/>
    <w:tmpl w:val="A7F6F31E"/>
    <w:lvl w:ilvl="0" w:tplc="04090017">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7" w15:restartNumberingAfterBreak="0">
    <w:nsid w:val="0B612B01"/>
    <w:multiLevelType w:val="hybridMultilevel"/>
    <w:tmpl w:val="6D443FF4"/>
    <w:lvl w:ilvl="0" w:tplc="083E8C40">
      <w:start w:val="1"/>
      <w:numFmt w:val="hebrew1"/>
      <w:lvlText w:val="%1."/>
      <w:lvlJc w:val="center"/>
      <w:pPr>
        <w:ind w:left="720" w:hanging="360"/>
      </w:pPr>
      <w:rPr>
        <w:b w:val="0"/>
        <w:bCs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0C1521F4"/>
    <w:multiLevelType w:val="multilevel"/>
    <w:tmpl w:val="15D25E78"/>
    <w:styleLink w:val="-311"/>
    <w:lvl w:ilvl="0">
      <w:start w:val="1"/>
      <w:numFmt w:val="decimal"/>
      <w:lvlText w:val="%1."/>
      <w:lvlJc w:val="left"/>
      <w:pPr>
        <w:ind w:left="1080" w:hanging="360"/>
      </w:pPr>
      <w:rPr>
        <w:rFonts w:cs="Narkisim"/>
        <w:b/>
        <w:bCs/>
        <w:sz w:val="24"/>
        <w:szCs w:val="24"/>
      </w:rPr>
    </w:lvl>
    <w:lvl w:ilvl="1">
      <w:start w:val="1"/>
      <w:numFmt w:val="decimal"/>
      <w:isLgl/>
      <w:lvlText w:val="%1.%2"/>
      <w:lvlJc w:val="left"/>
      <w:pPr>
        <w:ind w:left="1440" w:hanging="360"/>
      </w:pPr>
      <w:rPr>
        <w:rFonts w:hint="default"/>
      </w:rPr>
    </w:lvl>
    <w:lvl w:ilvl="2">
      <w:start w:val="1"/>
      <w:numFmt w:val="decimal"/>
      <w:isLgl/>
      <w:lvlText w:val="%1.%2.%3"/>
      <w:lvlJc w:val="left"/>
      <w:pPr>
        <w:ind w:left="2160" w:hanging="720"/>
      </w:pPr>
      <w:rPr>
        <w:rFonts w:hint="default"/>
      </w:rPr>
    </w:lvl>
    <w:lvl w:ilvl="3">
      <w:start w:val="1"/>
      <w:numFmt w:val="decimal"/>
      <w:isLgl/>
      <w:lvlText w:val="%1.%2.%3.%4"/>
      <w:lvlJc w:val="left"/>
      <w:pPr>
        <w:ind w:left="2520" w:hanging="720"/>
      </w:pPr>
      <w:rPr>
        <w:rFonts w:hint="default"/>
      </w:rPr>
    </w:lvl>
    <w:lvl w:ilvl="4">
      <w:start w:val="1"/>
      <w:numFmt w:val="decimal"/>
      <w:isLgl/>
      <w:lvlText w:val="%1.%2.%3.%4.%5"/>
      <w:lvlJc w:val="left"/>
      <w:pPr>
        <w:ind w:left="2880" w:hanging="72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3960" w:hanging="1080"/>
      </w:pPr>
      <w:rPr>
        <w:rFonts w:hint="default"/>
      </w:rPr>
    </w:lvl>
    <w:lvl w:ilvl="7">
      <w:start w:val="1"/>
      <w:numFmt w:val="decimal"/>
      <w:isLgl/>
      <w:lvlText w:val="%1.%2.%3.%4.%5.%6.%7.%8"/>
      <w:lvlJc w:val="left"/>
      <w:pPr>
        <w:ind w:left="4680" w:hanging="1440"/>
      </w:pPr>
      <w:rPr>
        <w:rFonts w:hint="default"/>
      </w:rPr>
    </w:lvl>
    <w:lvl w:ilvl="8">
      <w:start w:val="1"/>
      <w:numFmt w:val="decimal"/>
      <w:isLgl/>
      <w:lvlText w:val="%1.%2.%3.%4.%5.%6.%7.%8.%9"/>
      <w:lvlJc w:val="left"/>
      <w:pPr>
        <w:ind w:left="5040" w:hanging="1440"/>
      </w:pPr>
      <w:rPr>
        <w:rFonts w:hint="default"/>
      </w:rPr>
    </w:lvl>
  </w:abstractNum>
  <w:abstractNum w:abstractNumId="19" w15:restartNumberingAfterBreak="0">
    <w:nsid w:val="0DC7334B"/>
    <w:multiLevelType w:val="hybridMultilevel"/>
    <w:tmpl w:val="FD460684"/>
    <w:lvl w:ilvl="0" w:tplc="9BEC5896">
      <w:start w:val="1"/>
      <w:numFmt w:val="hebrew1"/>
      <w:pStyle w:val="AlphaList-Bracket"/>
      <w:lvlText w:val="%1)"/>
      <w:lvlJc w:val="left"/>
      <w:pPr>
        <w:tabs>
          <w:tab w:val="num" w:pos="2410"/>
        </w:tabs>
        <w:ind w:left="2410"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E6571DC"/>
    <w:multiLevelType w:val="hybridMultilevel"/>
    <w:tmpl w:val="A9F49962"/>
    <w:lvl w:ilvl="0" w:tplc="04090013">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0F962281"/>
    <w:multiLevelType w:val="multilevel"/>
    <w:tmpl w:val="52C4AF98"/>
    <w:styleLink w:val="-112111"/>
    <w:lvl w:ilvl="0">
      <w:start w:val="1"/>
      <w:numFmt w:val="decimal"/>
      <w:lvlText w:val="%1."/>
      <w:lvlJc w:val="left"/>
      <w:pPr>
        <w:ind w:left="720" w:hanging="360"/>
      </w:pPr>
      <w:rPr>
        <w:rFonts w:hint="default"/>
      </w:rPr>
    </w:lvl>
    <w:lvl w:ilvl="1">
      <w:start w:val="1"/>
      <w:numFmt w:val="decimal"/>
      <w:isLgl/>
      <w:lvlText w:val="%1.%2"/>
      <w:lvlJc w:val="left"/>
      <w:pPr>
        <w:ind w:left="1130" w:hanging="360"/>
      </w:pPr>
      <w:rPr>
        <w:rFonts w:hint="default"/>
      </w:rPr>
    </w:lvl>
    <w:lvl w:ilvl="2">
      <w:start w:val="1"/>
      <w:numFmt w:val="decimal"/>
      <w:isLgl/>
      <w:lvlText w:val="%1.%2.%3"/>
      <w:lvlJc w:val="left"/>
      <w:pPr>
        <w:ind w:left="1900" w:hanging="720"/>
      </w:pPr>
      <w:rPr>
        <w:rFonts w:hint="default"/>
      </w:rPr>
    </w:lvl>
    <w:lvl w:ilvl="3">
      <w:start w:val="1"/>
      <w:numFmt w:val="decimal"/>
      <w:isLgl/>
      <w:lvlText w:val="%1.%2.%3.%4"/>
      <w:lvlJc w:val="left"/>
      <w:pPr>
        <w:ind w:left="2310" w:hanging="720"/>
      </w:pPr>
      <w:rPr>
        <w:rFonts w:hint="default"/>
      </w:rPr>
    </w:lvl>
    <w:lvl w:ilvl="4">
      <w:start w:val="1"/>
      <w:numFmt w:val="decimal"/>
      <w:isLgl/>
      <w:lvlText w:val="%1.%2.%3.%4.%5"/>
      <w:lvlJc w:val="left"/>
      <w:pPr>
        <w:ind w:left="3080" w:hanging="1080"/>
      </w:pPr>
      <w:rPr>
        <w:rFonts w:hint="default"/>
      </w:rPr>
    </w:lvl>
    <w:lvl w:ilvl="5">
      <w:start w:val="1"/>
      <w:numFmt w:val="decimal"/>
      <w:isLgl/>
      <w:lvlText w:val="%1.%2.%3.%4.%5.%6"/>
      <w:lvlJc w:val="left"/>
      <w:pPr>
        <w:ind w:left="3490" w:hanging="1080"/>
      </w:pPr>
      <w:rPr>
        <w:rFonts w:hint="default"/>
      </w:rPr>
    </w:lvl>
    <w:lvl w:ilvl="6">
      <w:start w:val="1"/>
      <w:numFmt w:val="decimal"/>
      <w:isLgl/>
      <w:lvlText w:val="%1.%2.%3.%4.%5.%6.%7"/>
      <w:lvlJc w:val="left"/>
      <w:pPr>
        <w:ind w:left="4260" w:hanging="1440"/>
      </w:pPr>
      <w:rPr>
        <w:rFonts w:hint="default"/>
      </w:rPr>
    </w:lvl>
    <w:lvl w:ilvl="7">
      <w:start w:val="1"/>
      <w:numFmt w:val="decimal"/>
      <w:isLgl/>
      <w:lvlText w:val="%1.%2.%3.%4.%5.%6.%7.%8"/>
      <w:lvlJc w:val="left"/>
      <w:pPr>
        <w:ind w:left="4670" w:hanging="1440"/>
      </w:pPr>
      <w:rPr>
        <w:rFonts w:hint="default"/>
      </w:rPr>
    </w:lvl>
    <w:lvl w:ilvl="8">
      <w:start w:val="1"/>
      <w:numFmt w:val="decimal"/>
      <w:isLgl/>
      <w:lvlText w:val="%1.%2.%3.%4.%5.%6.%7.%8.%9"/>
      <w:lvlJc w:val="left"/>
      <w:pPr>
        <w:ind w:left="5440" w:hanging="1800"/>
      </w:pPr>
      <w:rPr>
        <w:rFonts w:hint="default"/>
      </w:rPr>
    </w:lvl>
  </w:abstractNum>
  <w:abstractNum w:abstractNumId="22" w15:restartNumberingAfterBreak="0">
    <w:nsid w:val="10C209C8"/>
    <w:multiLevelType w:val="hybridMultilevel"/>
    <w:tmpl w:val="ECAC452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11B87F5A"/>
    <w:multiLevelType w:val="multilevel"/>
    <w:tmpl w:val="2C7611E6"/>
    <w:styleLink w:val="-1131121"/>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4" w15:restartNumberingAfterBreak="0">
    <w:nsid w:val="11CA2DB1"/>
    <w:multiLevelType w:val="hybridMultilevel"/>
    <w:tmpl w:val="E1D8DA5C"/>
    <w:lvl w:ilvl="0" w:tplc="D7B6F7A4">
      <w:start w:val="100"/>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25" w15:restartNumberingAfterBreak="0">
    <w:nsid w:val="13B11577"/>
    <w:multiLevelType w:val="hybridMultilevel"/>
    <w:tmpl w:val="48289450"/>
    <w:styleLink w:val="-122111"/>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6" w15:restartNumberingAfterBreak="0">
    <w:nsid w:val="14291CC7"/>
    <w:multiLevelType w:val="multilevel"/>
    <w:tmpl w:val="7E9CC674"/>
    <w:lvl w:ilvl="0">
      <w:numFmt w:val="decimal"/>
      <w:lvlText w:val="%1"/>
      <w:lvlJc w:val="left"/>
      <w:pPr>
        <w:ind w:left="360" w:hanging="360"/>
      </w:pPr>
      <w:rPr>
        <w:rFonts w:hint="default"/>
      </w:rPr>
    </w:lvl>
    <w:lvl w:ilvl="1">
      <w:start w:val="12"/>
      <w:numFmt w:val="decimalZero"/>
      <w:lvlText w:val="%1.%2"/>
      <w:lvlJc w:val="left"/>
      <w:pPr>
        <w:ind w:left="401" w:hanging="360"/>
      </w:pPr>
      <w:rPr>
        <w:rFonts w:hint="default"/>
      </w:rPr>
    </w:lvl>
    <w:lvl w:ilvl="2">
      <w:start w:val="1"/>
      <w:numFmt w:val="decimal"/>
      <w:lvlText w:val="%1.%2.%3"/>
      <w:lvlJc w:val="left"/>
      <w:pPr>
        <w:ind w:left="442" w:hanging="360"/>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925" w:hanging="720"/>
      </w:pPr>
      <w:rPr>
        <w:rFonts w:hint="default"/>
      </w:rPr>
    </w:lvl>
    <w:lvl w:ilvl="6">
      <w:start w:val="1"/>
      <w:numFmt w:val="decimal"/>
      <w:lvlText w:val="%1.%2.%3.%4.%5.%6.%7"/>
      <w:lvlJc w:val="left"/>
      <w:pPr>
        <w:ind w:left="966" w:hanging="72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408" w:hanging="1080"/>
      </w:pPr>
      <w:rPr>
        <w:rFonts w:hint="default"/>
      </w:rPr>
    </w:lvl>
  </w:abstractNum>
  <w:abstractNum w:abstractNumId="27" w15:restartNumberingAfterBreak="0">
    <w:nsid w:val="149D7EF7"/>
    <w:multiLevelType w:val="multilevel"/>
    <w:tmpl w:val="50A43108"/>
    <w:lvl w:ilvl="0">
      <w:start w:val="4"/>
      <w:numFmt w:val="decimal"/>
      <w:lvlText w:val="%1"/>
      <w:lvlJc w:val="left"/>
      <w:pPr>
        <w:tabs>
          <w:tab w:val="num" w:pos="360"/>
        </w:tabs>
        <w:ind w:left="360" w:hanging="360"/>
      </w:pPr>
      <w:rPr>
        <w:rFonts w:hint="default"/>
      </w:rPr>
    </w:lvl>
    <w:lvl w:ilvl="1">
      <w:start w:val="1"/>
      <w:numFmt w:val="decimal"/>
      <w:pStyle w:val="a"/>
      <w:lvlText w:val="%1.%2"/>
      <w:lvlJc w:val="left"/>
      <w:pPr>
        <w:tabs>
          <w:tab w:val="num" w:pos="360"/>
        </w:tabs>
        <w:ind w:left="360" w:hanging="360"/>
      </w:pPr>
      <w:rPr>
        <w:rFonts w:hint="default"/>
        <w:b w:val="0"/>
        <w:bCs w:val="0"/>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282"/>
        </w:tabs>
        <w:ind w:left="-282" w:hanging="720"/>
      </w:pPr>
      <w:rPr>
        <w:rFonts w:hint="default"/>
      </w:rPr>
    </w:lvl>
    <w:lvl w:ilvl="4">
      <w:start w:val="1"/>
      <w:numFmt w:val="decimal"/>
      <w:lvlText w:val="%1.%2.%3.%4.%5"/>
      <w:lvlJc w:val="left"/>
      <w:pPr>
        <w:tabs>
          <w:tab w:val="num" w:pos="-256"/>
        </w:tabs>
        <w:ind w:left="-256" w:hanging="1080"/>
      </w:pPr>
      <w:rPr>
        <w:rFonts w:hint="default"/>
      </w:rPr>
    </w:lvl>
    <w:lvl w:ilvl="5">
      <w:start w:val="1"/>
      <w:numFmt w:val="decimal"/>
      <w:lvlText w:val="%1.%2.%3.%4.%5.%6"/>
      <w:lvlJc w:val="left"/>
      <w:pPr>
        <w:tabs>
          <w:tab w:val="num" w:pos="-590"/>
        </w:tabs>
        <w:ind w:left="-590" w:hanging="1080"/>
      </w:pPr>
      <w:rPr>
        <w:rFonts w:hint="default"/>
      </w:rPr>
    </w:lvl>
    <w:lvl w:ilvl="6">
      <w:start w:val="1"/>
      <w:numFmt w:val="decimal"/>
      <w:lvlText w:val="%1.%2.%3.%4.%5.%6.%7"/>
      <w:lvlJc w:val="left"/>
      <w:pPr>
        <w:tabs>
          <w:tab w:val="num" w:pos="-924"/>
        </w:tabs>
        <w:ind w:left="-924" w:hanging="1080"/>
      </w:pPr>
      <w:rPr>
        <w:rFonts w:hint="default"/>
      </w:rPr>
    </w:lvl>
    <w:lvl w:ilvl="7">
      <w:start w:val="1"/>
      <w:numFmt w:val="decimal"/>
      <w:lvlText w:val="%1.%2.%3.%4.%5.%6.%7.%8"/>
      <w:lvlJc w:val="left"/>
      <w:pPr>
        <w:tabs>
          <w:tab w:val="num" w:pos="-898"/>
        </w:tabs>
        <w:ind w:left="-898" w:hanging="1440"/>
      </w:pPr>
      <w:rPr>
        <w:rFonts w:hint="default"/>
      </w:rPr>
    </w:lvl>
    <w:lvl w:ilvl="8">
      <w:start w:val="1"/>
      <w:numFmt w:val="decimal"/>
      <w:lvlText w:val="%1.%2.%3.%4.%5.%6.%7.%8.%9"/>
      <w:lvlJc w:val="left"/>
      <w:pPr>
        <w:tabs>
          <w:tab w:val="num" w:pos="-1232"/>
        </w:tabs>
        <w:ind w:left="-1232" w:hanging="1440"/>
      </w:pPr>
      <w:rPr>
        <w:rFonts w:hint="default"/>
      </w:rPr>
    </w:lvl>
  </w:abstractNum>
  <w:abstractNum w:abstractNumId="28" w15:restartNumberingAfterBreak="0">
    <w:nsid w:val="14F6489D"/>
    <w:multiLevelType w:val="singleLevel"/>
    <w:tmpl w:val="E08E2D3A"/>
    <w:styleLink w:val="-54"/>
    <w:lvl w:ilvl="0">
      <w:start w:val="1"/>
      <w:numFmt w:val="decimal"/>
      <w:pStyle w:val="ListContinue3"/>
      <w:lvlText w:val="%1."/>
      <w:lvlJc w:val="left"/>
      <w:pPr>
        <w:tabs>
          <w:tab w:val="num" w:pos="794"/>
        </w:tabs>
        <w:ind w:left="794" w:hanging="397"/>
      </w:pPr>
      <w:rPr>
        <w:rFonts w:cs="Times New Roman" w:hint="default"/>
      </w:rPr>
    </w:lvl>
  </w:abstractNum>
  <w:abstractNum w:abstractNumId="29" w15:restartNumberingAfterBreak="0">
    <w:nsid w:val="16822A5C"/>
    <w:multiLevelType w:val="hybridMultilevel"/>
    <w:tmpl w:val="7482FF3C"/>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0" w15:restartNumberingAfterBreak="0">
    <w:nsid w:val="18D561A4"/>
    <w:multiLevelType w:val="hybridMultilevel"/>
    <w:tmpl w:val="55C247E8"/>
    <w:lvl w:ilvl="0" w:tplc="E3ACBE12">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15:restartNumberingAfterBreak="0">
    <w:nsid w:val="19EF24A1"/>
    <w:multiLevelType w:val="hybridMultilevel"/>
    <w:tmpl w:val="2E362656"/>
    <w:lvl w:ilvl="0" w:tplc="21AC389E">
      <w:start w:val="1"/>
      <w:numFmt w:val="hebrew1"/>
      <w:pStyle w:val="ListHnumber4"/>
      <w:lvlText w:val="%1."/>
      <w:lvlJc w:val="center"/>
      <w:pPr>
        <w:tabs>
          <w:tab w:val="num" w:pos="1800"/>
        </w:tabs>
        <w:ind w:left="1800" w:hanging="360"/>
      </w:pPr>
      <w:rPr>
        <w:rFonts w:cs="Times New Roman"/>
        <w:szCs w:val="24"/>
      </w:rPr>
    </w:lvl>
    <w:lvl w:ilvl="1" w:tplc="040D0019">
      <w:start w:val="1"/>
      <w:numFmt w:val="lowerLetter"/>
      <w:lvlText w:val="%2."/>
      <w:lvlJc w:val="left"/>
      <w:pPr>
        <w:tabs>
          <w:tab w:val="num" w:pos="1520"/>
        </w:tabs>
        <w:ind w:left="1520" w:hanging="360"/>
      </w:pPr>
      <w:rPr>
        <w:rFonts w:cs="Times New Roman"/>
      </w:rPr>
    </w:lvl>
    <w:lvl w:ilvl="2" w:tplc="FDF2FB6E">
      <w:start w:val="1"/>
      <w:numFmt w:val="hebrew1"/>
      <w:lvlText w:val="%3."/>
      <w:lvlJc w:val="center"/>
      <w:pPr>
        <w:tabs>
          <w:tab w:val="num" w:pos="2420"/>
        </w:tabs>
        <w:ind w:left="2420" w:hanging="360"/>
      </w:pPr>
      <w:rPr>
        <w:rFonts w:cs="Times New Roman"/>
        <w:szCs w:val="24"/>
      </w:rPr>
    </w:lvl>
    <w:lvl w:ilvl="3" w:tplc="040D000F">
      <w:start w:val="1"/>
      <w:numFmt w:val="decimal"/>
      <w:lvlText w:val="%4."/>
      <w:lvlJc w:val="left"/>
      <w:pPr>
        <w:tabs>
          <w:tab w:val="num" w:pos="2960"/>
        </w:tabs>
        <w:ind w:left="2960" w:hanging="360"/>
      </w:pPr>
      <w:rPr>
        <w:rFonts w:cs="Times New Roman"/>
      </w:rPr>
    </w:lvl>
    <w:lvl w:ilvl="4" w:tplc="040D0019">
      <w:start w:val="1"/>
      <w:numFmt w:val="lowerLetter"/>
      <w:lvlText w:val="%5."/>
      <w:lvlJc w:val="left"/>
      <w:pPr>
        <w:tabs>
          <w:tab w:val="num" w:pos="3680"/>
        </w:tabs>
        <w:ind w:left="3680" w:hanging="360"/>
      </w:pPr>
      <w:rPr>
        <w:rFonts w:cs="Times New Roman"/>
      </w:rPr>
    </w:lvl>
    <w:lvl w:ilvl="5" w:tplc="040D001B">
      <w:start w:val="1"/>
      <w:numFmt w:val="lowerRoman"/>
      <w:lvlText w:val="%6."/>
      <w:lvlJc w:val="right"/>
      <w:pPr>
        <w:tabs>
          <w:tab w:val="num" w:pos="4400"/>
        </w:tabs>
        <w:ind w:left="4400" w:hanging="180"/>
      </w:pPr>
      <w:rPr>
        <w:rFonts w:cs="Times New Roman"/>
      </w:rPr>
    </w:lvl>
    <w:lvl w:ilvl="6" w:tplc="040D000F">
      <w:start w:val="1"/>
      <w:numFmt w:val="decimal"/>
      <w:lvlText w:val="%7."/>
      <w:lvlJc w:val="left"/>
      <w:pPr>
        <w:tabs>
          <w:tab w:val="num" w:pos="5120"/>
        </w:tabs>
        <w:ind w:left="5120" w:hanging="360"/>
      </w:pPr>
      <w:rPr>
        <w:rFonts w:cs="Times New Roman"/>
      </w:rPr>
    </w:lvl>
    <w:lvl w:ilvl="7" w:tplc="040D0019">
      <w:start w:val="1"/>
      <w:numFmt w:val="lowerLetter"/>
      <w:lvlText w:val="%8."/>
      <w:lvlJc w:val="left"/>
      <w:pPr>
        <w:tabs>
          <w:tab w:val="num" w:pos="5840"/>
        </w:tabs>
        <w:ind w:left="5840" w:hanging="360"/>
      </w:pPr>
      <w:rPr>
        <w:rFonts w:cs="Times New Roman"/>
      </w:rPr>
    </w:lvl>
    <w:lvl w:ilvl="8" w:tplc="040D001B">
      <w:start w:val="1"/>
      <w:numFmt w:val="lowerRoman"/>
      <w:lvlText w:val="%9."/>
      <w:lvlJc w:val="right"/>
      <w:pPr>
        <w:tabs>
          <w:tab w:val="num" w:pos="6560"/>
        </w:tabs>
        <w:ind w:left="6560" w:hanging="180"/>
      </w:pPr>
      <w:rPr>
        <w:rFonts w:cs="Times New Roman"/>
      </w:rPr>
    </w:lvl>
  </w:abstractNum>
  <w:abstractNum w:abstractNumId="32" w15:restartNumberingAfterBreak="0">
    <w:nsid w:val="1A625DFB"/>
    <w:multiLevelType w:val="multilevel"/>
    <w:tmpl w:val="E46CB374"/>
    <w:styleLink w:val="-212"/>
    <w:lvl w:ilvl="0">
      <w:start w:val="1"/>
      <w:numFmt w:val="decimal"/>
      <w:lvlText w:val="%1."/>
      <w:lvlJc w:val="left"/>
      <w:pPr>
        <w:ind w:left="360" w:hanging="360"/>
      </w:pPr>
      <w:rPr>
        <w:rFonts w:cs="Times New Roman" w:hint="default"/>
      </w:rPr>
    </w:lvl>
    <w:lvl w:ilvl="1">
      <w:start w:val="1"/>
      <w:numFmt w:val="decimal"/>
      <w:lvlText w:val="%1.%2."/>
      <w:lvlJc w:val="left"/>
      <w:pPr>
        <w:ind w:left="792" w:hanging="432"/>
      </w:pPr>
      <w:rPr>
        <w:rFonts w:cs="Times New Roman" w:hint="default"/>
      </w:rPr>
    </w:lvl>
    <w:lvl w:ilvl="2">
      <w:start w:val="1"/>
      <w:numFmt w:val="decimal"/>
      <w:lvlText w:val="%1.%2.%3."/>
      <w:lvlJc w:val="left"/>
      <w:pPr>
        <w:ind w:left="1304" w:hanging="58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33" w15:restartNumberingAfterBreak="0">
    <w:nsid w:val="1AB551AB"/>
    <w:multiLevelType w:val="hybridMultilevel"/>
    <w:tmpl w:val="B146455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1B042F7D"/>
    <w:multiLevelType w:val="hybridMultilevel"/>
    <w:tmpl w:val="1BFC0CB2"/>
    <w:styleLink w:val="-111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1B762DAC"/>
    <w:multiLevelType w:val="multilevel"/>
    <w:tmpl w:val="352C4AC0"/>
    <w:lvl w:ilvl="0">
      <w:numFmt w:val="decimal"/>
      <w:pStyle w:val="10"/>
      <w:lvlText w:val="%1."/>
      <w:lvlJc w:val="left"/>
      <w:pPr>
        <w:ind w:left="360" w:hanging="360"/>
      </w:pPr>
      <w:rPr>
        <w:rFonts w:hint="default"/>
      </w:rPr>
    </w:lvl>
    <w:lvl w:ilvl="1">
      <w:start w:val="1"/>
      <w:numFmt w:val="decimal"/>
      <w:pStyle w:val="21"/>
      <w:lvlText w:val="%1.%2."/>
      <w:lvlJc w:val="left"/>
      <w:pPr>
        <w:ind w:left="999" w:hanging="432"/>
      </w:pPr>
      <w:rPr>
        <w:rFonts w:hint="default"/>
      </w:rPr>
    </w:lvl>
    <w:lvl w:ilvl="2">
      <w:start w:val="1"/>
      <w:numFmt w:val="decimal"/>
      <w:pStyle w:val="30"/>
      <w:lvlText w:val="%1.%2.%3."/>
      <w:lvlJc w:val="left"/>
      <w:pPr>
        <w:ind w:left="1224" w:hanging="504"/>
      </w:pPr>
      <w:rPr>
        <w:rFonts w:hint="default"/>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6" w15:restartNumberingAfterBreak="0">
    <w:nsid w:val="1BB93A26"/>
    <w:multiLevelType w:val="multilevel"/>
    <w:tmpl w:val="23FE0EFA"/>
    <w:lvl w:ilvl="0">
      <w:start w:val="1"/>
      <w:numFmt w:val="hebrew1"/>
      <w:lvlText w:val="%1."/>
      <w:lvlJc w:val="center"/>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7" w15:restartNumberingAfterBreak="0">
    <w:nsid w:val="1C686900"/>
    <w:multiLevelType w:val="multilevel"/>
    <w:tmpl w:val="1E528952"/>
    <w:lvl w:ilvl="0">
      <w:start w:val="1"/>
      <w:numFmt w:val="decimal"/>
      <w:lvlText w:val="%1."/>
      <w:lvlJc w:val="left"/>
      <w:pPr>
        <w:tabs>
          <w:tab w:val="num" w:pos="644"/>
        </w:tabs>
        <w:ind w:left="284" w:firstLine="0"/>
      </w:pPr>
      <w:rPr>
        <w:rFonts w:cs="Times New Roman"/>
        <w:b w:val="0"/>
        <w:bCs w:val="0"/>
        <w:i w:val="0"/>
        <w:iCs w:val="0"/>
        <w:caps w:val="0"/>
        <w:strike w:val="0"/>
        <w:dstrike w:val="0"/>
        <w:vanish w:val="0"/>
        <w:webHidden w:val="0"/>
        <w:u w:val="none"/>
        <w:effect w:val="none"/>
        <w:vertAlign w:val="baseline"/>
        <w:specVanish w:val="0"/>
      </w:rPr>
    </w:lvl>
    <w:lvl w:ilvl="1">
      <w:start w:val="1"/>
      <w:numFmt w:val="upperRoman"/>
      <w:lvlText w:val="%2."/>
      <w:lvlJc w:val="left"/>
      <w:pPr>
        <w:tabs>
          <w:tab w:val="num" w:pos="1304"/>
        </w:tabs>
        <w:ind w:left="1304" w:hanging="624"/>
      </w:pPr>
      <w:rPr>
        <w:rFonts w:cs="Times New Roman"/>
      </w:rPr>
    </w:lvl>
    <w:lvl w:ilvl="2">
      <w:start w:val="1"/>
      <w:numFmt w:val="decimal"/>
      <w:lvlText w:val="%3)"/>
      <w:lvlJc w:val="left"/>
      <w:pPr>
        <w:tabs>
          <w:tab w:val="num" w:pos="1701"/>
        </w:tabs>
        <w:ind w:left="1701" w:hanging="510"/>
      </w:pPr>
      <w:rPr>
        <w:rFonts w:cs="Times New Roman"/>
      </w:rPr>
    </w:lvl>
    <w:lvl w:ilvl="3">
      <w:start w:val="1"/>
      <w:numFmt w:val="upperRoman"/>
      <w:lvlText w:val="%4)"/>
      <w:lvlJc w:val="left"/>
      <w:pPr>
        <w:tabs>
          <w:tab w:val="num" w:pos="2155"/>
        </w:tabs>
        <w:ind w:left="2155" w:hanging="511"/>
      </w:pPr>
      <w:rPr>
        <w:rFonts w:cs="Times New Roman"/>
      </w:rPr>
    </w:lvl>
    <w:lvl w:ilvl="4">
      <w:start w:val="1"/>
      <w:numFmt w:val="decimal"/>
      <w:lvlText w:val="(%5)"/>
      <w:lvlJc w:val="left"/>
      <w:pPr>
        <w:tabs>
          <w:tab w:val="num" w:pos="2608"/>
        </w:tabs>
        <w:ind w:left="2608" w:hanging="567"/>
      </w:pPr>
      <w:rPr>
        <w:rFonts w:cs="Times New Roman"/>
      </w:rPr>
    </w:lvl>
    <w:lvl w:ilvl="5">
      <w:start w:val="1"/>
      <w:numFmt w:val="upperRoman"/>
      <w:lvlText w:val="(%6)"/>
      <w:lvlJc w:val="left"/>
      <w:pPr>
        <w:tabs>
          <w:tab w:val="num" w:pos="3119"/>
        </w:tabs>
        <w:ind w:left="3119" w:hanging="567"/>
      </w:pPr>
      <w:rPr>
        <w:rFonts w:cs="Times New Roman"/>
      </w:rPr>
    </w:lvl>
    <w:lvl w:ilvl="6">
      <w:start w:val="1"/>
      <w:numFmt w:val="lowerLetter"/>
      <w:pStyle w:val="7"/>
      <w:lvlText w:val="(%7)"/>
      <w:lvlJc w:val="left"/>
      <w:pPr>
        <w:tabs>
          <w:tab w:val="num" w:pos="3782"/>
        </w:tabs>
        <w:ind w:left="3459" w:hanging="397"/>
      </w:pPr>
      <w:rPr>
        <w:rFonts w:cs="Times New Roman"/>
      </w:rPr>
    </w:lvl>
    <w:lvl w:ilvl="7">
      <w:start w:val="1"/>
      <w:numFmt w:val="cardinalText"/>
      <w:lvlText w:val="(%8)"/>
      <w:lvlJc w:val="left"/>
      <w:pPr>
        <w:tabs>
          <w:tab w:val="num" w:pos="0"/>
        </w:tabs>
        <w:ind w:left="5664" w:hanging="708"/>
      </w:pPr>
      <w:rPr>
        <w:rFonts w:cs="Times New Roman"/>
      </w:rPr>
    </w:lvl>
    <w:lvl w:ilvl="8">
      <w:start w:val="1"/>
      <w:numFmt w:val="lowerLetter"/>
      <w:lvlText w:val="(%9)"/>
      <w:lvlJc w:val="left"/>
      <w:pPr>
        <w:tabs>
          <w:tab w:val="num" w:pos="0"/>
        </w:tabs>
        <w:ind w:left="6372" w:hanging="708"/>
      </w:pPr>
      <w:rPr>
        <w:rFonts w:cs="Times New Roman"/>
      </w:rPr>
    </w:lvl>
  </w:abstractNum>
  <w:abstractNum w:abstractNumId="38" w15:restartNumberingAfterBreak="0">
    <w:nsid w:val="1D0874D4"/>
    <w:multiLevelType w:val="hybridMultilevel"/>
    <w:tmpl w:val="84F41B10"/>
    <w:styleLink w:val="-53"/>
    <w:lvl w:ilvl="0" w:tplc="2E76C8A6">
      <w:start w:val="1"/>
      <w:numFmt w:val="decimal"/>
      <w:lvlText w:val="ג%1:"/>
      <w:lvlJc w:val="center"/>
      <w:pPr>
        <w:ind w:left="360" w:hanging="360"/>
      </w:pPr>
      <w:rPr>
        <w:rFonts w:cs="David" w:hint="cs"/>
        <w:bCs/>
        <w:i w:val="0"/>
        <w:iCs w:val="0"/>
        <w:caps w:val="0"/>
        <w:smallCaps w:val="0"/>
        <w:strike w:val="0"/>
        <w:dstrike w:val="0"/>
        <w:vanish w:val="0"/>
        <w:spacing w:val="0"/>
        <w:kern w:val="0"/>
        <w:position w:val="0"/>
        <w:sz w:val="32"/>
        <w:szCs w:val="32"/>
        <w:vertAlign w:val="baseline"/>
      </w:rPr>
    </w:lvl>
    <w:lvl w:ilvl="1" w:tplc="76EE0852">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39" w15:restartNumberingAfterBreak="0">
    <w:nsid w:val="1D1E45B6"/>
    <w:multiLevelType w:val="hybridMultilevel"/>
    <w:tmpl w:val="3824473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1D771217"/>
    <w:multiLevelType w:val="hybridMultilevel"/>
    <w:tmpl w:val="13EA3832"/>
    <w:lvl w:ilvl="0" w:tplc="04090001">
      <w:start w:val="1"/>
      <w:numFmt w:val="bullet"/>
      <w:lvlText w:val=""/>
      <w:lvlJc w:val="left"/>
      <w:pPr>
        <w:tabs>
          <w:tab w:val="num" w:pos="752"/>
        </w:tabs>
        <w:ind w:left="752" w:hanging="360"/>
      </w:pPr>
      <w:rPr>
        <w:rFonts w:ascii="Symbol" w:hAnsi="Symbol" w:hint="default"/>
      </w:rPr>
    </w:lvl>
    <w:lvl w:ilvl="1" w:tplc="04090001">
      <w:start w:val="1"/>
      <w:numFmt w:val="bullet"/>
      <w:lvlText w:val=""/>
      <w:lvlJc w:val="left"/>
      <w:pPr>
        <w:tabs>
          <w:tab w:val="num" w:pos="1472"/>
        </w:tabs>
        <w:ind w:left="1472" w:hanging="360"/>
      </w:pPr>
      <w:rPr>
        <w:rFonts w:ascii="Symbol" w:hAnsi="Symbol" w:hint="default"/>
      </w:rPr>
    </w:lvl>
    <w:lvl w:ilvl="2" w:tplc="0409001B" w:tentative="1">
      <w:start w:val="1"/>
      <w:numFmt w:val="lowerRoman"/>
      <w:lvlText w:val="%3."/>
      <w:lvlJc w:val="right"/>
      <w:pPr>
        <w:tabs>
          <w:tab w:val="num" w:pos="2192"/>
        </w:tabs>
        <w:ind w:left="2192" w:hanging="180"/>
      </w:pPr>
    </w:lvl>
    <w:lvl w:ilvl="3" w:tplc="0409000F" w:tentative="1">
      <w:start w:val="1"/>
      <w:numFmt w:val="decimal"/>
      <w:lvlText w:val="%4."/>
      <w:lvlJc w:val="left"/>
      <w:pPr>
        <w:tabs>
          <w:tab w:val="num" w:pos="2912"/>
        </w:tabs>
        <w:ind w:left="2912" w:hanging="360"/>
      </w:pPr>
    </w:lvl>
    <w:lvl w:ilvl="4" w:tplc="04090019" w:tentative="1">
      <w:start w:val="1"/>
      <w:numFmt w:val="lowerLetter"/>
      <w:lvlText w:val="%5."/>
      <w:lvlJc w:val="left"/>
      <w:pPr>
        <w:tabs>
          <w:tab w:val="num" w:pos="3632"/>
        </w:tabs>
        <w:ind w:left="3632" w:hanging="360"/>
      </w:pPr>
    </w:lvl>
    <w:lvl w:ilvl="5" w:tplc="0409001B" w:tentative="1">
      <w:start w:val="1"/>
      <w:numFmt w:val="lowerRoman"/>
      <w:lvlText w:val="%6."/>
      <w:lvlJc w:val="right"/>
      <w:pPr>
        <w:tabs>
          <w:tab w:val="num" w:pos="4352"/>
        </w:tabs>
        <w:ind w:left="4352" w:hanging="180"/>
      </w:pPr>
    </w:lvl>
    <w:lvl w:ilvl="6" w:tplc="0409000F" w:tentative="1">
      <w:start w:val="1"/>
      <w:numFmt w:val="decimal"/>
      <w:lvlText w:val="%7."/>
      <w:lvlJc w:val="left"/>
      <w:pPr>
        <w:tabs>
          <w:tab w:val="num" w:pos="5072"/>
        </w:tabs>
        <w:ind w:left="5072" w:hanging="360"/>
      </w:pPr>
    </w:lvl>
    <w:lvl w:ilvl="7" w:tplc="04090019" w:tentative="1">
      <w:start w:val="1"/>
      <w:numFmt w:val="lowerLetter"/>
      <w:lvlText w:val="%8."/>
      <w:lvlJc w:val="left"/>
      <w:pPr>
        <w:tabs>
          <w:tab w:val="num" w:pos="5792"/>
        </w:tabs>
        <w:ind w:left="5792" w:hanging="360"/>
      </w:pPr>
    </w:lvl>
    <w:lvl w:ilvl="8" w:tplc="0409001B" w:tentative="1">
      <w:start w:val="1"/>
      <w:numFmt w:val="lowerRoman"/>
      <w:lvlText w:val="%9."/>
      <w:lvlJc w:val="right"/>
      <w:pPr>
        <w:tabs>
          <w:tab w:val="num" w:pos="6512"/>
        </w:tabs>
        <w:ind w:left="6512" w:hanging="180"/>
      </w:pPr>
    </w:lvl>
  </w:abstractNum>
  <w:abstractNum w:abstractNumId="41" w15:restartNumberingAfterBreak="0">
    <w:nsid w:val="1DC94F6B"/>
    <w:multiLevelType w:val="multilevel"/>
    <w:tmpl w:val="2B92053A"/>
    <w:styleLink w:val="-423"/>
    <w:lvl w:ilvl="0">
      <w:start w:val="1"/>
      <w:numFmt w:val="decimal"/>
      <w:pStyle w:val="11"/>
      <w:lvlText w:val="%1"/>
      <w:lvlJc w:val="left"/>
      <w:pPr>
        <w:tabs>
          <w:tab w:val="num" w:pos="454"/>
        </w:tabs>
        <w:ind w:left="454" w:right="454" w:hanging="454"/>
      </w:pPr>
      <w:rPr>
        <w:rFonts w:hint="default"/>
      </w:rPr>
    </w:lvl>
    <w:lvl w:ilvl="1">
      <w:start w:val="1"/>
      <w:numFmt w:val="decimal"/>
      <w:pStyle w:val="22"/>
      <w:lvlText w:val="%1.%2"/>
      <w:lvlJc w:val="left"/>
      <w:pPr>
        <w:tabs>
          <w:tab w:val="num" w:pos="576"/>
        </w:tabs>
        <w:ind w:left="576" w:right="576" w:hanging="576"/>
      </w:pPr>
      <w:rPr>
        <w:rFonts w:hint="default"/>
        <w:b w:val="0"/>
        <w:bCs/>
        <w:sz w:val="36"/>
        <w:szCs w:val="36"/>
      </w:rPr>
    </w:lvl>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0"/>
      <w:lvlText w:val="%1.%2.%3.%4.%5"/>
      <w:lvlJc w:val="left"/>
      <w:pPr>
        <w:tabs>
          <w:tab w:val="num" w:pos="1575"/>
        </w:tabs>
        <w:ind w:left="1575" w:right="1008" w:hanging="1008"/>
      </w:pPr>
      <w:rPr>
        <w:rFonts w:hint="default"/>
        <w:b/>
        <w:bCs/>
        <w:sz w:val="24"/>
        <w:szCs w:val="24"/>
      </w:rPr>
    </w:lvl>
    <w:lvl w:ilvl="5">
      <w:start w:val="1"/>
      <w:numFmt w:val="decimal"/>
      <w:pStyle w:val="6"/>
      <w:lvlText w:val="%1.%2.%3.%4.%5.%6"/>
      <w:lvlJc w:val="left"/>
      <w:pPr>
        <w:tabs>
          <w:tab w:val="num" w:pos="1152"/>
        </w:tabs>
        <w:ind w:left="1152" w:right="1152" w:hanging="1152"/>
      </w:pPr>
      <w:rPr>
        <w:rFonts w:hint="default"/>
        <w:b/>
        <w:bCs/>
      </w:rPr>
    </w:lvl>
    <w:lvl w:ilvl="6">
      <w:start w:val="1"/>
      <w:numFmt w:val="decimal"/>
      <w:pStyle w:val="70"/>
      <w:lvlText w:val="%1.%2.%3.%4.%5.%6.%7"/>
      <w:lvlJc w:val="left"/>
      <w:pPr>
        <w:tabs>
          <w:tab w:val="num" w:pos="1296"/>
        </w:tabs>
        <w:ind w:left="1296" w:right="1296" w:hanging="1296"/>
      </w:pPr>
      <w:rPr>
        <w:rFonts w:hint="default"/>
        <w:b w:val="0"/>
        <w:bCs w:val="0"/>
      </w:rPr>
    </w:lvl>
    <w:lvl w:ilvl="7">
      <w:start w:val="1"/>
      <w:numFmt w:val="decimal"/>
      <w:pStyle w:val="8"/>
      <w:lvlText w:val="%1.%2.%3.%4.%5.%6.%7.%8"/>
      <w:lvlJc w:val="left"/>
      <w:pPr>
        <w:tabs>
          <w:tab w:val="num" w:pos="1440"/>
        </w:tabs>
        <w:ind w:left="1440" w:right="1440" w:hanging="1440"/>
      </w:pPr>
      <w:rPr>
        <w:rFonts w:hint="default"/>
      </w:rPr>
    </w:lvl>
    <w:lvl w:ilvl="8">
      <w:start w:val="1"/>
      <w:numFmt w:val="decimal"/>
      <w:pStyle w:val="9"/>
      <w:lvlText w:val="%1.%2.%3.%4.%5.%6.%7.%8.%9"/>
      <w:lvlJc w:val="left"/>
      <w:pPr>
        <w:tabs>
          <w:tab w:val="num" w:pos="1584"/>
        </w:tabs>
        <w:ind w:left="1584" w:right="1584" w:hanging="1584"/>
      </w:pPr>
      <w:rPr>
        <w:rFonts w:hint="default"/>
      </w:rPr>
    </w:lvl>
  </w:abstractNum>
  <w:abstractNum w:abstractNumId="42" w15:restartNumberingAfterBreak="0">
    <w:nsid w:val="1F4A2403"/>
    <w:multiLevelType w:val="hybridMultilevel"/>
    <w:tmpl w:val="6AF47C5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1F943A6F"/>
    <w:multiLevelType w:val="hybridMultilevel"/>
    <w:tmpl w:val="CC9AB6D8"/>
    <w:styleLink w:val="-11311111"/>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4" w15:restartNumberingAfterBreak="0">
    <w:nsid w:val="205640F6"/>
    <w:multiLevelType w:val="hybridMultilevel"/>
    <w:tmpl w:val="26ECB620"/>
    <w:lvl w:ilvl="0" w:tplc="6074B32E">
      <w:start w:val="1"/>
      <w:numFmt w:val="hebrew1"/>
      <w:lvlText w:val="%1."/>
      <w:lvlJc w:val="center"/>
      <w:pPr>
        <w:ind w:left="720" w:hanging="360"/>
      </w:pPr>
      <w:rPr>
        <w:rFonts w:cs="Narkisim"/>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218B04A9"/>
    <w:multiLevelType w:val="hybridMultilevel"/>
    <w:tmpl w:val="4F5C0248"/>
    <w:lvl w:ilvl="0" w:tplc="64E63E74">
      <w:start w:val="1"/>
      <w:numFmt w:val="hebrew1"/>
      <w:pStyle w:val="List1"/>
      <w:lvlText w:val="%1."/>
      <w:lvlJc w:val="center"/>
      <w:pPr>
        <w:tabs>
          <w:tab w:val="num" w:pos="2231"/>
        </w:tabs>
        <w:ind w:left="2231" w:hanging="360"/>
      </w:pPr>
      <w:rPr>
        <w:rFonts w:cs="Times New Roman"/>
        <w:szCs w:val="24"/>
      </w:rPr>
    </w:lvl>
    <w:lvl w:ilvl="1" w:tplc="040D0019">
      <w:start w:val="1"/>
      <w:numFmt w:val="lowerLetter"/>
      <w:lvlText w:val="%2."/>
      <w:lvlJc w:val="left"/>
      <w:pPr>
        <w:tabs>
          <w:tab w:val="num" w:pos="1385"/>
        </w:tabs>
        <w:ind w:left="1385" w:hanging="360"/>
      </w:pPr>
      <w:rPr>
        <w:rFonts w:cs="Times New Roman"/>
      </w:rPr>
    </w:lvl>
    <w:lvl w:ilvl="2" w:tplc="040D001B">
      <w:start w:val="1"/>
      <w:numFmt w:val="lowerRoman"/>
      <w:lvlText w:val="%3."/>
      <w:lvlJc w:val="right"/>
      <w:pPr>
        <w:tabs>
          <w:tab w:val="num" w:pos="2105"/>
        </w:tabs>
        <w:ind w:left="2105" w:hanging="180"/>
      </w:pPr>
      <w:rPr>
        <w:rFonts w:cs="Times New Roman"/>
      </w:rPr>
    </w:lvl>
    <w:lvl w:ilvl="3" w:tplc="040D000F">
      <w:start w:val="1"/>
      <w:numFmt w:val="decimal"/>
      <w:lvlText w:val="%4."/>
      <w:lvlJc w:val="left"/>
      <w:pPr>
        <w:tabs>
          <w:tab w:val="num" w:pos="2825"/>
        </w:tabs>
        <w:ind w:left="2825" w:hanging="360"/>
      </w:pPr>
      <w:rPr>
        <w:rFonts w:cs="Times New Roman"/>
      </w:rPr>
    </w:lvl>
    <w:lvl w:ilvl="4" w:tplc="040D0019">
      <w:start w:val="1"/>
      <w:numFmt w:val="lowerLetter"/>
      <w:lvlText w:val="%5."/>
      <w:lvlJc w:val="left"/>
      <w:pPr>
        <w:tabs>
          <w:tab w:val="num" w:pos="3545"/>
        </w:tabs>
        <w:ind w:left="3545" w:hanging="360"/>
      </w:pPr>
      <w:rPr>
        <w:rFonts w:cs="Times New Roman"/>
      </w:rPr>
    </w:lvl>
    <w:lvl w:ilvl="5" w:tplc="040D001B">
      <w:start w:val="1"/>
      <w:numFmt w:val="lowerRoman"/>
      <w:lvlText w:val="%6."/>
      <w:lvlJc w:val="right"/>
      <w:pPr>
        <w:tabs>
          <w:tab w:val="num" w:pos="4265"/>
        </w:tabs>
        <w:ind w:left="4265" w:hanging="180"/>
      </w:pPr>
      <w:rPr>
        <w:rFonts w:cs="Times New Roman"/>
      </w:rPr>
    </w:lvl>
    <w:lvl w:ilvl="6" w:tplc="040D000F">
      <w:start w:val="1"/>
      <w:numFmt w:val="decimal"/>
      <w:lvlText w:val="%7."/>
      <w:lvlJc w:val="left"/>
      <w:pPr>
        <w:tabs>
          <w:tab w:val="num" w:pos="4985"/>
        </w:tabs>
        <w:ind w:left="4985" w:hanging="360"/>
      </w:pPr>
      <w:rPr>
        <w:rFonts w:cs="Times New Roman"/>
      </w:rPr>
    </w:lvl>
    <w:lvl w:ilvl="7" w:tplc="040D0019">
      <w:start w:val="1"/>
      <w:numFmt w:val="lowerLetter"/>
      <w:lvlText w:val="%8."/>
      <w:lvlJc w:val="left"/>
      <w:pPr>
        <w:tabs>
          <w:tab w:val="num" w:pos="5705"/>
        </w:tabs>
        <w:ind w:left="5705" w:hanging="360"/>
      </w:pPr>
      <w:rPr>
        <w:rFonts w:cs="Times New Roman"/>
      </w:rPr>
    </w:lvl>
    <w:lvl w:ilvl="8" w:tplc="040D001B">
      <w:start w:val="1"/>
      <w:numFmt w:val="lowerRoman"/>
      <w:lvlText w:val="%9."/>
      <w:lvlJc w:val="right"/>
      <w:pPr>
        <w:tabs>
          <w:tab w:val="num" w:pos="6425"/>
        </w:tabs>
        <w:ind w:left="6425" w:hanging="180"/>
      </w:pPr>
      <w:rPr>
        <w:rFonts w:cs="Times New Roman"/>
      </w:rPr>
    </w:lvl>
  </w:abstractNum>
  <w:abstractNum w:abstractNumId="46" w15:restartNumberingAfterBreak="0">
    <w:nsid w:val="21904C9C"/>
    <w:multiLevelType w:val="hybridMultilevel"/>
    <w:tmpl w:val="6BC61A5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21C52884"/>
    <w:multiLevelType w:val="multilevel"/>
    <w:tmpl w:val="32902E3E"/>
    <w:lvl w:ilvl="0">
      <w:numFmt w:val="decimal"/>
      <w:lvlText w:val="%1"/>
      <w:lvlJc w:val="left"/>
      <w:pPr>
        <w:ind w:left="360" w:hanging="360"/>
      </w:pPr>
      <w:rPr>
        <w:rFonts w:hint="default"/>
      </w:rPr>
    </w:lvl>
    <w:lvl w:ilvl="1">
      <w:start w:val="5"/>
      <w:numFmt w:val="decimalZero"/>
      <w:lvlText w:val="%1.%2"/>
      <w:lvlJc w:val="left"/>
      <w:pPr>
        <w:ind w:left="401" w:hanging="360"/>
      </w:pPr>
      <w:rPr>
        <w:rFonts w:hint="default"/>
      </w:rPr>
    </w:lvl>
    <w:lvl w:ilvl="2">
      <w:start w:val="1"/>
      <w:numFmt w:val="decimal"/>
      <w:lvlText w:val="%1.%2.%3"/>
      <w:lvlJc w:val="left"/>
      <w:pPr>
        <w:ind w:left="442" w:hanging="360"/>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925" w:hanging="720"/>
      </w:pPr>
      <w:rPr>
        <w:rFonts w:hint="default"/>
      </w:rPr>
    </w:lvl>
    <w:lvl w:ilvl="6">
      <w:start w:val="1"/>
      <w:numFmt w:val="decimal"/>
      <w:lvlText w:val="%1.%2.%3.%4.%5.%6.%7"/>
      <w:lvlJc w:val="left"/>
      <w:pPr>
        <w:ind w:left="966" w:hanging="72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408" w:hanging="1080"/>
      </w:pPr>
      <w:rPr>
        <w:rFonts w:hint="default"/>
      </w:rPr>
    </w:lvl>
  </w:abstractNum>
  <w:abstractNum w:abstractNumId="48" w15:restartNumberingAfterBreak="0">
    <w:nsid w:val="22665B31"/>
    <w:multiLevelType w:val="multilevel"/>
    <w:tmpl w:val="E9F2A904"/>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1"/>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1"/>
      <w:lvlText w:val="%1.%2.%3.%4.%5."/>
      <w:lvlJc w:val="left"/>
      <w:pPr>
        <w:ind w:left="2232" w:hanging="792"/>
      </w:pPr>
      <w:rPr>
        <w:b w:val="0"/>
        <w:bCs w:val="0"/>
        <w:color w:val="auto"/>
      </w:rPr>
    </w:lvl>
    <w:lvl w:ilvl="5">
      <w:start w:val="1"/>
      <w:numFmt w:val="decimal"/>
      <w:pStyle w:val="60"/>
      <w:lvlText w:val="%1.%2.%3.%4.%5.%6."/>
      <w:lvlJc w:val="left"/>
      <w:pPr>
        <w:ind w:left="2736" w:hanging="936"/>
      </w:pPr>
      <w:rPr>
        <w:b w:val="0"/>
        <w:bCs w:val="0"/>
        <w:color w:val="auto"/>
      </w:rPr>
    </w:lvl>
    <w:lvl w:ilvl="6">
      <w:start w:val="1"/>
      <w:numFmt w:val="decimal"/>
      <w:pStyle w:val="71"/>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9" w15:restartNumberingAfterBreak="0">
    <w:nsid w:val="22DC7995"/>
    <w:multiLevelType w:val="hybridMultilevel"/>
    <w:tmpl w:val="4B348588"/>
    <w:styleLink w:val="-12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22F004C9"/>
    <w:multiLevelType w:val="hybridMultilevel"/>
    <w:tmpl w:val="9CD41828"/>
    <w:styleLink w:val="-11321"/>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1" w15:restartNumberingAfterBreak="0">
    <w:nsid w:val="23692388"/>
    <w:multiLevelType w:val="multilevel"/>
    <w:tmpl w:val="5E66EC1C"/>
    <w:lvl w:ilvl="0">
      <w:start w:val="1"/>
      <w:numFmt w:val="decimal"/>
      <w:pStyle w:val="-1"/>
      <w:lvlText w:val="%1."/>
      <w:lvlJc w:val="left"/>
      <w:pPr>
        <w:ind w:left="360" w:hanging="360"/>
      </w:pPr>
      <w:rPr>
        <w:rFonts w:cs="David"/>
        <w:b w:val="0"/>
        <w:bCs w:val="0"/>
        <w:sz w:val="24"/>
        <w:szCs w:val="24"/>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52" w15:restartNumberingAfterBreak="0">
    <w:nsid w:val="262E7AF7"/>
    <w:multiLevelType w:val="hybridMultilevel"/>
    <w:tmpl w:val="317E12AC"/>
    <w:styleLink w:val="-51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26315FD2"/>
    <w:multiLevelType w:val="hybridMultilevel"/>
    <w:tmpl w:val="B0680F0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7702E35"/>
    <w:multiLevelType w:val="hybridMultilevel"/>
    <w:tmpl w:val="E6EC8442"/>
    <w:lvl w:ilvl="0" w:tplc="04090013">
      <w:start w:val="1"/>
      <w:numFmt w:val="hebrew1"/>
      <w:lvlText w:val="%1."/>
      <w:lvlJc w:val="center"/>
      <w:pPr>
        <w:ind w:left="720" w:hanging="360"/>
      </w:pPr>
      <w:rPr>
        <w:b/>
        <w:bCs/>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27CB4550"/>
    <w:multiLevelType w:val="hybridMultilevel"/>
    <w:tmpl w:val="ADA63ADE"/>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6" w15:restartNumberingAfterBreak="0">
    <w:nsid w:val="284F17C5"/>
    <w:multiLevelType w:val="multilevel"/>
    <w:tmpl w:val="E0F8281A"/>
    <w:lvl w:ilvl="0">
      <w:start w:val="1"/>
      <w:numFmt w:val="decimal"/>
      <w:lvlText w:val="%1)"/>
      <w:lvlJc w:val="left"/>
      <w:pPr>
        <w:ind w:left="1574" w:hanging="360"/>
      </w:pPr>
      <w:rPr>
        <w:rFonts w:ascii="Times New Roman" w:eastAsia="Calibri" w:hAnsi="Times New Roman" w:cs="Narkisim"/>
        <w:b w:val="0"/>
        <w:bCs w:val="0"/>
      </w:rPr>
    </w:lvl>
    <w:lvl w:ilvl="1">
      <w:start w:val="1"/>
      <w:numFmt w:val="decimal"/>
      <w:lvlText w:val="%2)"/>
      <w:lvlJc w:val="left"/>
      <w:pPr>
        <w:ind w:left="2006" w:hanging="432"/>
      </w:pPr>
      <w:rPr>
        <w:rFonts w:hint="default"/>
        <w:b w:val="0"/>
        <w:bCs w:val="0"/>
      </w:rPr>
    </w:lvl>
    <w:lvl w:ilvl="2">
      <w:start w:val="1"/>
      <w:numFmt w:val="decimal"/>
      <w:lvlText w:val="%1.%2.%3."/>
      <w:lvlJc w:val="left"/>
      <w:pPr>
        <w:ind w:left="2438" w:hanging="504"/>
      </w:pPr>
    </w:lvl>
    <w:lvl w:ilvl="3">
      <w:start w:val="1"/>
      <w:numFmt w:val="decimal"/>
      <w:lvlText w:val="%1.%2.%3.%4."/>
      <w:lvlJc w:val="left"/>
      <w:pPr>
        <w:ind w:left="2942" w:hanging="648"/>
      </w:pPr>
    </w:lvl>
    <w:lvl w:ilvl="4">
      <w:start w:val="1"/>
      <w:numFmt w:val="decimal"/>
      <w:lvlText w:val="%1.%2.%3.%4.%5."/>
      <w:lvlJc w:val="left"/>
      <w:pPr>
        <w:ind w:left="3446" w:hanging="792"/>
      </w:pPr>
    </w:lvl>
    <w:lvl w:ilvl="5">
      <w:start w:val="1"/>
      <w:numFmt w:val="decimal"/>
      <w:lvlText w:val="%1.%2.%3.%4.%5.%6."/>
      <w:lvlJc w:val="left"/>
      <w:pPr>
        <w:ind w:left="3950" w:hanging="936"/>
      </w:pPr>
    </w:lvl>
    <w:lvl w:ilvl="6">
      <w:start w:val="1"/>
      <w:numFmt w:val="decimal"/>
      <w:lvlText w:val="%1.%2.%3.%4.%5.%6.%7."/>
      <w:lvlJc w:val="left"/>
      <w:pPr>
        <w:ind w:left="4454" w:hanging="1080"/>
      </w:pPr>
    </w:lvl>
    <w:lvl w:ilvl="7">
      <w:start w:val="1"/>
      <w:numFmt w:val="decimal"/>
      <w:lvlText w:val="%1.%2.%3.%4.%5.%6.%7.%8."/>
      <w:lvlJc w:val="left"/>
      <w:pPr>
        <w:ind w:left="4958" w:hanging="1224"/>
      </w:pPr>
    </w:lvl>
    <w:lvl w:ilvl="8">
      <w:start w:val="1"/>
      <w:numFmt w:val="decimal"/>
      <w:lvlText w:val="%1.%2.%3.%4.%5.%6.%7.%8.%9."/>
      <w:lvlJc w:val="left"/>
      <w:pPr>
        <w:ind w:left="5534" w:hanging="1440"/>
      </w:pPr>
    </w:lvl>
  </w:abstractNum>
  <w:abstractNum w:abstractNumId="57" w15:restartNumberingAfterBreak="0">
    <w:nsid w:val="2A2E5F23"/>
    <w:multiLevelType w:val="hybridMultilevel"/>
    <w:tmpl w:val="3D82034E"/>
    <w:styleLink w:val="-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2B662ACE"/>
    <w:multiLevelType w:val="hybridMultilevel"/>
    <w:tmpl w:val="C79647AE"/>
    <w:styleLink w:val="1111113"/>
    <w:lvl w:ilvl="0" w:tplc="7398058E">
      <w:start w:val="1"/>
      <w:numFmt w:val="bullet"/>
      <w:lvlText w:val=""/>
      <w:lvlJc w:val="left"/>
      <w:pPr>
        <w:tabs>
          <w:tab w:val="num" w:pos="360"/>
        </w:tabs>
        <w:ind w:left="360" w:hanging="360"/>
      </w:pPr>
      <w:rPr>
        <w:rFonts w:ascii="Wingdings" w:hAnsi="Wingdings" w:hint="default"/>
      </w:rPr>
    </w:lvl>
    <w:lvl w:ilvl="1" w:tplc="5BBA421A">
      <w:start w:val="1"/>
      <w:numFmt w:val="decimal"/>
      <w:lvlText w:val="%2."/>
      <w:lvlJc w:val="left"/>
      <w:pPr>
        <w:tabs>
          <w:tab w:val="num" w:pos="1440"/>
        </w:tabs>
        <w:ind w:left="1440" w:hanging="360"/>
      </w:pPr>
      <w:rPr>
        <w:rFonts w:cs="Times New Roman"/>
      </w:rPr>
    </w:lvl>
    <w:lvl w:ilvl="2" w:tplc="3D0687A8">
      <w:start w:val="1"/>
      <w:numFmt w:val="decimal"/>
      <w:lvlText w:val="%3."/>
      <w:lvlJc w:val="left"/>
      <w:pPr>
        <w:tabs>
          <w:tab w:val="num" w:pos="2160"/>
        </w:tabs>
        <w:ind w:left="2160" w:hanging="360"/>
      </w:pPr>
      <w:rPr>
        <w:rFonts w:cs="Times New Roman"/>
      </w:rPr>
    </w:lvl>
    <w:lvl w:ilvl="3" w:tplc="D11EF4D6">
      <w:start w:val="1"/>
      <w:numFmt w:val="decimal"/>
      <w:lvlText w:val="%4."/>
      <w:lvlJc w:val="left"/>
      <w:pPr>
        <w:tabs>
          <w:tab w:val="num" w:pos="2880"/>
        </w:tabs>
        <w:ind w:left="2880" w:hanging="360"/>
      </w:pPr>
      <w:rPr>
        <w:rFonts w:cs="Times New Roman"/>
      </w:rPr>
    </w:lvl>
    <w:lvl w:ilvl="4" w:tplc="7324C90A">
      <w:start w:val="1"/>
      <w:numFmt w:val="decimal"/>
      <w:lvlText w:val="%5."/>
      <w:lvlJc w:val="left"/>
      <w:pPr>
        <w:tabs>
          <w:tab w:val="num" w:pos="3600"/>
        </w:tabs>
        <w:ind w:left="3600" w:hanging="360"/>
      </w:pPr>
      <w:rPr>
        <w:rFonts w:cs="Times New Roman"/>
      </w:rPr>
    </w:lvl>
    <w:lvl w:ilvl="5" w:tplc="385EBDBE">
      <w:start w:val="1"/>
      <w:numFmt w:val="decimal"/>
      <w:lvlText w:val="%6."/>
      <w:lvlJc w:val="left"/>
      <w:pPr>
        <w:tabs>
          <w:tab w:val="num" w:pos="4320"/>
        </w:tabs>
        <w:ind w:left="4320" w:hanging="360"/>
      </w:pPr>
      <w:rPr>
        <w:rFonts w:cs="Times New Roman"/>
      </w:rPr>
    </w:lvl>
    <w:lvl w:ilvl="6" w:tplc="9FC0FE6E">
      <w:start w:val="1"/>
      <w:numFmt w:val="decimal"/>
      <w:lvlText w:val="%7."/>
      <w:lvlJc w:val="left"/>
      <w:pPr>
        <w:tabs>
          <w:tab w:val="num" w:pos="5040"/>
        </w:tabs>
        <w:ind w:left="5040" w:hanging="360"/>
      </w:pPr>
      <w:rPr>
        <w:rFonts w:cs="Times New Roman"/>
      </w:rPr>
    </w:lvl>
    <w:lvl w:ilvl="7" w:tplc="754C729A">
      <w:start w:val="1"/>
      <w:numFmt w:val="decimal"/>
      <w:lvlText w:val="%8."/>
      <w:lvlJc w:val="left"/>
      <w:pPr>
        <w:tabs>
          <w:tab w:val="num" w:pos="5760"/>
        </w:tabs>
        <w:ind w:left="5760" w:hanging="360"/>
      </w:pPr>
      <w:rPr>
        <w:rFonts w:cs="Times New Roman"/>
      </w:rPr>
    </w:lvl>
    <w:lvl w:ilvl="8" w:tplc="05166D5E">
      <w:start w:val="1"/>
      <w:numFmt w:val="decimal"/>
      <w:lvlText w:val="%9."/>
      <w:lvlJc w:val="left"/>
      <w:pPr>
        <w:tabs>
          <w:tab w:val="num" w:pos="6480"/>
        </w:tabs>
        <w:ind w:left="6480" w:hanging="360"/>
      </w:pPr>
      <w:rPr>
        <w:rFonts w:cs="Times New Roman"/>
      </w:rPr>
    </w:lvl>
  </w:abstractNum>
  <w:abstractNum w:abstractNumId="59" w15:restartNumberingAfterBreak="0">
    <w:nsid w:val="2C5B68AD"/>
    <w:multiLevelType w:val="multilevel"/>
    <w:tmpl w:val="0409001F"/>
    <w:styleLink w:val="1111116"/>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60" w15:restartNumberingAfterBreak="0">
    <w:nsid w:val="2D4B5A88"/>
    <w:multiLevelType w:val="multilevel"/>
    <w:tmpl w:val="E8189876"/>
    <w:styleLink w:val="-1231"/>
    <w:lvl w:ilvl="0">
      <w:start w:val="1"/>
      <w:numFmt w:val="decimal"/>
      <w:lvlText w:val="%1."/>
      <w:lvlJc w:val="left"/>
      <w:pPr>
        <w:ind w:left="360" w:hanging="360"/>
      </w:pPr>
    </w:lvl>
    <w:lvl w:ilvl="1">
      <w:start w:val="1"/>
      <w:numFmt w:val="decimal"/>
      <w:lvlText w:val="%1.%2."/>
      <w:lvlJc w:val="left"/>
      <w:pPr>
        <w:ind w:left="715" w:hanging="432"/>
      </w:pPr>
      <w:rPr>
        <w:lang w:val="en-U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1" w15:restartNumberingAfterBreak="0">
    <w:nsid w:val="2D927206"/>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2" w15:restartNumberingAfterBreak="0">
    <w:nsid w:val="2DFE3498"/>
    <w:multiLevelType w:val="hybridMultilevel"/>
    <w:tmpl w:val="8DAC7300"/>
    <w:lvl w:ilvl="0" w:tplc="3A5E893E">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3" w15:restartNumberingAfterBreak="0">
    <w:nsid w:val="2E496CE7"/>
    <w:multiLevelType w:val="hybridMultilevel"/>
    <w:tmpl w:val="7D8E40CA"/>
    <w:styleLink w:val="-4311"/>
    <w:lvl w:ilvl="0" w:tplc="491AF510">
      <w:start w:val="1"/>
      <w:numFmt w:val="decimal"/>
      <w:lvlText w:val="%1."/>
      <w:lvlJc w:val="left"/>
      <w:pPr>
        <w:ind w:left="720" w:hanging="360"/>
      </w:pPr>
      <w:rPr>
        <w:color w:val="auto"/>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12FEF5FC">
      <w:start w:val="1"/>
      <w:numFmt w:val="decimal"/>
      <w:lvlText w:val="%4."/>
      <w:lvlJc w:val="left"/>
      <w:pPr>
        <w:ind w:left="2880" w:hanging="360"/>
      </w:pPr>
      <w:rPr>
        <w:rFonts w:cs="Narkisim"/>
        <w:sz w:val="22"/>
        <w:szCs w:val="22"/>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2F5505B5"/>
    <w:multiLevelType w:val="hybridMultilevel"/>
    <w:tmpl w:val="32542186"/>
    <w:styleLink w:val="-622"/>
    <w:lvl w:ilvl="0" w:tplc="FFFFFFFF">
      <w:start w:val="1"/>
      <w:numFmt w:val="hebrew1"/>
      <w:lvlText w:val="%1."/>
      <w:lvlJc w:val="left"/>
      <w:pPr>
        <w:tabs>
          <w:tab w:val="num" w:pos="720"/>
        </w:tabs>
        <w:ind w:left="720" w:hanging="360"/>
      </w:pPr>
      <w:rPr>
        <w:rFonts w:ascii="Times New Roman" w:eastAsia="Times New Roman" w:hAnsi="Times New Roman" w:cs="Narkisim"/>
        <w:b/>
        <w:bCs/>
        <w:sz w:val="24"/>
        <w:szCs w:val="24"/>
      </w:rPr>
    </w:lvl>
    <w:lvl w:ilvl="1" w:tplc="FFFFFFFF">
      <w:start w:val="1"/>
      <w:numFmt w:val="hebrew1"/>
      <w:lvlText w:val="%2."/>
      <w:lvlJc w:val="left"/>
      <w:pPr>
        <w:tabs>
          <w:tab w:val="num" w:pos="1440"/>
        </w:tabs>
        <w:ind w:left="1440" w:hanging="360"/>
      </w:pPr>
      <w:rPr>
        <w:rFonts w:hint="default"/>
        <w:b/>
        <w:bCs/>
        <w:sz w:val="24"/>
        <w:szCs w:val="24"/>
      </w:rPr>
    </w:lvl>
    <w:lvl w:ilvl="2" w:tplc="FFFFFFFF">
      <w:start w:val="1"/>
      <w:numFmt w:val="hebrew1"/>
      <w:lvlText w:val="%3."/>
      <w:lvlJc w:val="left"/>
      <w:pPr>
        <w:tabs>
          <w:tab w:val="num" w:pos="2340"/>
        </w:tabs>
        <w:ind w:left="2340" w:hanging="360"/>
      </w:pPr>
      <w:rPr>
        <w:rFonts w:hint="default"/>
        <w:b/>
        <w:bCs/>
        <w:sz w:val="24"/>
        <w:szCs w:val="24"/>
        <w:lang w:val="en-US"/>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65" w15:restartNumberingAfterBreak="0">
    <w:nsid w:val="309B61F4"/>
    <w:multiLevelType w:val="hybridMultilevel"/>
    <w:tmpl w:val="3F60AA36"/>
    <w:styleLink w:val="-10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6" w15:restartNumberingAfterBreak="0">
    <w:nsid w:val="31A1269F"/>
    <w:multiLevelType w:val="hybridMultilevel"/>
    <w:tmpl w:val="942A9D98"/>
    <w:lvl w:ilvl="0" w:tplc="04090013">
      <w:start w:val="1"/>
      <w:numFmt w:val="hebrew1"/>
      <w:lvlText w:val="%1."/>
      <w:lvlJc w:val="center"/>
      <w:pPr>
        <w:ind w:left="720" w:hanging="360"/>
      </w:pPr>
      <w:rPr>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7" w15:restartNumberingAfterBreak="0">
    <w:nsid w:val="31DA2A3D"/>
    <w:multiLevelType w:val="hybridMultilevel"/>
    <w:tmpl w:val="0B16A61E"/>
    <w:lvl w:ilvl="0" w:tplc="3E84DCD2">
      <w:start w:val="1"/>
      <w:numFmt w:val="hebrew1"/>
      <w:pStyle w:val="a0"/>
      <w:lvlText w:val="%1."/>
      <w:lvlJc w:val="center"/>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8" w15:restartNumberingAfterBreak="0">
    <w:nsid w:val="32AE789D"/>
    <w:multiLevelType w:val="multilevel"/>
    <w:tmpl w:val="D5FA6B64"/>
    <w:lvl w:ilvl="0">
      <w:start w:val="1"/>
      <w:numFmt w:val="decimal"/>
      <w:pStyle w:val="12"/>
      <w:lvlText w:val="%1."/>
      <w:lvlJc w:val="center"/>
      <w:pPr>
        <w:tabs>
          <w:tab w:val="num" w:pos="567"/>
        </w:tabs>
        <w:ind w:left="567" w:right="567" w:hanging="567"/>
      </w:pPr>
      <w:rPr>
        <w:bCs w:val="0"/>
        <w:iCs w:val="0"/>
        <w:u w:val="none"/>
      </w:rPr>
    </w:lvl>
    <w:lvl w:ilvl="1">
      <w:start w:val="1"/>
      <w:numFmt w:val="hebrew1"/>
      <w:pStyle w:val="23"/>
      <w:lvlText w:val="%2."/>
      <w:lvlJc w:val="center"/>
      <w:pPr>
        <w:tabs>
          <w:tab w:val="num" w:pos="1134"/>
        </w:tabs>
        <w:ind w:left="1134" w:right="1134" w:hanging="510"/>
      </w:pPr>
      <w:rPr>
        <w:u w:val="none"/>
      </w:rPr>
    </w:lvl>
    <w:lvl w:ilvl="2">
      <w:start w:val="1"/>
      <w:numFmt w:val="decimal"/>
      <w:pStyle w:val="32"/>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69" w15:restartNumberingAfterBreak="0">
    <w:nsid w:val="32FA5F0B"/>
    <w:multiLevelType w:val="hybridMultilevel"/>
    <w:tmpl w:val="93D00A70"/>
    <w:lvl w:ilvl="0" w:tplc="FFFFFFFF">
      <w:start w:val="1"/>
      <w:numFmt w:val="hebrew1"/>
      <w:pStyle w:val="Base"/>
      <w:lvlText w:val="%1."/>
      <w:lvlJc w:val="left"/>
      <w:pPr>
        <w:tabs>
          <w:tab w:val="num" w:pos="397"/>
        </w:tabs>
        <w:ind w:left="397" w:hanging="397"/>
      </w:pPr>
      <w:rPr>
        <w:rFonts w:cs="Times New Roman" w:hint="default"/>
        <w:sz w:val="2"/>
        <w:szCs w:val="24"/>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70" w15:restartNumberingAfterBreak="0">
    <w:nsid w:val="343479CF"/>
    <w:multiLevelType w:val="hybridMultilevel"/>
    <w:tmpl w:val="AC188282"/>
    <w:styleLink w:val="-121121"/>
    <w:lvl w:ilvl="0" w:tplc="3CE47E72">
      <w:start w:val="1"/>
      <w:numFmt w:val="hebrew1"/>
      <w:pStyle w:val="AlphaList2"/>
      <w:lvlText w:val="%1."/>
      <w:lvlJc w:val="left"/>
      <w:pPr>
        <w:tabs>
          <w:tab w:val="num" w:pos="1191"/>
        </w:tabs>
        <w:ind w:left="1191" w:hanging="397"/>
      </w:pPr>
      <w:rPr>
        <w:rFonts w:hint="default"/>
      </w:rPr>
    </w:lvl>
    <w:lvl w:ilvl="1" w:tplc="FFFFFFFF">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71" w15:restartNumberingAfterBreak="0">
    <w:nsid w:val="34805AB4"/>
    <w:multiLevelType w:val="multilevel"/>
    <w:tmpl w:val="0D5A7350"/>
    <w:styleLink w:val="-13111"/>
    <w:lvl w:ilvl="0">
      <w:start w:val="1"/>
      <w:numFmt w:val="decimal"/>
      <w:lvlText w:val="%1."/>
      <w:lvlJc w:val="left"/>
      <w:pPr>
        <w:ind w:left="720" w:hanging="360"/>
      </w:p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2" w15:restartNumberingAfterBreak="0">
    <w:nsid w:val="34BA0477"/>
    <w:multiLevelType w:val="hybridMultilevel"/>
    <w:tmpl w:val="0DEA0728"/>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73" w15:restartNumberingAfterBreak="0">
    <w:nsid w:val="34BA0EFD"/>
    <w:multiLevelType w:val="hybridMultilevel"/>
    <w:tmpl w:val="2578DBFE"/>
    <w:styleLink w:val="-63"/>
    <w:lvl w:ilvl="0" w:tplc="FFFFFFFF">
      <w:start w:val="1"/>
      <w:numFmt w:val="hebrew1"/>
      <w:suff w:val="nothing"/>
      <w:lvlText w:val="סימן %1':"/>
      <w:lvlJc w:val="center"/>
      <w:pPr>
        <w:ind w:left="357" w:hanging="357"/>
      </w:pPr>
      <w:rPr>
        <w:rFonts w:cs="David" w:hint="cs"/>
        <w:b w:val="0"/>
        <w:bCs/>
        <w:i w:val="0"/>
        <w:iCs w:val="0"/>
        <w:caps w:val="0"/>
        <w:smallCaps w:val="0"/>
        <w:strike w:val="0"/>
        <w:dstrike w:val="0"/>
        <w:snapToGrid w:val="0"/>
        <w:vanish w:val="0"/>
        <w:color w:val="000000"/>
        <w:spacing w:val="0"/>
        <w:w w:val="0"/>
        <w:kern w:val="0"/>
        <w:position w:val="0"/>
        <w:sz w:val="2"/>
        <w:szCs w:val="32"/>
        <w:u w:val="single"/>
        <w:vertAlign w:val="baseline"/>
      </w:rPr>
    </w:lvl>
    <w:lvl w:ilvl="1" w:tplc="FFFFFFFF" w:tentative="1">
      <w:start w:val="1"/>
      <w:numFmt w:val="lowerLetter"/>
      <w:lvlText w:val="%2."/>
      <w:lvlJc w:val="left"/>
      <w:pPr>
        <w:ind w:left="1440" w:hanging="360"/>
      </w:pPr>
      <w:rPr>
        <w:rFonts w:cs="Times New Roman"/>
      </w:rPr>
    </w:lvl>
    <w:lvl w:ilvl="2" w:tplc="FFFFFFFF" w:tentative="1">
      <w:start w:val="1"/>
      <w:numFmt w:val="lowerRoman"/>
      <w:lvlText w:val="%3."/>
      <w:lvlJc w:val="right"/>
      <w:pPr>
        <w:ind w:left="2160" w:hanging="180"/>
      </w:pPr>
      <w:rPr>
        <w:rFonts w:cs="Times New Roman"/>
      </w:rPr>
    </w:lvl>
    <w:lvl w:ilvl="3" w:tplc="FFFFFFFF" w:tentative="1">
      <w:start w:val="1"/>
      <w:numFmt w:val="decimal"/>
      <w:lvlText w:val="%4."/>
      <w:lvlJc w:val="left"/>
      <w:pPr>
        <w:ind w:left="2880" w:hanging="360"/>
      </w:pPr>
      <w:rPr>
        <w:rFonts w:cs="Times New Roman"/>
      </w:rPr>
    </w:lvl>
    <w:lvl w:ilvl="4" w:tplc="FFFFFFFF" w:tentative="1">
      <w:start w:val="1"/>
      <w:numFmt w:val="lowerLetter"/>
      <w:lvlText w:val="%5."/>
      <w:lvlJc w:val="left"/>
      <w:pPr>
        <w:ind w:left="3600" w:hanging="360"/>
      </w:pPr>
      <w:rPr>
        <w:rFonts w:cs="Times New Roman"/>
      </w:rPr>
    </w:lvl>
    <w:lvl w:ilvl="5" w:tplc="FFFFFFFF" w:tentative="1">
      <w:start w:val="1"/>
      <w:numFmt w:val="lowerRoman"/>
      <w:lvlText w:val="%6."/>
      <w:lvlJc w:val="right"/>
      <w:pPr>
        <w:ind w:left="4320" w:hanging="180"/>
      </w:pPr>
      <w:rPr>
        <w:rFonts w:cs="Times New Roman"/>
      </w:rPr>
    </w:lvl>
    <w:lvl w:ilvl="6" w:tplc="FFFFFFFF" w:tentative="1">
      <w:start w:val="1"/>
      <w:numFmt w:val="decimal"/>
      <w:lvlText w:val="%7."/>
      <w:lvlJc w:val="left"/>
      <w:pPr>
        <w:ind w:left="5040" w:hanging="360"/>
      </w:pPr>
      <w:rPr>
        <w:rFonts w:cs="Times New Roman"/>
      </w:rPr>
    </w:lvl>
    <w:lvl w:ilvl="7" w:tplc="FFFFFFFF" w:tentative="1">
      <w:start w:val="1"/>
      <w:numFmt w:val="lowerLetter"/>
      <w:lvlText w:val="%8."/>
      <w:lvlJc w:val="left"/>
      <w:pPr>
        <w:ind w:left="5760" w:hanging="360"/>
      </w:pPr>
      <w:rPr>
        <w:rFonts w:cs="Times New Roman"/>
      </w:rPr>
    </w:lvl>
    <w:lvl w:ilvl="8" w:tplc="FFFFFFFF" w:tentative="1">
      <w:start w:val="1"/>
      <w:numFmt w:val="lowerRoman"/>
      <w:lvlText w:val="%9."/>
      <w:lvlJc w:val="right"/>
      <w:pPr>
        <w:ind w:left="6480" w:hanging="180"/>
      </w:pPr>
      <w:rPr>
        <w:rFonts w:cs="Times New Roman"/>
      </w:rPr>
    </w:lvl>
  </w:abstractNum>
  <w:abstractNum w:abstractNumId="74" w15:restartNumberingAfterBreak="0">
    <w:nsid w:val="34BE0AB3"/>
    <w:multiLevelType w:val="hybridMultilevel"/>
    <w:tmpl w:val="F0B020E8"/>
    <w:lvl w:ilvl="0" w:tplc="AB544FBC">
      <w:start w:val="1"/>
      <w:numFmt w:val="decimal"/>
      <w:lvlText w:val="%1."/>
      <w:lvlJc w:val="left"/>
      <w:pPr>
        <w:ind w:left="720" w:hanging="360"/>
      </w:pPr>
      <w:rPr>
        <w:b/>
        <w:bCs/>
        <w:color w:val="FFFFFF"/>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4E31F19"/>
    <w:multiLevelType w:val="multilevel"/>
    <w:tmpl w:val="EED89448"/>
    <w:styleLink w:val="-412310"/>
    <w:lvl w:ilvl="0">
      <w:numFmt w:val="decimal"/>
      <w:suff w:val="space"/>
      <w:lvlText w:val="%1."/>
      <w:lvlJc w:val="center"/>
      <w:pPr>
        <w:ind w:left="455" w:firstLine="3"/>
      </w:pPr>
      <w:rPr>
        <w:rFonts w:cs="Times New Roman"/>
        <w:b/>
        <w:bCs/>
        <w:i w:val="0"/>
        <w:iCs w:val="0"/>
        <w:color w:val="auto"/>
        <w:sz w:val="28"/>
        <w:szCs w:val="28"/>
      </w:rPr>
    </w:lvl>
    <w:lvl w:ilvl="1">
      <w:numFmt w:val="decimal"/>
      <w:suff w:val="space"/>
      <w:lvlText w:val="%1.%2."/>
      <w:lvlJc w:val="center"/>
      <w:pPr>
        <w:ind w:left="1191" w:hanging="454"/>
      </w:pPr>
      <w:rPr>
        <w:rFonts w:cs="Times New Roman"/>
      </w:rPr>
    </w:lvl>
    <w:lvl w:ilvl="2">
      <w:start w:val="1"/>
      <w:numFmt w:val="decimal"/>
      <w:suff w:val="space"/>
      <w:lvlText w:val="%1.%2.%3."/>
      <w:lvlJc w:val="left"/>
      <w:pPr>
        <w:ind w:left="1984" w:hanging="821"/>
      </w:pPr>
      <w:rPr>
        <w:rFonts w:cs="Arial"/>
        <w:bCs/>
        <w:iCs w:val="0"/>
        <w:sz w:val="24"/>
        <w:szCs w:val="24"/>
      </w:rPr>
    </w:lvl>
    <w:lvl w:ilvl="3">
      <w:start w:val="1"/>
      <w:numFmt w:val="decimal"/>
      <w:pStyle w:val="410"/>
      <w:suff w:val="space"/>
      <w:lvlText w:val="%1.%2.%3.%4."/>
      <w:lvlJc w:val="left"/>
      <w:pPr>
        <w:ind w:left="792" w:firstLine="1079"/>
      </w:pPr>
      <w:rPr>
        <w:rFonts w:cs="Times New Roman"/>
      </w:rPr>
    </w:lvl>
    <w:lvl w:ilvl="4">
      <w:start w:val="1"/>
      <w:numFmt w:val="decimal"/>
      <w:suff w:val="space"/>
      <w:lvlText w:val="%1.%2.%3.%4.%5."/>
      <w:lvlJc w:val="center"/>
      <w:pPr>
        <w:ind w:left="3287" w:hanging="708"/>
      </w:pPr>
      <w:rPr>
        <w:rFonts w:cs="Times New Roman"/>
      </w:rPr>
    </w:lvl>
    <w:lvl w:ilvl="5">
      <w:start w:val="1"/>
      <w:numFmt w:val="decimal"/>
      <w:lvlText w:val="%1.%2.%3.%4.%5.%6."/>
      <w:lvlJc w:val="center"/>
      <w:pPr>
        <w:tabs>
          <w:tab w:val="num" w:pos="-253"/>
        </w:tabs>
        <w:ind w:left="3995" w:hanging="708"/>
      </w:pPr>
      <w:rPr>
        <w:rFonts w:cs="Times New Roman"/>
      </w:rPr>
    </w:lvl>
    <w:lvl w:ilvl="6">
      <w:start w:val="1"/>
      <w:numFmt w:val="decimal"/>
      <w:lvlText w:val="%1.%2.%3.%4.%5.%6.%7."/>
      <w:lvlJc w:val="center"/>
      <w:pPr>
        <w:tabs>
          <w:tab w:val="num" w:pos="-253"/>
        </w:tabs>
        <w:ind w:left="4703" w:hanging="708"/>
      </w:pPr>
      <w:rPr>
        <w:rFonts w:cs="Times New Roman"/>
      </w:rPr>
    </w:lvl>
    <w:lvl w:ilvl="7">
      <w:start w:val="1"/>
      <w:numFmt w:val="decimal"/>
      <w:lvlText w:val="%1.%2.%3.%4.%5.%6.%7.%8."/>
      <w:lvlJc w:val="left"/>
      <w:pPr>
        <w:tabs>
          <w:tab w:val="num" w:pos="-253"/>
        </w:tabs>
        <w:ind w:left="5411" w:hanging="708"/>
      </w:pPr>
      <w:rPr>
        <w:rFonts w:cs="Times New Roman"/>
      </w:rPr>
    </w:lvl>
    <w:lvl w:ilvl="8">
      <w:start w:val="1"/>
      <w:numFmt w:val="decimal"/>
      <w:lvlText w:val="%1.%2.%3.%4.%5.%6.%7.%8.%9."/>
      <w:lvlJc w:val="center"/>
      <w:pPr>
        <w:tabs>
          <w:tab w:val="num" w:pos="-253"/>
        </w:tabs>
        <w:ind w:left="6119" w:hanging="708"/>
      </w:pPr>
      <w:rPr>
        <w:rFonts w:cs="Times New Roman"/>
      </w:rPr>
    </w:lvl>
  </w:abstractNum>
  <w:abstractNum w:abstractNumId="76" w15:restartNumberingAfterBreak="0">
    <w:nsid w:val="352A3F37"/>
    <w:multiLevelType w:val="hybridMultilevel"/>
    <w:tmpl w:val="332813AA"/>
    <w:lvl w:ilvl="0" w:tplc="BA04A7BA">
      <w:start w:val="100"/>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7" w15:restartNumberingAfterBreak="0">
    <w:nsid w:val="35302CB2"/>
    <w:multiLevelType w:val="hybridMultilevel"/>
    <w:tmpl w:val="F9FE3B80"/>
    <w:styleLink w:val="-313"/>
    <w:lvl w:ilvl="0" w:tplc="033419A6">
      <w:start w:val="1"/>
      <w:numFmt w:val="decimal"/>
      <w:lvlText w:val="%1."/>
      <w:lvlJc w:val="left"/>
      <w:pPr>
        <w:tabs>
          <w:tab w:val="num" w:pos="720"/>
        </w:tabs>
        <w:ind w:left="720" w:hanging="360"/>
      </w:pPr>
      <w:rPr>
        <w:rFonts w:ascii="Arial" w:hAnsi="Arial" w:cs="Arial"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2D8E2E3A">
      <w:start w:val="1"/>
      <w:numFmt w:val="decimal"/>
      <w:lvlText w:val="%4."/>
      <w:lvlJc w:val="left"/>
      <w:pPr>
        <w:tabs>
          <w:tab w:val="num" w:pos="2880"/>
        </w:tabs>
        <w:ind w:left="2880" w:hanging="360"/>
      </w:pPr>
      <w:rPr>
        <w:rFonts w:cs="Narkisim"/>
        <w:b/>
        <w:bCs/>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8" w15:restartNumberingAfterBreak="0">
    <w:nsid w:val="355775EE"/>
    <w:multiLevelType w:val="hybridMultilevel"/>
    <w:tmpl w:val="E926D366"/>
    <w:styleLink w:val="-212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9" w15:restartNumberingAfterBreak="0">
    <w:nsid w:val="35EF5460"/>
    <w:multiLevelType w:val="multilevel"/>
    <w:tmpl w:val="EEB06BCE"/>
    <w:styleLink w:val="-1010"/>
    <w:lvl w:ilvl="0">
      <w:start w:val="1"/>
      <w:numFmt w:val="decimal"/>
      <w:lvlText w:val="%1."/>
      <w:lvlJc w:val="right"/>
      <w:pPr>
        <w:ind w:left="720" w:hanging="360"/>
      </w:pPr>
      <w:rPr>
        <w:rFonts w:hint="default"/>
        <w:b/>
        <w:bCs/>
        <w:color w:val="auto"/>
      </w:rPr>
    </w:lvl>
    <w:lvl w:ilvl="1">
      <w:start w:val="1"/>
      <w:numFmt w:val="decimal"/>
      <w:isLgl/>
      <w:lvlText w:val="%1.%2"/>
      <w:lvlJc w:val="left"/>
      <w:pPr>
        <w:ind w:left="1427" w:hanging="720"/>
      </w:pPr>
      <w:rPr>
        <w:rFonts w:hint="default"/>
        <w:b/>
        <w:bCs/>
      </w:rPr>
    </w:lvl>
    <w:lvl w:ilvl="2">
      <w:start w:val="1"/>
      <w:numFmt w:val="decimal"/>
      <w:isLgl/>
      <w:lvlText w:val="%1.%2.%3"/>
      <w:lvlJc w:val="left"/>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80" w15:restartNumberingAfterBreak="0">
    <w:nsid w:val="37045A11"/>
    <w:multiLevelType w:val="hybridMultilevel"/>
    <w:tmpl w:val="261C581C"/>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37F61022"/>
    <w:multiLevelType w:val="hybridMultilevel"/>
    <w:tmpl w:val="48EC056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2" w15:restartNumberingAfterBreak="0">
    <w:nsid w:val="38F72A7E"/>
    <w:multiLevelType w:val="hybridMultilevel"/>
    <w:tmpl w:val="B882C7AC"/>
    <w:styleLink w:val="-412"/>
    <w:lvl w:ilvl="0" w:tplc="0409000F">
      <w:start w:val="1"/>
      <w:numFmt w:val="decimal"/>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83" w15:restartNumberingAfterBreak="0">
    <w:nsid w:val="39193323"/>
    <w:multiLevelType w:val="hybridMultilevel"/>
    <w:tmpl w:val="5804EC26"/>
    <w:styleLink w:val="-11211"/>
    <w:lvl w:ilvl="0" w:tplc="18780A94">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4" w15:restartNumberingAfterBreak="0">
    <w:nsid w:val="39500139"/>
    <w:multiLevelType w:val="hybridMultilevel"/>
    <w:tmpl w:val="346C8EC4"/>
    <w:styleLink w:val="-4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3B101109"/>
    <w:multiLevelType w:val="hybridMultilevel"/>
    <w:tmpl w:val="41663CCE"/>
    <w:styleLink w:val="11111151"/>
    <w:lvl w:ilvl="0" w:tplc="203607CE">
      <w:start w:val="1"/>
      <w:numFmt w:val="decimal"/>
      <w:lvlText w:val="%1."/>
      <w:lvlJc w:val="left"/>
      <w:pPr>
        <w:tabs>
          <w:tab w:val="num" w:pos="1080"/>
        </w:tabs>
        <w:ind w:left="1080" w:hanging="720"/>
      </w:pPr>
      <w:rPr>
        <w:rFonts w:cs="David" w:hint="default"/>
        <w:b/>
        <w:bCs/>
        <w:i w:val="0"/>
        <w:iCs w:val="0"/>
      </w:rPr>
    </w:lvl>
    <w:lvl w:ilvl="1" w:tplc="040D0019">
      <w:start w:val="1"/>
      <w:numFmt w:val="lowerLetter"/>
      <w:lvlText w:val="%2."/>
      <w:lvlJc w:val="left"/>
      <w:pPr>
        <w:tabs>
          <w:tab w:val="num" w:pos="1440"/>
        </w:tabs>
        <w:ind w:left="1440" w:hanging="360"/>
      </w:pPr>
      <w:rPr>
        <w:rFonts w:cs="Times New Roman"/>
      </w:rPr>
    </w:lvl>
    <w:lvl w:ilvl="2" w:tplc="43D25800">
      <w:start w:val="1"/>
      <w:numFmt w:val="decimal"/>
      <w:lvlText w:val="%3."/>
      <w:lvlJc w:val="right"/>
      <w:pPr>
        <w:tabs>
          <w:tab w:val="num" w:pos="2340"/>
        </w:tabs>
        <w:ind w:left="2340" w:hanging="360"/>
      </w:pPr>
      <w:rPr>
        <w:rFonts w:hint="default"/>
        <w:b w:val="0"/>
        <w:bCs w:val="0"/>
      </w:rPr>
    </w:lvl>
    <w:lvl w:ilvl="3" w:tplc="43D25800">
      <w:start w:val="1"/>
      <w:numFmt w:val="decimal"/>
      <w:lvlText w:val="%4."/>
      <w:lvlJc w:val="right"/>
      <w:pPr>
        <w:tabs>
          <w:tab w:val="num" w:pos="2880"/>
        </w:tabs>
        <w:ind w:left="2880" w:hanging="360"/>
      </w:pPr>
      <w:rPr>
        <w:rFonts w:hint="default"/>
        <w:sz w:val="2"/>
        <w:szCs w:val="24"/>
      </w:rPr>
    </w:lvl>
    <w:lvl w:ilvl="4" w:tplc="040D0019">
      <w:start w:val="1"/>
      <w:numFmt w:val="hebrew1"/>
      <w:lvlText w:val="(%5)"/>
      <w:lvlJc w:val="left"/>
      <w:pPr>
        <w:tabs>
          <w:tab w:val="num" w:pos="3600"/>
        </w:tabs>
        <w:ind w:left="3600" w:hanging="360"/>
      </w:pPr>
      <w:rPr>
        <w:rFonts w:cs="Times New Roman" w:hint="default"/>
        <w:sz w:val="2"/>
        <w:szCs w:val="24"/>
      </w:rPr>
    </w:lvl>
    <w:lvl w:ilvl="5" w:tplc="040D001B" w:tentative="1">
      <w:start w:val="1"/>
      <w:numFmt w:val="lowerRoman"/>
      <w:lvlText w:val="%6."/>
      <w:lvlJc w:val="right"/>
      <w:pPr>
        <w:tabs>
          <w:tab w:val="num" w:pos="4320"/>
        </w:tabs>
        <w:ind w:left="4320" w:hanging="180"/>
      </w:pPr>
      <w:rPr>
        <w:rFonts w:cs="Times New Roman"/>
      </w:rPr>
    </w:lvl>
    <w:lvl w:ilvl="6" w:tplc="040D000F" w:tentative="1">
      <w:start w:val="1"/>
      <w:numFmt w:val="decimal"/>
      <w:lvlText w:val="%7."/>
      <w:lvlJc w:val="left"/>
      <w:pPr>
        <w:tabs>
          <w:tab w:val="num" w:pos="5040"/>
        </w:tabs>
        <w:ind w:left="5040" w:hanging="360"/>
      </w:pPr>
      <w:rPr>
        <w:rFonts w:cs="Times New Roman"/>
      </w:rPr>
    </w:lvl>
    <w:lvl w:ilvl="7" w:tplc="040D0019" w:tentative="1">
      <w:start w:val="1"/>
      <w:numFmt w:val="lowerLetter"/>
      <w:lvlText w:val="%8."/>
      <w:lvlJc w:val="left"/>
      <w:pPr>
        <w:tabs>
          <w:tab w:val="num" w:pos="5760"/>
        </w:tabs>
        <w:ind w:left="5760" w:hanging="360"/>
      </w:pPr>
      <w:rPr>
        <w:rFonts w:cs="Times New Roman"/>
      </w:rPr>
    </w:lvl>
    <w:lvl w:ilvl="8" w:tplc="040D001B" w:tentative="1">
      <w:start w:val="1"/>
      <w:numFmt w:val="lowerRoman"/>
      <w:lvlText w:val="%9."/>
      <w:lvlJc w:val="right"/>
      <w:pPr>
        <w:tabs>
          <w:tab w:val="num" w:pos="6480"/>
        </w:tabs>
        <w:ind w:left="6480" w:hanging="180"/>
      </w:pPr>
      <w:rPr>
        <w:rFonts w:cs="Times New Roman"/>
      </w:rPr>
    </w:lvl>
  </w:abstractNum>
  <w:abstractNum w:abstractNumId="86" w15:restartNumberingAfterBreak="0">
    <w:nsid w:val="3B590053"/>
    <w:multiLevelType w:val="multilevel"/>
    <w:tmpl w:val="0409001F"/>
    <w:styleLink w:val="72"/>
    <w:lvl w:ilvl="0">
      <w:numFmt w:val="decimal"/>
      <w:pStyle w:val="80"/>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7" w15:restartNumberingAfterBreak="0">
    <w:nsid w:val="3BA731A4"/>
    <w:multiLevelType w:val="multilevel"/>
    <w:tmpl w:val="7AE62738"/>
    <w:lvl w:ilvl="0">
      <w:numFmt w:val="decimal"/>
      <w:pStyle w:val="Hn1"/>
      <w:isLgl/>
      <w:lvlText w:val="%1."/>
      <w:lvlJc w:val="left"/>
      <w:pPr>
        <w:tabs>
          <w:tab w:val="num" w:pos="720"/>
        </w:tabs>
        <w:ind w:left="720" w:hanging="720"/>
      </w:pPr>
    </w:lvl>
    <w:lvl w:ilvl="1">
      <w:start w:val="1"/>
      <w:numFmt w:val="decimal"/>
      <w:pStyle w:val="Hn2"/>
      <w:lvlText w:val="%1.%2"/>
      <w:lvlJc w:val="left"/>
      <w:pPr>
        <w:tabs>
          <w:tab w:val="num" w:pos="720"/>
        </w:tabs>
        <w:ind w:left="720" w:hanging="720"/>
      </w:pPr>
    </w:lvl>
    <w:lvl w:ilvl="2">
      <w:start w:val="1"/>
      <w:numFmt w:val="decimal"/>
      <w:pStyle w:val="Hn3"/>
      <w:lvlText w:val="%1.%2.%3"/>
      <w:lvlJc w:val="left"/>
      <w:pPr>
        <w:tabs>
          <w:tab w:val="num" w:pos="720"/>
        </w:tabs>
        <w:ind w:left="720" w:hanging="720"/>
      </w:pPr>
    </w:lvl>
    <w:lvl w:ilvl="3">
      <w:start w:val="1"/>
      <w:numFmt w:val="decimal"/>
      <w:pStyle w:val="Hn4"/>
      <w:lvlText w:val="%1.%2.%3.%4"/>
      <w:lvlJc w:val="left"/>
      <w:pPr>
        <w:tabs>
          <w:tab w:val="num" w:pos="720"/>
        </w:tabs>
        <w:ind w:left="720" w:hanging="720"/>
      </w:pPr>
    </w:lvl>
    <w:lvl w:ilvl="4">
      <w:start w:val="1"/>
      <w:numFmt w:val="decimal"/>
      <w:pStyle w:val="Hn5"/>
      <w:lvlText w:val="%1.%2.%3.%4.%5"/>
      <w:lvlJc w:val="left"/>
      <w:pPr>
        <w:tabs>
          <w:tab w:val="num" w:pos="2704"/>
        </w:tabs>
        <w:ind w:left="2704" w:hanging="720"/>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88" w15:restartNumberingAfterBreak="0">
    <w:nsid w:val="3D3432B3"/>
    <w:multiLevelType w:val="multilevel"/>
    <w:tmpl w:val="C9BCC7F4"/>
    <w:styleLink w:val="11111132"/>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89" w15:restartNumberingAfterBreak="0">
    <w:nsid w:val="3D680135"/>
    <w:multiLevelType w:val="hybridMultilevel"/>
    <w:tmpl w:val="006C85E6"/>
    <w:styleLink w:val="-1211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3E1C7151"/>
    <w:multiLevelType w:val="hybridMultilevel"/>
    <w:tmpl w:val="5D5020EC"/>
    <w:styleLink w:val="-3220"/>
    <w:lvl w:ilvl="0" w:tplc="0296A4EC">
      <w:start w:val="1"/>
      <w:numFmt w:val="hebrew1"/>
      <w:pStyle w:val="L1"/>
      <w:lvlText w:val="%1."/>
      <w:lvlJc w:val="center"/>
      <w:pPr>
        <w:ind w:left="1800" w:hanging="360"/>
      </w:pPr>
      <w:rPr>
        <w:rFonts w:hint="default"/>
        <w:lang w:val="en-US"/>
      </w:rPr>
    </w:lvl>
    <w:lvl w:ilvl="1" w:tplc="72B03ACC">
      <w:start w:val="1"/>
      <w:numFmt w:val="decimal"/>
      <w:pStyle w:val="B2"/>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1" w15:restartNumberingAfterBreak="0">
    <w:nsid w:val="3E835DB9"/>
    <w:multiLevelType w:val="multilevel"/>
    <w:tmpl w:val="6E3094FE"/>
    <w:styleLink w:val="-1113"/>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92" w15:restartNumberingAfterBreak="0">
    <w:nsid w:val="3FE56E6D"/>
    <w:multiLevelType w:val="hybridMultilevel"/>
    <w:tmpl w:val="17E89062"/>
    <w:lvl w:ilvl="0" w:tplc="7D32634C">
      <w:start w:val="1"/>
      <w:numFmt w:val="hebrew1"/>
      <w:lvlText w:val="%1."/>
      <w:lvlJc w:val="center"/>
      <w:pPr>
        <w:ind w:left="720" w:hanging="360"/>
      </w:pPr>
      <w:rPr>
        <w:color w:val="auto"/>
        <w:lang w:val="en-U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15:restartNumberingAfterBreak="0">
    <w:nsid w:val="4136752B"/>
    <w:multiLevelType w:val="hybridMultilevel"/>
    <w:tmpl w:val="1130B9D4"/>
    <w:lvl w:ilvl="0" w:tplc="08F2A6AC">
      <w:start w:val="1"/>
      <w:numFmt w:val="bullet"/>
      <w:pStyle w:val="Bullets-4-English"/>
      <w:lvlText w:val=""/>
      <w:lvlJc w:val="left"/>
      <w:pPr>
        <w:tabs>
          <w:tab w:val="num" w:pos="1063"/>
        </w:tabs>
        <w:ind w:left="1063" w:hanging="360"/>
      </w:pPr>
      <w:rPr>
        <w:rFonts w:ascii="Symbol" w:hAnsi="Symbol" w:hint="default"/>
        <w:color w:val="auto"/>
      </w:rPr>
    </w:lvl>
    <w:lvl w:ilvl="1" w:tplc="04090003" w:tentative="1">
      <w:start w:val="1"/>
      <w:numFmt w:val="bullet"/>
      <w:lvlText w:val="o"/>
      <w:lvlJc w:val="left"/>
      <w:pPr>
        <w:tabs>
          <w:tab w:val="num" w:pos="1423"/>
        </w:tabs>
        <w:ind w:left="1423" w:hanging="360"/>
      </w:pPr>
      <w:rPr>
        <w:rFonts w:ascii="Courier New" w:hAnsi="Courier New" w:cs="Courier New" w:hint="default"/>
      </w:rPr>
    </w:lvl>
    <w:lvl w:ilvl="2" w:tplc="04090005" w:tentative="1">
      <w:start w:val="1"/>
      <w:numFmt w:val="bullet"/>
      <w:lvlText w:val=""/>
      <w:lvlJc w:val="left"/>
      <w:pPr>
        <w:tabs>
          <w:tab w:val="num" w:pos="2143"/>
        </w:tabs>
        <w:ind w:left="2143" w:hanging="360"/>
      </w:pPr>
      <w:rPr>
        <w:rFonts w:ascii="Wingdings" w:hAnsi="Wingdings" w:hint="default"/>
      </w:rPr>
    </w:lvl>
    <w:lvl w:ilvl="3" w:tplc="04090001" w:tentative="1">
      <w:start w:val="1"/>
      <w:numFmt w:val="bullet"/>
      <w:lvlText w:val=""/>
      <w:lvlJc w:val="left"/>
      <w:pPr>
        <w:tabs>
          <w:tab w:val="num" w:pos="2863"/>
        </w:tabs>
        <w:ind w:left="2863" w:hanging="360"/>
      </w:pPr>
      <w:rPr>
        <w:rFonts w:ascii="Symbol" w:hAnsi="Symbol" w:hint="default"/>
      </w:rPr>
    </w:lvl>
    <w:lvl w:ilvl="4" w:tplc="04090003" w:tentative="1">
      <w:start w:val="1"/>
      <w:numFmt w:val="bullet"/>
      <w:lvlText w:val="o"/>
      <w:lvlJc w:val="left"/>
      <w:pPr>
        <w:tabs>
          <w:tab w:val="num" w:pos="3583"/>
        </w:tabs>
        <w:ind w:left="3583" w:hanging="360"/>
      </w:pPr>
      <w:rPr>
        <w:rFonts w:ascii="Courier New" w:hAnsi="Courier New" w:cs="Courier New" w:hint="default"/>
      </w:rPr>
    </w:lvl>
    <w:lvl w:ilvl="5" w:tplc="04090005" w:tentative="1">
      <w:start w:val="1"/>
      <w:numFmt w:val="bullet"/>
      <w:lvlText w:val=""/>
      <w:lvlJc w:val="left"/>
      <w:pPr>
        <w:tabs>
          <w:tab w:val="num" w:pos="4303"/>
        </w:tabs>
        <w:ind w:left="4303" w:hanging="360"/>
      </w:pPr>
      <w:rPr>
        <w:rFonts w:ascii="Wingdings" w:hAnsi="Wingdings" w:hint="default"/>
      </w:rPr>
    </w:lvl>
    <w:lvl w:ilvl="6" w:tplc="04090001" w:tentative="1">
      <w:start w:val="1"/>
      <w:numFmt w:val="bullet"/>
      <w:lvlText w:val=""/>
      <w:lvlJc w:val="left"/>
      <w:pPr>
        <w:tabs>
          <w:tab w:val="num" w:pos="5023"/>
        </w:tabs>
        <w:ind w:left="5023" w:hanging="360"/>
      </w:pPr>
      <w:rPr>
        <w:rFonts w:ascii="Symbol" w:hAnsi="Symbol" w:hint="default"/>
      </w:rPr>
    </w:lvl>
    <w:lvl w:ilvl="7" w:tplc="04090003" w:tentative="1">
      <w:start w:val="1"/>
      <w:numFmt w:val="bullet"/>
      <w:lvlText w:val="o"/>
      <w:lvlJc w:val="left"/>
      <w:pPr>
        <w:tabs>
          <w:tab w:val="num" w:pos="5743"/>
        </w:tabs>
        <w:ind w:left="5743" w:hanging="360"/>
      </w:pPr>
      <w:rPr>
        <w:rFonts w:ascii="Courier New" w:hAnsi="Courier New" w:cs="Courier New" w:hint="default"/>
      </w:rPr>
    </w:lvl>
    <w:lvl w:ilvl="8" w:tplc="04090005" w:tentative="1">
      <w:start w:val="1"/>
      <w:numFmt w:val="bullet"/>
      <w:lvlText w:val=""/>
      <w:lvlJc w:val="left"/>
      <w:pPr>
        <w:tabs>
          <w:tab w:val="num" w:pos="6463"/>
        </w:tabs>
        <w:ind w:left="6463" w:hanging="360"/>
      </w:pPr>
      <w:rPr>
        <w:rFonts w:ascii="Wingdings" w:hAnsi="Wingdings" w:hint="default"/>
      </w:rPr>
    </w:lvl>
  </w:abstractNum>
  <w:abstractNum w:abstractNumId="94" w15:restartNumberingAfterBreak="0">
    <w:nsid w:val="41424927"/>
    <w:multiLevelType w:val="hybridMultilevel"/>
    <w:tmpl w:val="47200D28"/>
    <w:styleLink w:val="-113111"/>
    <w:lvl w:ilvl="0" w:tplc="9D78B298">
      <w:start w:val="1"/>
      <w:numFmt w:val="decimal"/>
      <w:lvlText w:val="%1."/>
      <w:lvlJc w:val="left"/>
      <w:pPr>
        <w:ind w:left="360" w:hanging="360"/>
      </w:pPr>
      <w:rPr>
        <w:rFonts w:cs="Narkisim"/>
        <w:b/>
        <w:bCs/>
        <w:sz w:val="24"/>
        <w:szCs w:val="24"/>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5" w15:restartNumberingAfterBreak="0">
    <w:nsid w:val="42673A51"/>
    <w:multiLevelType w:val="hybridMultilevel"/>
    <w:tmpl w:val="CF00C792"/>
    <w:lvl w:ilvl="0" w:tplc="45C27B0C">
      <w:start w:val="1"/>
      <w:numFmt w:val="decimal"/>
      <w:lvlText w:val="%1."/>
      <w:lvlJc w:val="left"/>
      <w:pPr>
        <w:ind w:left="360" w:hanging="360"/>
      </w:pPr>
      <w:rPr>
        <w:b/>
        <w:bCs/>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6" w15:restartNumberingAfterBreak="0">
    <w:nsid w:val="428517AE"/>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3B95D78"/>
    <w:multiLevelType w:val="hybridMultilevel"/>
    <w:tmpl w:val="D13A208E"/>
    <w:lvl w:ilvl="0" w:tplc="04090013">
      <w:start w:val="1"/>
      <w:numFmt w:val="hebrew1"/>
      <w:lvlText w:val="%1."/>
      <w:lvlJc w:val="center"/>
      <w:pPr>
        <w:ind w:left="-268" w:hanging="360"/>
      </w:pPr>
    </w:lvl>
    <w:lvl w:ilvl="1" w:tplc="04090019" w:tentative="1">
      <w:start w:val="1"/>
      <w:numFmt w:val="lowerLetter"/>
      <w:lvlText w:val="%2."/>
      <w:lvlJc w:val="left"/>
      <w:pPr>
        <w:ind w:left="452" w:hanging="360"/>
      </w:pPr>
    </w:lvl>
    <w:lvl w:ilvl="2" w:tplc="0409001B" w:tentative="1">
      <w:start w:val="1"/>
      <w:numFmt w:val="lowerRoman"/>
      <w:lvlText w:val="%3."/>
      <w:lvlJc w:val="right"/>
      <w:pPr>
        <w:ind w:left="1172" w:hanging="180"/>
      </w:pPr>
    </w:lvl>
    <w:lvl w:ilvl="3" w:tplc="0409000F" w:tentative="1">
      <w:start w:val="1"/>
      <w:numFmt w:val="decimal"/>
      <w:lvlText w:val="%4."/>
      <w:lvlJc w:val="left"/>
      <w:pPr>
        <w:ind w:left="1892" w:hanging="360"/>
      </w:pPr>
    </w:lvl>
    <w:lvl w:ilvl="4" w:tplc="04090019" w:tentative="1">
      <w:start w:val="1"/>
      <w:numFmt w:val="lowerLetter"/>
      <w:lvlText w:val="%5."/>
      <w:lvlJc w:val="left"/>
      <w:pPr>
        <w:ind w:left="2612" w:hanging="360"/>
      </w:pPr>
    </w:lvl>
    <w:lvl w:ilvl="5" w:tplc="0409001B" w:tentative="1">
      <w:start w:val="1"/>
      <w:numFmt w:val="lowerRoman"/>
      <w:lvlText w:val="%6."/>
      <w:lvlJc w:val="right"/>
      <w:pPr>
        <w:ind w:left="3332" w:hanging="180"/>
      </w:pPr>
    </w:lvl>
    <w:lvl w:ilvl="6" w:tplc="0409000F" w:tentative="1">
      <w:start w:val="1"/>
      <w:numFmt w:val="decimal"/>
      <w:lvlText w:val="%7."/>
      <w:lvlJc w:val="left"/>
      <w:pPr>
        <w:ind w:left="4052" w:hanging="360"/>
      </w:pPr>
    </w:lvl>
    <w:lvl w:ilvl="7" w:tplc="04090019" w:tentative="1">
      <w:start w:val="1"/>
      <w:numFmt w:val="lowerLetter"/>
      <w:lvlText w:val="%8."/>
      <w:lvlJc w:val="left"/>
      <w:pPr>
        <w:ind w:left="4772" w:hanging="360"/>
      </w:pPr>
    </w:lvl>
    <w:lvl w:ilvl="8" w:tplc="0409001B" w:tentative="1">
      <w:start w:val="1"/>
      <w:numFmt w:val="lowerRoman"/>
      <w:lvlText w:val="%9."/>
      <w:lvlJc w:val="right"/>
      <w:pPr>
        <w:ind w:left="5492" w:hanging="180"/>
      </w:pPr>
    </w:lvl>
  </w:abstractNum>
  <w:abstractNum w:abstractNumId="98" w15:restartNumberingAfterBreak="0">
    <w:nsid w:val="43D8790A"/>
    <w:multiLevelType w:val="singleLevel"/>
    <w:tmpl w:val="BFCC7012"/>
    <w:lvl w:ilvl="0">
      <w:start w:val="1"/>
      <w:numFmt w:val="decimal"/>
      <w:pStyle w:val="ListContinue"/>
      <w:lvlText w:val="%1."/>
      <w:lvlJc w:val="left"/>
      <w:pPr>
        <w:tabs>
          <w:tab w:val="num" w:pos="1191"/>
        </w:tabs>
        <w:ind w:left="1191" w:hanging="397"/>
      </w:pPr>
      <w:rPr>
        <w:rFonts w:cs="Times New Roman" w:hint="default"/>
      </w:rPr>
    </w:lvl>
  </w:abstractNum>
  <w:abstractNum w:abstractNumId="99" w15:restartNumberingAfterBreak="0">
    <w:nsid w:val="446C1828"/>
    <w:multiLevelType w:val="multilevel"/>
    <w:tmpl w:val="A218E282"/>
    <w:lvl w:ilvl="0">
      <w:start w:val="1"/>
      <w:numFmt w:val="decimal"/>
      <w:pStyle w:val="a1"/>
      <w:isLgl/>
      <w:lvlText w:val="%1."/>
      <w:lvlJc w:val="right"/>
      <w:pPr>
        <w:tabs>
          <w:tab w:val="num" w:pos="567"/>
        </w:tabs>
        <w:ind w:left="567" w:hanging="279"/>
      </w:pPr>
      <w:rPr>
        <w:rFonts w:ascii="Tahoma" w:hAnsi="Tahoma" w:cs="Tahoma" w:hint="default"/>
        <w:b/>
        <w:bCs/>
        <w:i w:val="0"/>
        <w:iCs w:val="0"/>
        <w:sz w:val="24"/>
        <w:szCs w:val="24"/>
      </w:rPr>
    </w:lvl>
    <w:lvl w:ilvl="1">
      <w:start w:val="1"/>
      <w:numFmt w:val="decimal"/>
      <w:lvlText w:val="%1.%2."/>
      <w:lvlJc w:val="right"/>
      <w:pPr>
        <w:tabs>
          <w:tab w:val="num" w:pos="1191"/>
        </w:tabs>
        <w:ind w:left="1191" w:hanging="284"/>
      </w:pPr>
      <w:rPr>
        <w:rFonts w:ascii="Tahoma" w:hAnsi="Tahoma" w:cs="Tahoma" w:hint="default"/>
        <w:b w:val="0"/>
        <w:bCs w:val="0"/>
        <w:i w:val="0"/>
        <w:iCs w:val="0"/>
        <w:sz w:val="22"/>
        <w:szCs w:val="22"/>
      </w:rPr>
    </w:lvl>
    <w:lvl w:ilvl="2">
      <w:start w:val="1"/>
      <w:numFmt w:val="decimal"/>
      <w:lvlText w:val="%1.%2.%3."/>
      <w:lvlJc w:val="center"/>
      <w:pPr>
        <w:tabs>
          <w:tab w:val="num" w:pos="1871"/>
        </w:tabs>
        <w:ind w:left="1871" w:hanging="510"/>
      </w:pPr>
      <w:rPr>
        <w:rFonts w:ascii="Tahoma" w:hAnsi="Tahoma" w:cs="Tahoma" w:hint="default"/>
        <w:b w:val="0"/>
        <w:bCs w:val="0"/>
        <w:i w:val="0"/>
        <w:iCs w:val="0"/>
        <w:sz w:val="20"/>
        <w:szCs w:val="20"/>
      </w:rPr>
    </w:lvl>
    <w:lvl w:ilvl="3">
      <w:start w:val="1"/>
      <w:numFmt w:val="decimal"/>
      <w:lvlText w:val="%1.%2.%3.%4."/>
      <w:lvlJc w:val="center"/>
      <w:pPr>
        <w:tabs>
          <w:tab w:val="num" w:pos="2835"/>
        </w:tabs>
        <w:ind w:left="2835" w:hanging="680"/>
      </w:pPr>
      <w:rPr>
        <w:rFonts w:ascii="Tahoma" w:hAnsi="Tahoma" w:cs="Tahoma" w:hint="default"/>
        <w:b w:val="0"/>
        <w:bCs w:val="0"/>
        <w:i w:val="0"/>
        <w:iCs w:val="0"/>
        <w:sz w:val="20"/>
        <w:szCs w:val="20"/>
      </w:rPr>
    </w:lvl>
    <w:lvl w:ilvl="4">
      <w:start w:val="1"/>
      <w:numFmt w:val="decimal"/>
      <w:lvlText w:val="%1.%2.%3.%4.%5."/>
      <w:lvlJc w:val="center"/>
      <w:pPr>
        <w:tabs>
          <w:tab w:val="num" w:pos="3969"/>
        </w:tabs>
        <w:ind w:left="3969" w:hanging="737"/>
      </w:pPr>
      <w:rPr>
        <w:rFonts w:cs="Times New Roman"/>
      </w:rPr>
    </w:lvl>
    <w:lvl w:ilvl="5">
      <w:start w:val="1"/>
      <w:numFmt w:val="decimal"/>
      <w:lvlText w:val="%1.%2.%3.%4.%5.%6."/>
      <w:lvlJc w:val="center"/>
      <w:pPr>
        <w:tabs>
          <w:tab w:val="num" w:pos="2736"/>
        </w:tabs>
        <w:ind w:left="2736" w:hanging="936"/>
      </w:pPr>
      <w:rPr>
        <w:rFonts w:cs="Times New Roman"/>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00" w15:restartNumberingAfterBreak="0">
    <w:nsid w:val="44DE2BB9"/>
    <w:multiLevelType w:val="hybridMultilevel"/>
    <w:tmpl w:val="49DE1756"/>
    <w:lvl w:ilvl="0" w:tplc="A796B622">
      <w:start w:val="1"/>
      <w:numFmt w:val="hebrew1"/>
      <w:lvlText w:val="%1."/>
      <w:lvlJc w:val="center"/>
      <w:pPr>
        <w:ind w:left="1440" w:hanging="360"/>
      </w:pPr>
      <w:rPr>
        <w:rFonts w:cs="Narkisim"/>
        <w:color w:val="auto"/>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1" w15:restartNumberingAfterBreak="0">
    <w:nsid w:val="4692039F"/>
    <w:multiLevelType w:val="hybridMultilevel"/>
    <w:tmpl w:val="45F0607A"/>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02" w15:restartNumberingAfterBreak="0">
    <w:nsid w:val="469916B6"/>
    <w:multiLevelType w:val="hybridMultilevel"/>
    <w:tmpl w:val="9AD43DF8"/>
    <w:styleLink w:val="-221"/>
    <w:lvl w:ilvl="0" w:tplc="9D78B298">
      <w:start w:val="1"/>
      <w:numFmt w:val="decimal"/>
      <w:lvlText w:val="%1."/>
      <w:lvlJc w:val="left"/>
      <w:pPr>
        <w:ind w:left="720" w:hanging="360"/>
      </w:pPr>
      <w:rPr>
        <w:rFonts w:cs="Narkisim"/>
        <w:b/>
        <w:bCs/>
        <w:sz w:val="24"/>
        <w:szCs w:val="24"/>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B7AA8A22">
      <w:start w:val="1"/>
      <w:numFmt w:val="hebrew1"/>
      <w:lvlText w:val="%9."/>
      <w:lvlJc w:val="left"/>
      <w:pPr>
        <w:ind w:left="6660" w:hanging="360"/>
      </w:pPr>
      <w:rPr>
        <w:rFonts w:hint="default"/>
        <w:b w:val="0"/>
        <w:i w:val="0"/>
      </w:rPr>
    </w:lvl>
  </w:abstractNum>
  <w:abstractNum w:abstractNumId="103" w15:restartNumberingAfterBreak="0">
    <w:nsid w:val="46A869C9"/>
    <w:multiLevelType w:val="hybridMultilevel"/>
    <w:tmpl w:val="313C572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4" w15:restartNumberingAfterBreak="0">
    <w:nsid w:val="47A66176"/>
    <w:multiLevelType w:val="singleLevel"/>
    <w:tmpl w:val="53CE6CBA"/>
    <w:styleLink w:val="-64"/>
    <w:lvl w:ilvl="0">
      <w:start w:val="1"/>
      <w:numFmt w:val="decimal"/>
      <w:pStyle w:val="ListContinue2"/>
      <w:lvlText w:val="%1."/>
      <w:lvlJc w:val="left"/>
      <w:pPr>
        <w:tabs>
          <w:tab w:val="num" w:pos="397"/>
        </w:tabs>
        <w:ind w:left="397" w:hanging="397"/>
      </w:pPr>
      <w:rPr>
        <w:rFonts w:cs="Times New Roman" w:hint="default"/>
      </w:rPr>
    </w:lvl>
  </w:abstractNum>
  <w:abstractNum w:abstractNumId="105" w15:restartNumberingAfterBreak="0">
    <w:nsid w:val="47A848F5"/>
    <w:multiLevelType w:val="hybridMultilevel"/>
    <w:tmpl w:val="AB9E5124"/>
    <w:styleLink w:val="111111321"/>
    <w:lvl w:ilvl="0" w:tplc="04090013">
      <w:start w:val="1"/>
      <w:numFmt w:val="hebrew1"/>
      <w:lvlText w:val="%1."/>
      <w:lvlJc w:val="center"/>
      <w:pPr>
        <w:ind w:left="1440" w:hanging="360"/>
      </w:pPr>
      <w:rPr>
        <w:rFont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6" w15:restartNumberingAfterBreak="0">
    <w:nsid w:val="488C608F"/>
    <w:multiLevelType w:val="multilevel"/>
    <w:tmpl w:val="33D4CBA8"/>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4"/>
        <w:szCs w:val="24"/>
      </w:rPr>
    </w:lvl>
    <w:lvl w:ilvl="2">
      <w:start w:val="1"/>
      <w:numFmt w:val="hebrew1"/>
      <w:lvlText w:val="%3."/>
      <w:lvlJc w:val="center"/>
      <w:pPr>
        <w:ind w:left="720" w:hanging="720"/>
      </w:pPr>
      <w:rPr>
        <w:rFonts w:hint="default"/>
        <w:b w:val="0"/>
        <w:bCs w:val="0"/>
        <w:color w:val="000000" w:themeColor="text1"/>
        <w:sz w:val="24"/>
        <w:szCs w:val="24"/>
        <w:lang w:val="en-US"/>
      </w:rPr>
    </w:lvl>
    <w:lvl w:ilvl="3">
      <w:start w:val="1"/>
      <w:numFmt w:val="decimal"/>
      <w:lvlText w:val="%1.%2.%3.%4"/>
      <w:lvlJc w:val="left"/>
      <w:pPr>
        <w:ind w:left="720" w:hanging="720"/>
      </w:pPr>
      <w:rPr>
        <w:rFonts w:asciiTheme="majorBidi" w:hAnsiTheme="majorBidi" w:cs="David" w:hint="default"/>
        <w:sz w:val="22"/>
        <w:szCs w:val="22"/>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7" w15:restartNumberingAfterBreak="0">
    <w:nsid w:val="48DF5F27"/>
    <w:multiLevelType w:val="multilevel"/>
    <w:tmpl w:val="6E7849E8"/>
    <w:styleLink w:val="-112110"/>
    <w:lvl w:ilvl="0">
      <w:start w:val="1"/>
      <w:numFmt w:val="decimal"/>
      <w:lvlText w:val="%1."/>
      <w:lvlJc w:val="left"/>
      <w:pPr>
        <w:ind w:left="360" w:hanging="360"/>
      </w:pPr>
    </w:lvl>
    <w:lvl w:ilvl="1">
      <w:start w:val="1"/>
      <w:numFmt w:val="decimal"/>
      <w:pStyle w:val="24"/>
      <w:lvlText w:val="%1.%2."/>
      <w:lvlJc w:val="left"/>
      <w:pPr>
        <w:ind w:left="792" w:hanging="432"/>
      </w:pPr>
      <w:rPr>
        <w:b w:val="0"/>
        <w:bCs w:val="0"/>
      </w:rPr>
    </w:lvl>
    <w:lvl w:ilvl="2">
      <w:start w:val="1"/>
      <w:numFmt w:val="decimal"/>
      <w:pStyle w:val="33"/>
      <w:lvlText w:val="%1.%2.%3."/>
      <w:lvlJc w:val="left"/>
      <w:pPr>
        <w:ind w:left="1224" w:hanging="504"/>
      </w:pPr>
      <w:rPr>
        <w:b w:val="0"/>
        <w:bCs w:val="0"/>
        <w:color w:val="00000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8" w15:restartNumberingAfterBreak="0">
    <w:nsid w:val="48E82C04"/>
    <w:multiLevelType w:val="hybridMultilevel"/>
    <w:tmpl w:val="B6CE74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9" w15:restartNumberingAfterBreak="0">
    <w:nsid w:val="4913205D"/>
    <w:multiLevelType w:val="hybridMultilevel"/>
    <w:tmpl w:val="7ED8B07A"/>
    <w:styleLink w:val="-112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494236F4"/>
    <w:multiLevelType w:val="hybridMultilevel"/>
    <w:tmpl w:val="3518520A"/>
    <w:lvl w:ilvl="0" w:tplc="C81672E4">
      <w:start w:val="1"/>
      <w:numFmt w:val="decimal"/>
      <w:lvlText w:val="%1)"/>
      <w:lvlJc w:val="left"/>
      <w:pPr>
        <w:ind w:left="2160" w:hanging="360"/>
      </w:pPr>
      <w:rPr>
        <w:b w:val="0"/>
        <w:bCs/>
        <w:color w:val="auto"/>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11" w15:restartNumberingAfterBreak="0">
    <w:nsid w:val="49772275"/>
    <w:multiLevelType w:val="multilevel"/>
    <w:tmpl w:val="3FD668AC"/>
    <w:lvl w:ilvl="0">
      <w:start w:val="1"/>
      <w:numFmt w:val="hebrew1"/>
      <w:lvlText w:val="%1."/>
      <w:lvlJc w:val="center"/>
      <w:pPr>
        <w:ind w:left="720" w:hanging="360"/>
      </w:pPr>
      <w:rPr>
        <w:b/>
        <w:bCs/>
        <w:i w:val="0"/>
        <w:iCs w:val="0"/>
        <w:sz w:val="24"/>
        <w:szCs w:val="24"/>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12" w15:restartNumberingAfterBreak="0">
    <w:nsid w:val="499528B1"/>
    <w:multiLevelType w:val="hybridMultilevel"/>
    <w:tmpl w:val="B7DAA862"/>
    <w:styleLink w:val="-3111"/>
    <w:lvl w:ilvl="0" w:tplc="807473D8">
      <w:start w:val="1"/>
      <w:numFmt w:val="bullet"/>
      <w:pStyle w:val="Instruction"/>
      <w:lvlText w:val=""/>
      <w:lvlJc w:val="left"/>
      <w:pPr>
        <w:tabs>
          <w:tab w:val="num" w:pos="1559"/>
        </w:tabs>
        <w:ind w:left="1559" w:hanging="425"/>
      </w:pPr>
      <w:rPr>
        <w:rFonts w:ascii="Wingdings" w:hAnsi="Wingdings" w:hint="default"/>
      </w:rPr>
    </w:lvl>
    <w:lvl w:ilvl="1" w:tplc="04090003" w:tentative="1">
      <w:start w:val="1"/>
      <w:numFmt w:val="bullet"/>
      <w:pStyle w:val="meir2"/>
      <w:lvlText w:val="o"/>
      <w:lvlJc w:val="left"/>
      <w:pPr>
        <w:tabs>
          <w:tab w:val="num" w:pos="2574"/>
        </w:tabs>
        <w:ind w:left="2574" w:hanging="360"/>
      </w:pPr>
      <w:rPr>
        <w:rFonts w:ascii="Courier New" w:hAnsi="Courier New" w:cs="Courier New" w:hint="default"/>
      </w:rPr>
    </w:lvl>
    <w:lvl w:ilvl="2" w:tplc="04090005" w:tentative="1">
      <w:start w:val="1"/>
      <w:numFmt w:val="bullet"/>
      <w:lvlText w:val=""/>
      <w:lvlJc w:val="left"/>
      <w:pPr>
        <w:tabs>
          <w:tab w:val="num" w:pos="3294"/>
        </w:tabs>
        <w:ind w:left="3294" w:hanging="360"/>
      </w:pPr>
      <w:rPr>
        <w:rFonts w:ascii="Wingdings" w:hAnsi="Wingdings" w:hint="default"/>
      </w:rPr>
    </w:lvl>
    <w:lvl w:ilvl="3" w:tplc="04090001" w:tentative="1">
      <w:start w:val="1"/>
      <w:numFmt w:val="bullet"/>
      <w:lvlText w:val=""/>
      <w:lvlJc w:val="left"/>
      <w:pPr>
        <w:tabs>
          <w:tab w:val="num" w:pos="4014"/>
        </w:tabs>
        <w:ind w:left="4014" w:hanging="360"/>
      </w:pPr>
      <w:rPr>
        <w:rFonts w:ascii="Symbol" w:hAnsi="Symbol" w:hint="default"/>
      </w:rPr>
    </w:lvl>
    <w:lvl w:ilvl="4" w:tplc="04090003" w:tentative="1">
      <w:start w:val="1"/>
      <w:numFmt w:val="bullet"/>
      <w:lvlText w:val="o"/>
      <w:lvlJc w:val="left"/>
      <w:pPr>
        <w:tabs>
          <w:tab w:val="num" w:pos="4734"/>
        </w:tabs>
        <w:ind w:left="4734" w:hanging="360"/>
      </w:pPr>
      <w:rPr>
        <w:rFonts w:ascii="Courier New" w:hAnsi="Courier New" w:cs="Courier New" w:hint="default"/>
      </w:rPr>
    </w:lvl>
    <w:lvl w:ilvl="5" w:tplc="04090005" w:tentative="1">
      <w:start w:val="1"/>
      <w:numFmt w:val="bullet"/>
      <w:lvlText w:val=""/>
      <w:lvlJc w:val="left"/>
      <w:pPr>
        <w:tabs>
          <w:tab w:val="num" w:pos="5454"/>
        </w:tabs>
        <w:ind w:left="5454" w:hanging="360"/>
      </w:pPr>
      <w:rPr>
        <w:rFonts w:ascii="Wingdings" w:hAnsi="Wingdings" w:hint="default"/>
      </w:rPr>
    </w:lvl>
    <w:lvl w:ilvl="6" w:tplc="04090001" w:tentative="1">
      <w:start w:val="1"/>
      <w:numFmt w:val="bullet"/>
      <w:lvlText w:val=""/>
      <w:lvlJc w:val="left"/>
      <w:pPr>
        <w:tabs>
          <w:tab w:val="num" w:pos="6174"/>
        </w:tabs>
        <w:ind w:left="6174" w:hanging="360"/>
      </w:pPr>
      <w:rPr>
        <w:rFonts w:ascii="Symbol" w:hAnsi="Symbol" w:hint="default"/>
      </w:rPr>
    </w:lvl>
    <w:lvl w:ilvl="7" w:tplc="04090003" w:tentative="1">
      <w:start w:val="1"/>
      <w:numFmt w:val="bullet"/>
      <w:lvlText w:val="o"/>
      <w:lvlJc w:val="left"/>
      <w:pPr>
        <w:tabs>
          <w:tab w:val="num" w:pos="6894"/>
        </w:tabs>
        <w:ind w:left="6894" w:hanging="360"/>
      </w:pPr>
      <w:rPr>
        <w:rFonts w:ascii="Courier New" w:hAnsi="Courier New" w:cs="Courier New" w:hint="default"/>
      </w:rPr>
    </w:lvl>
    <w:lvl w:ilvl="8" w:tplc="04090005" w:tentative="1">
      <w:start w:val="1"/>
      <w:numFmt w:val="bullet"/>
      <w:lvlText w:val=""/>
      <w:lvlJc w:val="left"/>
      <w:pPr>
        <w:tabs>
          <w:tab w:val="num" w:pos="7614"/>
        </w:tabs>
        <w:ind w:left="7614" w:hanging="360"/>
      </w:pPr>
      <w:rPr>
        <w:rFonts w:ascii="Wingdings" w:hAnsi="Wingdings" w:hint="default"/>
      </w:rPr>
    </w:lvl>
  </w:abstractNum>
  <w:abstractNum w:abstractNumId="113" w15:restartNumberingAfterBreak="0">
    <w:nsid w:val="49FC130F"/>
    <w:multiLevelType w:val="hybridMultilevel"/>
    <w:tmpl w:val="B650C37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4" w15:restartNumberingAfterBreak="0">
    <w:nsid w:val="4A65507E"/>
    <w:multiLevelType w:val="hybridMultilevel"/>
    <w:tmpl w:val="77D6AEC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5" w15:restartNumberingAfterBreak="0">
    <w:nsid w:val="4B65319E"/>
    <w:multiLevelType w:val="hybridMultilevel"/>
    <w:tmpl w:val="923EFB0A"/>
    <w:styleLink w:val="-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6" w15:restartNumberingAfterBreak="0">
    <w:nsid w:val="4DC418ED"/>
    <w:multiLevelType w:val="hybridMultilevel"/>
    <w:tmpl w:val="9FA60BCE"/>
    <w:styleLink w:val="-31111"/>
    <w:lvl w:ilvl="0" w:tplc="E88CFAD6">
      <w:start w:val="1"/>
      <w:numFmt w:val="decimal"/>
      <w:pStyle w:val="ListNumber-Bracket"/>
      <w:lvlText w:val="%1)"/>
      <w:lvlJc w:val="left"/>
      <w:pPr>
        <w:tabs>
          <w:tab w:val="num" w:pos="2835"/>
        </w:tabs>
        <w:ind w:left="2835" w:hanging="425"/>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7" w15:restartNumberingAfterBreak="0">
    <w:nsid w:val="4DE354B7"/>
    <w:multiLevelType w:val="hybridMultilevel"/>
    <w:tmpl w:val="41D0305E"/>
    <w:name w:val="listhnumber432232223222332222222223222"/>
    <w:lvl w:ilvl="0" w:tplc="FFFFFFFF">
      <w:start w:val="1"/>
      <w:numFmt w:val="decimal"/>
      <w:lvlText w:val="%1."/>
      <w:lvlJc w:val="left"/>
      <w:pPr>
        <w:tabs>
          <w:tab w:val="num" w:pos="720"/>
        </w:tabs>
        <w:ind w:left="720" w:hanging="360"/>
      </w:pPr>
      <w:rPr>
        <w:rFonts w:ascii="Arial" w:hAnsi="Arial" w:hint="default"/>
        <w:b/>
        <w:bCs/>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8" w15:restartNumberingAfterBreak="0">
    <w:nsid w:val="4DEF09D8"/>
    <w:multiLevelType w:val="multilevel"/>
    <w:tmpl w:val="2940D988"/>
    <w:lvl w:ilvl="0">
      <w:start w:val="1"/>
      <w:numFmt w:val="decimal"/>
      <w:pStyle w:val="1-"/>
      <w:lvlText w:val="%1"/>
      <w:lvlJc w:val="left"/>
      <w:pPr>
        <w:tabs>
          <w:tab w:val="num" w:pos="567"/>
        </w:tabs>
        <w:ind w:left="567" w:hanging="567"/>
      </w:pPr>
      <w:rPr>
        <w:rFonts w:hint="default"/>
      </w:rPr>
    </w:lvl>
    <w:lvl w:ilvl="1">
      <w:start w:val="1"/>
      <w:numFmt w:val="decimal"/>
      <w:pStyle w:val="2-"/>
      <w:lvlText w:val="%1.%2"/>
      <w:lvlJc w:val="right"/>
      <w:pPr>
        <w:tabs>
          <w:tab w:val="num" w:pos="567"/>
        </w:tabs>
        <w:ind w:left="567" w:hanging="567"/>
      </w:pPr>
      <w:rPr>
        <w:rFonts w:hint="default"/>
        <w:szCs w:val="24"/>
      </w:rPr>
    </w:lvl>
    <w:lvl w:ilvl="2">
      <w:start w:val="1"/>
      <w:numFmt w:val="decimal"/>
      <w:lvlText w:val="%1.%2.%3"/>
      <w:lvlJc w:val="right"/>
      <w:pPr>
        <w:tabs>
          <w:tab w:val="num" w:pos="567"/>
        </w:tabs>
        <w:ind w:left="567" w:hanging="567"/>
      </w:pPr>
      <w:rPr>
        <w:rFonts w:hint="default"/>
        <w:szCs w:val="24"/>
      </w:rPr>
    </w:lvl>
    <w:lvl w:ilvl="3">
      <w:start w:val="1"/>
      <w:numFmt w:val="decimal"/>
      <w:lvlText w:val="%1.%2.%3.%4"/>
      <w:lvlJc w:val="right"/>
      <w:pPr>
        <w:tabs>
          <w:tab w:val="num" w:pos="567"/>
        </w:tabs>
        <w:ind w:left="567" w:hanging="567"/>
      </w:pPr>
      <w:rPr>
        <w:rFonts w:hint="default"/>
        <w:szCs w:val="24"/>
      </w:rPr>
    </w:lvl>
    <w:lvl w:ilvl="4">
      <w:start w:val="1"/>
      <w:numFmt w:val="decimal"/>
      <w:lvlText w:val="%1.%2.%3.%4.%5"/>
      <w:lvlJc w:val="right"/>
      <w:pPr>
        <w:tabs>
          <w:tab w:val="num" w:pos="567"/>
        </w:tabs>
        <w:ind w:left="567" w:hanging="567"/>
      </w:pPr>
      <w:rPr>
        <w:rFonts w:hint="default"/>
        <w:szCs w:val="24"/>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119" w15:restartNumberingAfterBreak="0">
    <w:nsid w:val="4F121F52"/>
    <w:multiLevelType w:val="hybridMultilevel"/>
    <w:tmpl w:val="7812E738"/>
    <w:styleLink w:val="-113210"/>
    <w:lvl w:ilvl="0" w:tplc="E35A97A2">
      <w:start w:val="5"/>
      <w:numFmt w:val="decimal"/>
      <w:pStyle w:val="Agreement"/>
      <w:lvlText w:val="%1."/>
      <w:lvlJc w:val="left"/>
      <w:pPr>
        <w:tabs>
          <w:tab w:val="num" w:pos="720"/>
        </w:tabs>
        <w:ind w:left="720" w:hanging="360"/>
      </w:pPr>
      <w:rPr>
        <w:rFonts w:hint="default"/>
        <w:b w:val="0"/>
        <w:bCs w:val="0"/>
        <w:color w:val="auto"/>
      </w:rPr>
    </w:lvl>
    <w:lvl w:ilvl="1" w:tplc="F4EE06F0">
      <w:start w:val="1"/>
      <w:numFmt w:val="hebrew1"/>
      <w:lvlText w:val="(%2)"/>
      <w:lvlJc w:val="left"/>
      <w:pPr>
        <w:ind w:left="1440" w:hanging="360"/>
      </w:pPr>
      <w:rPr>
        <w:rFonts w:hint="default"/>
        <w:lang w:val="en-US"/>
      </w:r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4F495DCA"/>
    <w:multiLevelType w:val="multilevel"/>
    <w:tmpl w:val="218C641C"/>
    <w:lvl w:ilvl="0">
      <w:start w:val="1"/>
      <w:numFmt w:val="hebrew1"/>
      <w:pStyle w:val="13"/>
      <w:lvlText w:val="%1."/>
      <w:lvlJc w:val="right"/>
      <w:pPr>
        <w:tabs>
          <w:tab w:val="num" w:pos="567"/>
        </w:tabs>
        <w:ind w:left="567" w:right="567" w:hanging="283"/>
      </w:pPr>
      <w:rPr>
        <w:rFonts w:hint="default"/>
      </w:rPr>
    </w:lvl>
    <w:lvl w:ilvl="1">
      <w:start w:val="1"/>
      <w:numFmt w:val="decimal"/>
      <w:pStyle w:val="25"/>
      <w:lvlText w:val="%2."/>
      <w:lvlJc w:val="left"/>
      <w:pPr>
        <w:tabs>
          <w:tab w:val="num" w:pos="1134"/>
        </w:tabs>
        <w:ind w:left="1134" w:right="1134" w:hanging="567"/>
      </w:pPr>
      <w:rPr>
        <w:rFonts w:hint="default"/>
      </w:rPr>
    </w:lvl>
    <w:lvl w:ilvl="2">
      <w:start w:val="1"/>
      <w:numFmt w:val="hebrew1"/>
      <w:pStyle w:val="34"/>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121" w15:restartNumberingAfterBreak="0">
    <w:nsid w:val="502140EE"/>
    <w:multiLevelType w:val="hybridMultilevel"/>
    <w:tmpl w:val="79B821E2"/>
    <w:styleLink w:val="-113113"/>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50504180"/>
    <w:multiLevelType w:val="hybridMultilevel"/>
    <w:tmpl w:val="243A4A84"/>
    <w:lvl w:ilvl="0" w:tplc="E96A4646">
      <w:start w:val="1"/>
      <w:numFmt w:val="bullet"/>
      <w:pStyle w:val="bullet10"/>
      <w:lvlText w:val=""/>
      <w:lvlJc w:val="left"/>
      <w:pPr>
        <w:tabs>
          <w:tab w:val="num" w:pos="4089"/>
        </w:tabs>
        <w:ind w:left="4089" w:hanging="454"/>
      </w:pPr>
      <w:rPr>
        <w:rFonts w:ascii="Wingdings" w:hAnsi="Wingdings" w:hint="default"/>
        <w:sz w:val="24"/>
      </w:rPr>
    </w:lvl>
    <w:lvl w:ilvl="1" w:tplc="04090003">
      <w:start w:val="1"/>
      <w:numFmt w:val="bullet"/>
      <w:lvlText w:val="o"/>
      <w:lvlJc w:val="left"/>
      <w:pPr>
        <w:tabs>
          <w:tab w:val="num" w:pos="3941"/>
        </w:tabs>
        <w:ind w:left="3941" w:hanging="360"/>
      </w:pPr>
      <w:rPr>
        <w:rFonts w:ascii="Courier New" w:hAnsi="Courier New" w:cs="Times New Roman" w:hint="default"/>
      </w:rPr>
    </w:lvl>
    <w:lvl w:ilvl="2" w:tplc="04090005">
      <w:start w:val="1"/>
      <w:numFmt w:val="bullet"/>
      <w:lvlText w:val=""/>
      <w:lvlJc w:val="left"/>
      <w:pPr>
        <w:tabs>
          <w:tab w:val="num" w:pos="4661"/>
        </w:tabs>
        <w:ind w:left="4661" w:hanging="360"/>
      </w:pPr>
      <w:rPr>
        <w:rFonts w:ascii="Wingdings" w:hAnsi="Wingdings" w:hint="default"/>
      </w:rPr>
    </w:lvl>
    <w:lvl w:ilvl="3" w:tplc="04090001">
      <w:start w:val="1"/>
      <w:numFmt w:val="bullet"/>
      <w:lvlText w:val=""/>
      <w:lvlJc w:val="left"/>
      <w:pPr>
        <w:tabs>
          <w:tab w:val="num" w:pos="5381"/>
        </w:tabs>
        <w:ind w:left="5381" w:hanging="360"/>
      </w:pPr>
      <w:rPr>
        <w:rFonts w:ascii="Symbol" w:hAnsi="Symbol" w:hint="default"/>
      </w:rPr>
    </w:lvl>
    <w:lvl w:ilvl="4" w:tplc="04090003">
      <w:start w:val="1"/>
      <w:numFmt w:val="bullet"/>
      <w:lvlText w:val="o"/>
      <w:lvlJc w:val="left"/>
      <w:pPr>
        <w:tabs>
          <w:tab w:val="num" w:pos="6101"/>
        </w:tabs>
        <w:ind w:left="6101" w:hanging="360"/>
      </w:pPr>
      <w:rPr>
        <w:rFonts w:ascii="Courier New" w:hAnsi="Courier New" w:cs="Times New Roman" w:hint="default"/>
      </w:rPr>
    </w:lvl>
    <w:lvl w:ilvl="5" w:tplc="04090005">
      <w:start w:val="1"/>
      <w:numFmt w:val="bullet"/>
      <w:lvlText w:val=""/>
      <w:lvlJc w:val="left"/>
      <w:pPr>
        <w:tabs>
          <w:tab w:val="num" w:pos="6821"/>
        </w:tabs>
        <w:ind w:left="6821" w:hanging="360"/>
      </w:pPr>
      <w:rPr>
        <w:rFonts w:ascii="Wingdings" w:hAnsi="Wingdings" w:hint="default"/>
      </w:rPr>
    </w:lvl>
    <w:lvl w:ilvl="6" w:tplc="04090001">
      <w:start w:val="1"/>
      <w:numFmt w:val="bullet"/>
      <w:lvlText w:val=""/>
      <w:lvlJc w:val="left"/>
      <w:pPr>
        <w:tabs>
          <w:tab w:val="num" w:pos="7541"/>
        </w:tabs>
        <w:ind w:left="7541" w:hanging="360"/>
      </w:pPr>
      <w:rPr>
        <w:rFonts w:ascii="Symbol" w:hAnsi="Symbol" w:hint="default"/>
      </w:rPr>
    </w:lvl>
    <w:lvl w:ilvl="7" w:tplc="04090003">
      <w:start w:val="1"/>
      <w:numFmt w:val="bullet"/>
      <w:lvlText w:val="o"/>
      <w:lvlJc w:val="left"/>
      <w:pPr>
        <w:tabs>
          <w:tab w:val="num" w:pos="8261"/>
        </w:tabs>
        <w:ind w:left="8261" w:hanging="360"/>
      </w:pPr>
      <w:rPr>
        <w:rFonts w:ascii="Courier New" w:hAnsi="Courier New" w:cs="Times New Roman" w:hint="default"/>
      </w:rPr>
    </w:lvl>
    <w:lvl w:ilvl="8" w:tplc="04090005">
      <w:start w:val="1"/>
      <w:numFmt w:val="bullet"/>
      <w:lvlText w:val=""/>
      <w:lvlJc w:val="left"/>
      <w:pPr>
        <w:tabs>
          <w:tab w:val="num" w:pos="8981"/>
        </w:tabs>
        <w:ind w:left="8981" w:hanging="360"/>
      </w:pPr>
      <w:rPr>
        <w:rFonts w:ascii="Wingdings" w:hAnsi="Wingdings" w:hint="default"/>
      </w:rPr>
    </w:lvl>
  </w:abstractNum>
  <w:abstractNum w:abstractNumId="123" w15:restartNumberingAfterBreak="0">
    <w:nsid w:val="512123F7"/>
    <w:multiLevelType w:val="multilevel"/>
    <w:tmpl w:val="DEDE9B90"/>
    <w:styleLink w:val="-1131111"/>
    <w:lvl w:ilvl="0">
      <w:start w:val="1"/>
      <w:numFmt w:val="hebrew1"/>
      <w:lvlText w:val="%1."/>
      <w:lvlJc w:val="center"/>
      <w:pPr>
        <w:ind w:left="1080" w:hanging="360"/>
      </w:pPr>
      <w:rPr>
        <w:b w:val="0"/>
        <w:bCs w:val="0"/>
      </w:rPr>
    </w:lvl>
    <w:lvl w:ilvl="1">
      <w:start w:val="1"/>
      <w:numFmt w:val="decimal"/>
      <w:lvlText w:val="%1.%2."/>
      <w:lvlJc w:val="left"/>
      <w:pPr>
        <w:ind w:left="1512" w:hanging="432"/>
      </w:pPr>
      <w:rPr>
        <w:rFonts w:cs="David"/>
        <w:b w:val="0"/>
        <w:bCs w:val="0"/>
      </w:rPr>
    </w:lvl>
    <w:lvl w:ilvl="2">
      <w:start w:val="1"/>
      <w:numFmt w:val="decimal"/>
      <w:lvlText w:val="%1.%2.%3."/>
      <w:lvlJc w:val="left"/>
      <w:pPr>
        <w:ind w:left="1944" w:hanging="504"/>
      </w:pPr>
    </w:lvl>
    <w:lvl w:ilvl="3">
      <w:start w:val="1"/>
      <w:numFmt w:val="decimal"/>
      <w:lvlText w:val="%1.%2.%3.%4."/>
      <w:lvlJc w:val="left"/>
      <w:pPr>
        <w:ind w:left="2448" w:hanging="648"/>
      </w:pPr>
    </w:lvl>
    <w:lvl w:ilvl="4">
      <w:start w:val="1"/>
      <w:numFmt w:val="decimal"/>
      <w:lvlText w:val="%1.%2.%3.%4.%5."/>
      <w:lvlJc w:val="left"/>
      <w:pPr>
        <w:ind w:left="2952" w:hanging="792"/>
      </w:pPr>
    </w:lvl>
    <w:lvl w:ilvl="5">
      <w:start w:val="1"/>
      <w:numFmt w:val="decimal"/>
      <w:lvlText w:val="%1.%2.%3.%4.%5.%6."/>
      <w:lvlJc w:val="left"/>
      <w:pPr>
        <w:ind w:left="3456" w:hanging="936"/>
      </w:pPr>
    </w:lvl>
    <w:lvl w:ilvl="6">
      <w:start w:val="1"/>
      <w:numFmt w:val="decimal"/>
      <w:lvlText w:val="%1.%2.%3.%4.%5.%6.%7."/>
      <w:lvlJc w:val="left"/>
      <w:pPr>
        <w:ind w:left="3960" w:hanging="1080"/>
      </w:pPr>
    </w:lvl>
    <w:lvl w:ilvl="7">
      <w:start w:val="1"/>
      <w:numFmt w:val="decimal"/>
      <w:lvlText w:val="%1.%2.%3.%4.%5.%6.%7.%8."/>
      <w:lvlJc w:val="left"/>
      <w:pPr>
        <w:ind w:left="4464" w:hanging="1224"/>
      </w:pPr>
    </w:lvl>
    <w:lvl w:ilvl="8">
      <w:start w:val="1"/>
      <w:numFmt w:val="decimal"/>
      <w:lvlText w:val="%1.%2.%3.%4.%5.%6.%7.%8.%9."/>
      <w:lvlJc w:val="left"/>
      <w:pPr>
        <w:ind w:left="5040" w:hanging="1440"/>
      </w:pPr>
    </w:lvl>
  </w:abstractNum>
  <w:abstractNum w:abstractNumId="124" w15:restartNumberingAfterBreak="0">
    <w:nsid w:val="53006DF1"/>
    <w:multiLevelType w:val="hybridMultilevel"/>
    <w:tmpl w:val="7C28AB76"/>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5" w15:restartNumberingAfterBreak="0">
    <w:nsid w:val="532500C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6" w15:restartNumberingAfterBreak="0">
    <w:nsid w:val="532F6D35"/>
    <w:multiLevelType w:val="hybridMultilevel"/>
    <w:tmpl w:val="BBF673DC"/>
    <w:lvl w:ilvl="0" w:tplc="9F865E5A">
      <w:start w:val="1"/>
      <w:numFmt w:val="bullet"/>
      <w:pStyle w:val="a2"/>
      <w:lvlText w:val=""/>
      <w:lvlJc w:val="left"/>
      <w:pPr>
        <w:tabs>
          <w:tab w:val="num" w:pos="360"/>
        </w:tabs>
        <w:ind w:left="360" w:hanging="360"/>
      </w:pPr>
      <w:rPr>
        <w:rFonts w:ascii="Symbol" w:hAnsi="Symbol" w:hint="default"/>
        <w:color w:val="auto"/>
      </w:rPr>
    </w:lvl>
    <w:lvl w:ilvl="1" w:tplc="04090003" w:tentative="1">
      <w:start w:val="1"/>
      <w:numFmt w:val="bullet"/>
      <w:lvlText w:val="o"/>
      <w:lvlJc w:val="left"/>
      <w:pPr>
        <w:tabs>
          <w:tab w:val="num" w:pos="720"/>
        </w:tabs>
        <w:ind w:left="720" w:hanging="360"/>
      </w:pPr>
      <w:rPr>
        <w:rFonts w:ascii="Courier New" w:hAnsi="Courier New" w:cs="Courier New" w:hint="default"/>
      </w:rPr>
    </w:lvl>
    <w:lvl w:ilvl="2" w:tplc="04090005" w:tentative="1">
      <w:start w:val="1"/>
      <w:numFmt w:val="bullet"/>
      <w:lvlText w:val=""/>
      <w:lvlJc w:val="left"/>
      <w:pPr>
        <w:tabs>
          <w:tab w:val="num" w:pos="1440"/>
        </w:tabs>
        <w:ind w:left="1440" w:hanging="360"/>
      </w:pPr>
      <w:rPr>
        <w:rFonts w:ascii="Wingdings" w:hAnsi="Wingdings" w:hint="default"/>
      </w:rPr>
    </w:lvl>
    <w:lvl w:ilvl="3" w:tplc="04090001" w:tentative="1">
      <w:start w:val="1"/>
      <w:numFmt w:val="bullet"/>
      <w:lvlText w:val=""/>
      <w:lvlJc w:val="left"/>
      <w:pPr>
        <w:tabs>
          <w:tab w:val="num" w:pos="2160"/>
        </w:tabs>
        <w:ind w:left="2160" w:hanging="360"/>
      </w:pPr>
      <w:rPr>
        <w:rFonts w:ascii="Symbol" w:hAnsi="Symbol" w:hint="default"/>
      </w:rPr>
    </w:lvl>
    <w:lvl w:ilvl="4" w:tplc="04090003" w:tentative="1">
      <w:start w:val="1"/>
      <w:numFmt w:val="bullet"/>
      <w:lvlText w:val="o"/>
      <w:lvlJc w:val="left"/>
      <w:pPr>
        <w:tabs>
          <w:tab w:val="num" w:pos="2880"/>
        </w:tabs>
        <w:ind w:left="2880" w:hanging="360"/>
      </w:pPr>
      <w:rPr>
        <w:rFonts w:ascii="Courier New" w:hAnsi="Courier New" w:cs="Courier New" w:hint="default"/>
      </w:rPr>
    </w:lvl>
    <w:lvl w:ilvl="5" w:tplc="04090005" w:tentative="1">
      <w:start w:val="1"/>
      <w:numFmt w:val="bullet"/>
      <w:lvlText w:val=""/>
      <w:lvlJc w:val="left"/>
      <w:pPr>
        <w:tabs>
          <w:tab w:val="num" w:pos="3600"/>
        </w:tabs>
        <w:ind w:left="3600" w:hanging="360"/>
      </w:pPr>
      <w:rPr>
        <w:rFonts w:ascii="Wingdings" w:hAnsi="Wingdings" w:hint="default"/>
      </w:rPr>
    </w:lvl>
    <w:lvl w:ilvl="6" w:tplc="04090001" w:tentative="1">
      <w:start w:val="1"/>
      <w:numFmt w:val="bullet"/>
      <w:lvlText w:val=""/>
      <w:lvlJc w:val="left"/>
      <w:pPr>
        <w:tabs>
          <w:tab w:val="num" w:pos="4320"/>
        </w:tabs>
        <w:ind w:left="4320" w:hanging="360"/>
      </w:pPr>
      <w:rPr>
        <w:rFonts w:ascii="Symbol" w:hAnsi="Symbol" w:hint="default"/>
      </w:rPr>
    </w:lvl>
    <w:lvl w:ilvl="7" w:tplc="04090003" w:tentative="1">
      <w:start w:val="1"/>
      <w:numFmt w:val="bullet"/>
      <w:lvlText w:val="o"/>
      <w:lvlJc w:val="left"/>
      <w:pPr>
        <w:tabs>
          <w:tab w:val="num" w:pos="5040"/>
        </w:tabs>
        <w:ind w:left="5040" w:hanging="360"/>
      </w:pPr>
      <w:rPr>
        <w:rFonts w:ascii="Courier New" w:hAnsi="Courier New" w:cs="Courier New" w:hint="default"/>
      </w:rPr>
    </w:lvl>
    <w:lvl w:ilvl="8" w:tplc="04090005" w:tentative="1">
      <w:start w:val="1"/>
      <w:numFmt w:val="bullet"/>
      <w:lvlText w:val=""/>
      <w:lvlJc w:val="left"/>
      <w:pPr>
        <w:tabs>
          <w:tab w:val="num" w:pos="5760"/>
        </w:tabs>
        <w:ind w:left="5760" w:hanging="360"/>
      </w:pPr>
      <w:rPr>
        <w:rFonts w:ascii="Wingdings" w:hAnsi="Wingdings" w:hint="default"/>
      </w:rPr>
    </w:lvl>
  </w:abstractNum>
  <w:abstractNum w:abstractNumId="127" w15:restartNumberingAfterBreak="0">
    <w:nsid w:val="5347183B"/>
    <w:multiLevelType w:val="hybridMultilevel"/>
    <w:tmpl w:val="8DAC7300"/>
    <w:lvl w:ilvl="0" w:tplc="3A5E893E">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28" w15:restartNumberingAfterBreak="0">
    <w:nsid w:val="5381560C"/>
    <w:multiLevelType w:val="hybridMultilevel"/>
    <w:tmpl w:val="AE0C82D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9" w15:restartNumberingAfterBreak="0">
    <w:nsid w:val="53A950DD"/>
    <w:multiLevelType w:val="hybridMultilevel"/>
    <w:tmpl w:val="F544CA02"/>
    <w:styleLink w:val="-121111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0" w15:restartNumberingAfterBreak="0">
    <w:nsid w:val="54824A45"/>
    <w:multiLevelType w:val="hybridMultilevel"/>
    <w:tmpl w:val="A69051D2"/>
    <w:lvl w:ilvl="0" w:tplc="E3ACBE12">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E3ACBE12">
      <w:start w:val="1"/>
      <w:numFmt w:val="bullet"/>
      <w:lvlText w:val=""/>
      <w:lvlJc w:val="left"/>
      <w:pPr>
        <w:ind w:left="2160" w:hanging="360"/>
      </w:pPr>
      <w:rPr>
        <w:rFonts w:ascii="Symbol" w:hAnsi="Symbol"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55067E3B"/>
    <w:multiLevelType w:val="hybridMultilevel"/>
    <w:tmpl w:val="D0DC15F6"/>
    <w:styleLink w:val="-432"/>
    <w:lvl w:ilvl="0" w:tplc="04090013">
      <w:start w:val="1"/>
      <w:numFmt w:val="hebrew1"/>
      <w:lvlText w:val="%1."/>
      <w:lvlJc w:val="center"/>
      <w:pPr>
        <w:ind w:left="644"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2" w15:restartNumberingAfterBreak="0">
    <w:nsid w:val="55196A77"/>
    <w:multiLevelType w:val="hybridMultilevel"/>
    <w:tmpl w:val="27680DB0"/>
    <w:lvl w:ilvl="0" w:tplc="04090011">
      <w:start w:val="1"/>
      <w:numFmt w:val="decimal"/>
      <w:lvlText w:val="%1)"/>
      <w:lvlJc w:val="left"/>
      <w:pPr>
        <w:ind w:left="1800" w:hanging="360"/>
      </w:pPr>
      <w:rPr>
        <w:rFonts w:hint="default"/>
      </w:rPr>
    </w:lvl>
    <w:lvl w:ilvl="1" w:tplc="9200AD82">
      <w:start w:val="1"/>
      <w:numFmt w:val="hebrew1"/>
      <w:lvlText w:val="%2."/>
      <w:lvlJc w:val="left"/>
      <w:pPr>
        <w:ind w:left="2520" w:hanging="360"/>
      </w:pPr>
      <w:rPr>
        <w:rFonts w:hint="default"/>
      </w:r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33" w15:restartNumberingAfterBreak="0">
    <w:nsid w:val="55794C59"/>
    <w:multiLevelType w:val="multilevel"/>
    <w:tmpl w:val="67A0F582"/>
    <w:lvl w:ilvl="0">
      <w:start w:val="1"/>
      <w:numFmt w:val="decimal"/>
      <w:pStyle w:val="14"/>
      <w:lvlText w:val="%1."/>
      <w:lvlJc w:val="right"/>
      <w:pPr>
        <w:tabs>
          <w:tab w:val="num" w:pos="567"/>
        </w:tabs>
        <w:ind w:left="567" w:right="567" w:hanging="283"/>
      </w:pPr>
      <w:rPr>
        <w:rFonts w:hint="default"/>
        <w:caps w:val="0"/>
        <w:strike w:val="0"/>
        <w:dstrike w:val="0"/>
        <w:vanish w:val="0"/>
        <w:color w:val="000000"/>
        <w:u w:val="none"/>
        <w:vertAlign w:val="baseline"/>
      </w:rPr>
    </w:lvl>
    <w:lvl w:ilvl="1">
      <w:start w:val="1"/>
      <w:numFmt w:val="hebrew1"/>
      <w:pStyle w:val="26"/>
      <w:lvlText w:val="%2."/>
      <w:lvlJc w:val="left"/>
      <w:pPr>
        <w:tabs>
          <w:tab w:val="num" w:pos="1134"/>
        </w:tabs>
        <w:ind w:left="1134" w:right="1134" w:hanging="567"/>
      </w:pPr>
      <w:rPr>
        <w:rFonts w:hint="default"/>
        <w:caps w:val="0"/>
        <w:strike w:val="0"/>
        <w:dstrike w:val="0"/>
        <w:vanish w:val="0"/>
        <w:color w:val="000000"/>
        <w:u w:val="none"/>
        <w:vertAlign w:val="baseline"/>
      </w:rPr>
    </w:lvl>
    <w:lvl w:ilvl="2">
      <w:start w:val="1"/>
      <w:numFmt w:val="decimal"/>
      <w:pStyle w:val="35"/>
      <w:lvlText w:val="%3)"/>
      <w:lvlJc w:val="left"/>
      <w:pPr>
        <w:tabs>
          <w:tab w:val="num" w:pos="1701"/>
        </w:tabs>
        <w:ind w:left="1701" w:right="1701" w:hanging="567"/>
      </w:pPr>
      <w:rPr>
        <w:rFonts w:hint="default"/>
        <w:caps w:val="0"/>
        <w:strike w:val="0"/>
        <w:dstrike w:val="0"/>
        <w:vanish w:val="0"/>
        <w:color w:val="000000"/>
        <w:u w:val="none"/>
        <w:vertAlign w:val="baseline"/>
      </w:rPr>
    </w:lvl>
    <w:lvl w:ilvl="3">
      <w:start w:val="1"/>
      <w:numFmt w:val="hebrew1"/>
      <w:pStyle w:val="43"/>
      <w:lvlText w:val="%4)"/>
      <w:lvlJc w:val="left"/>
      <w:pPr>
        <w:tabs>
          <w:tab w:val="num" w:pos="2268"/>
        </w:tabs>
        <w:ind w:left="2268" w:right="2268" w:hanging="567"/>
      </w:pPr>
      <w:rPr>
        <w:rFonts w:hint="default"/>
        <w:caps w:val="0"/>
        <w:strike w:val="0"/>
        <w:dstrike w:val="0"/>
        <w:vanish w:val="0"/>
        <w:color w:val="000000"/>
        <w:u w:val="none"/>
        <w:vertAlign w:val="base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134" w15:restartNumberingAfterBreak="0">
    <w:nsid w:val="573B406D"/>
    <w:multiLevelType w:val="hybridMultilevel"/>
    <w:tmpl w:val="8C60B368"/>
    <w:styleLink w:val="-3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576E6A0E"/>
    <w:multiLevelType w:val="hybridMultilevel"/>
    <w:tmpl w:val="E604ABC0"/>
    <w:lvl w:ilvl="0" w:tplc="040D0005">
      <w:start w:val="1"/>
      <w:numFmt w:val="bullet"/>
      <w:lvlText w:val=""/>
      <w:lvlJc w:val="left"/>
      <w:pPr>
        <w:tabs>
          <w:tab w:val="num" w:pos="-1065"/>
        </w:tabs>
        <w:ind w:left="-1065" w:right="-1065" w:hanging="360"/>
      </w:pPr>
      <w:rPr>
        <w:rFonts w:ascii="Wingdings" w:hAnsi="Wingdings" w:hint="default"/>
      </w:rPr>
    </w:lvl>
    <w:lvl w:ilvl="1" w:tplc="040D0003">
      <w:start w:val="1"/>
      <w:numFmt w:val="bullet"/>
      <w:pStyle w:val="NumText2"/>
      <w:lvlText w:val="o"/>
      <w:lvlJc w:val="left"/>
      <w:pPr>
        <w:tabs>
          <w:tab w:val="num" w:pos="-345"/>
        </w:tabs>
        <w:ind w:left="-345" w:right="-345" w:hanging="360"/>
      </w:pPr>
      <w:rPr>
        <w:rFonts w:ascii="Courier New" w:hAnsi="Courier New" w:hint="default"/>
      </w:rPr>
    </w:lvl>
    <w:lvl w:ilvl="2" w:tplc="040D0005">
      <w:start w:val="1"/>
      <w:numFmt w:val="bullet"/>
      <w:lvlText w:val=""/>
      <w:lvlJc w:val="left"/>
      <w:pPr>
        <w:tabs>
          <w:tab w:val="num" w:pos="375"/>
        </w:tabs>
        <w:ind w:left="375" w:right="720" w:hanging="360"/>
      </w:pPr>
      <w:rPr>
        <w:rFonts w:ascii="Wingdings" w:hAnsi="Wingdings" w:hint="default"/>
      </w:rPr>
    </w:lvl>
    <w:lvl w:ilvl="3" w:tplc="040D0001" w:tentative="1">
      <w:start w:val="1"/>
      <w:numFmt w:val="bullet"/>
      <w:lvlText w:val=""/>
      <w:lvlJc w:val="left"/>
      <w:pPr>
        <w:tabs>
          <w:tab w:val="num" w:pos="1095"/>
        </w:tabs>
        <w:ind w:left="1095" w:right="1095" w:hanging="360"/>
      </w:pPr>
      <w:rPr>
        <w:rFonts w:ascii="Symbol" w:hAnsi="Symbol" w:hint="default"/>
      </w:rPr>
    </w:lvl>
    <w:lvl w:ilvl="4" w:tplc="040D0003" w:tentative="1">
      <w:start w:val="1"/>
      <w:numFmt w:val="bullet"/>
      <w:lvlText w:val="o"/>
      <w:lvlJc w:val="left"/>
      <w:pPr>
        <w:tabs>
          <w:tab w:val="num" w:pos="1815"/>
        </w:tabs>
        <w:ind w:left="1815" w:right="1815" w:hanging="360"/>
      </w:pPr>
      <w:rPr>
        <w:rFonts w:ascii="Courier New" w:hAnsi="Courier New" w:hint="default"/>
      </w:rPr>
    </w:lvl>
    <w:lvl w:ilvl="5" w:tplc="040D0005" w:tentative="1">
      <w:start w:val="1"/>
      <w:numFmt w:val="bullet"/>
      <w:lvlText w:val=""/>
      <w:lvlJc w:val="left"/>
      <w:pPr>
        <w:tabs>
          <w:tab w:val="num" w:pos="2535"/>
        </w:tabs>
        <w:ind w:left="2535" w:right="2535" w:hanging="360"/>
      </w:pPr>
      <w:rPr>
        <w:rFonts w:ascii="Wingdings" w:hAnsi="Wingdings" w:hint="default"/>
      </w:rPr>
    </w:lvl>
    <w:lvl w:ilvl="6" w:tplc="040D0001" w:tentative="1">
      <w:start w:val="1"/>
      <w:numFmt w:val="bullet"/>
      <w:lvlText w:val=""/>
      <w:lvlJc w:val="left"/>
      <w:pPr>
        <w:tabs>
          <w:tab w:val="num" w:pos="3255"/>
        </w:tabs>
        <w:ind w:left="3255" w:right="3255" w:hanging="360"/>
      </w:pPr>
      <w:rPr>
        <w:rFonts w:ascii="Symbol" w:hAnsi="Symbol" w:hint="default"/>
      </w:rPr>
    </w:lvl>
    <w:lvl w:ilvl="7" w:tplc="040D0003" w:tentative="1">
      <w:start w:val="1"/>
      <w:numFmt w:val="bullet"/>
      <w:lvlText w:val="o"/>
      <w:lvlJc w:val="left"/>
      <w:pPr>
        <w:tabs>
          <w:tab w:val="num" w:pos="3975"/>
        </w:tabs>
        <w:ind w:left="3975" w:right="3975" w:hanging="360"/>
      </w:pPr>
      <w:rPr>
        <w:rFonts w:ascii="Courier New" w:hAnsi="Courier New" w:hint="default"/>
      </w:rPr>
    </w:lvl>
    <w:lvl w:ilvl="8" w:tplc="040D0005" w:tentative="1">
      <w:start w:val="1"/>
      <w:numFmt w:val="bullet"/>
      <w:lvlText w:val=""/>
      <w:lvlJc w:val="left"/>
      <w:pPr>
        <w:tabs>
          <w:tab w:val="num" w:pos="4695"/>
        </w:tabs>
        <w:ind w:left="4695" w:right="4695" w:hanging="360"/>
      </w:pPr>
      <w:rPr>
        <w:rFonts w:ascii="Wingdings" w:hAnsi="Wingdings" w:hint="default"/>
      </w:rPr>
    </w:lvl>
  </w:abstractNum>
  <w:abstractNum w:abstractNumId="136" w15:restartNumberingAfterBreak="0">
    <w:nsid w:val="579D6266"/>
    <w:multiLevelType w:val="singleLevel"/>
    <w:tmpl w:val="D8A49DAA"/>
    <w:lvl w:ilvl="0">
      <w:start w:val="1"/>
      <w:numFmt w:val="none"/>
      <w:pStyle w:val="44"/>
      <w:lvlText w:val=" "/>
      <w:legacy w:legacy="1" w:legacySpace="0" w:legacyIndent="283"/>
      <w:lvlJc w:val="right"/>
      <w:pPr>
        <w:ind w:left="2097" w:hanging="283"/>
      </w:pPr>
      <w:rPr>
        <w:rFonts w:cs="Times New Roman"/>
      </w:rPr>
    </w:lvl>
  </w:abstractNum>
  <w:abstractNum w:abstractNumId="137" w15:restartNumberingAfterBreak="0">
    <w:nsid w:val="57A80C9D"/>
    <w:multiLevelType w:val="hybridMultilevel"/>
    <w:tmpl w:val="448AC370"/>
    <w:styleLink w:val="-412391"/>
    <w:lvl w:ilvl="0" w:tplc="FFFFFFFF">
      <w:start w:val="1"/>
      <w:numFmt w:val="bullet"/>
      <w:pStyle w:val="BulletList4"/>
      <w:lvlText w:val=""/>
      <w:lvlJc w:val="left"/>
      <w:pPr>
        <w:tabs>
          <w:tab w:val="num" w:pos="0"/>
        </w:tabs>
        <w:ind w:left="397" w:hanging="397"/>
      </w:pPr>
      <w:rPr>
        <w:rFonts w:ascii="Wingdings" w:hAnsi="Wingdings"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bullet"/>
      <w:lvlText w:val="o"/>
      <w:lvlJc w:val="left"/>
      <w:pPr>
        <w:tabs>
          <w:tab w:val="num" w:pos="3600"/>
        </w:tabs>
        <w:ind w:left="3600" w:hanging="360"/>
      </w:pPr>
      <w:rPr>
        <w:rFonts w:ascii="Courier New" w:hAnsi="Courier New" w:hint="default"/>
      </w:rPr>
    </w:lvl>
    <w:lvl w:ilvl="5" w:tplc="FFFFFFFF">
      <w:start w:val="1"/>
      <w:numFmt w:val="bullet"/>
      <w:lvlText w:val=""/>
      <w:lvlJc w:val="left"/>
      <w:pPr>
        <w:tabs>
          <w:tab w:val="num" w:pos="4320"/>
        </w:tabs>
        <w:ind w:left="4320" w:hanging="360"/>
      </w:pPr>
      <w:rPr>
        <w:rFonts w:ascii="Wingdings" w:hAnsi="Wingdings" w:hint="default"/>
      </w:rPr>
    </w:lvl>
    <w:lvl w:ilvl="6" w:tplc="FFFFFFFF">
      <w:start w:val="1"/>
      <w:numFmt w:val="bullet"/>
      <w:lvlText w:val=""/>
      <w:lvlJc w:val="left"/>
      <w:pPr>
        <w:tabs>
          <w:tab w:val="num" w:pos="5040"/>
        </w:tabs>
        <w:ind w:left="5040" w:hanging="360"/>
      </w:pPr>
      <w:rPr>
        <w:rFonts w:ascii="Symbol" w:hAnsi="Symbol" w:hint="default"/>
      </w:rPr>
    </w:lvl>
    <w:lvl w:ilvl="7" w:tplc="FFFFFFFF">
      <w:start w:val="1"/>
      <w:numFmt w:val="bullet"/>
      <w:lvlText w:val="o"/>
      <w:lvlJc w:val="left"/>
      <w:pPr>
        <w:tabs>
          <w:tab w:val="num" w:pos="5760"/>
        </w:tabs>
        <w:ind w:left="5760" w:hanging="360"/>
      </w:pPr>
      <w:rPr>
        <w:rFonts w:ascii="Courier New" w:hAnsi="Courier New" w:hint="default"/>
      </w:rPr>
    </w:lvl>
    <w:lvl w:ilvl="8" w:tplc="FFFFFFFF">
      <w:start w:val="1"/>
      <w:numFmt w:val="bullet"/>
      <w:lvlText w:val=""/>
      <w:lvlJc w:val="left"/>
      <w:pPr>
        <w:tabs>
          <w:tab w:val="num" w:pos="6480"/>
        </w:tabs>
        <w:ind w:left="6480" w:hanging="360"/>
      </w:pPr>
      <w:rPr>
        <w:rFonts w:ascii="Wingdings" w:hAnsi="Wingdings" w:hint="default"/>
      </w:rPr>
    </w:lvl>
  </w:abstractNum>
  <w:abstractNum w:abstractNumId="138" w15:restartNumberingAfterBreak="0">
    <w:nsid w:val="57B73EAA"/>
    <w:multiLevelType w:val="hybridMultilevel"/>
    <w:tmpl w:val="72848E6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9" w15:restartNumberingAfterBreak="0">
    <w:nsid w:val="58504CFA"/>
    <w:multiLevelType w:val="multilevel"/>
    <w:tmpl w:val="310C1C22"/>
    <w:styleLink w:val="-94"/>
    <w:lvl w:ilvl="0">
      <w:start w:val="1"/>
      <w:numFmt w:val="decimal"/>
      <w:lvlText w:val="%1."/>
      <w:lvlJc w:val="left"/>
      <w:pPr>
        <w:ind w:left="360" w:hanging="360"/>
      </w:pPr>
      <w:rPr>
        <w:b w:val="0"/>
        <w:bCs w:val="0"/>
        <w:color w:val="auto"/>
      </w:rPr>
    </w:lvl>
    <w:lvl w:ilvl="1">
      <w:start w:val="1"/>
      <w:numFmt w:val="decimal"/>
      <w:lvlText w:val="%1.%2."/>
      <w:lvlJc w:val="left"/>
      <w:pPr>
        <w:ind w:left="792" w:hanging="432"/>
      </w:pPr>
      <w:rPr>
        <w:b w:val="0"/>
        <w:bCs w:val="0"/>
        <w:color w:val="auto"/>
      </w:rPr>
    </w:lvl>
    <w:lvl w:ilvl="2">
      <w:start w:val="1"/>
      <w:numFmt w:val="decimal"/>
      <w:lvlText w:val="%3."/>
      <w:lvlJc w:val="left"/>
      <w:pPr>
        <w:ind w:left="1224" w:hanging="504"/>
      </w:pPr>
      <w:rPr>
        <w:rFonts w:ascii="Times New Roman" w:eastAsia="Times New Roman" w:hAnsi="Times New Roman" w:cs="David"/>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0" w15:restartNumberingAfterBreak="0">
    <w:nsid w:val="58A44DB1"/>
    <w:multiLevelType w:val="hybridMultilevel"/>
    <w:tmpl w:val="8E6429A2"/>
    <w:styleLink w:val="-1111210"/>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1" w15:restartNumberingAfterBreak="0">
    <w:nsid w:val="58FB671E"/>
    <w:multiLevelType w:val="multilevel"/>
    <w:tmpl w:val="E7D6B290"/>
    <w:styleLink w:val="-21111"/>
    <w:lvl w:ilvl="0">
      <w:start w:val="1"/>
      <w:numFmt w:val="decimal"/>
      <w:pStyle w:val="Style5"/>
      <w:lvlText w:val="%1."/>
      <w:lvlJc w:val="left"/>
      <w:pPr>
        <w:tabs>
          <w:tab w:val="num" w:pos="360"/>
        </w:tabs>
        <w:ind w:left="360" w:hanging="360"/>
      </w:pPr>
      <w:rPr>
        <w:rFonts w:cs="David" w:hint="default"/>
        <w:b/>
        <w:bCs/>
        <w:i w:val="0"/>
        <w:iCs w:val="0"/>
        <w:sz w:val="28"/>
        <w:szCs w:val="28"/>
      </w:rPr>
    </w:lvl>
    <w:lvl w:ilvl="1">
      <w:start w:val="1"/>
      <w:numFmt w:val="decimal"/>
      <w:lvlText w:val="%1.%2."/>
      <w:lvlJc w:val="left"/>
      <w:pPr>
        <w:tabs>
          <w:tab w:val="num" w:pos="999"/>
        </w:tabs>
        <w:ind w:left="999" w:hanging="432"/>
      </w:pPr>
      <w:rPr>
        <w:rFonts w:cs="David" w:hint="default"/>
        <w:b w:val="0"/>
        <w:bCs w:val="0"/>
        <w:sz w:val="24"/>
        <w:szCs w:val="24"/>
        <w:lang w:bidi="he-IL"/>
      </w:rPr>
    </w:lvl>
    <w:lvl w:ilvl="2">
      <w:start w:val="1"/>
      <w:numFmt w:val="decimal"/>
      <w:lvlText w:val="%1.%2.%3."/>
      <w:lvlJc w:val="left"/>
      <w:pPr>
        <w:tabs>
          <w:tab w:val="num" w:pos="1921"/>
        </w:tabs>
        <w:ind w:left="1921" w:hanging="504"/>
      </w:pPr>
      <w:rPr>
        <w:rFonts w:cs="David" w:hint="default"/>
        <w:b w:val="0"/>
        <w:bCs w:val="0"/>
        <w:sz w:val="24"/>
        <w:szCs w:val="24"/>
        <w:lang w:bidi="he-IL"/>
      </w:rPr>
    </w:lvl>
    <w:lvl w:ilvl="3">
      <w:start w:val="1"/>
      <w:numFmt w:val="decimal"/>
      <w:lvlText w:val="%1.%2.%3.%4."/>
      <w:lvlJc w:val="left"/>
      <w:pPr>
        <w:tabs>
          <w:tab w:val="num" w:pos="2705"/>
        </w:tabs>
        <w:ind w:left="2633" w:hanging="648"/>
      </w:pPr>
      <w:rPr>
        <w:rFonts w:hint="default"/>
        <w:b w:val="0"/>
        <w:bCs w:val="0"/>
        <w:lang w:val="en-US"/>
      </w:rPr>
    </w:lvl>
    <w:lvl w:ilvl="4">
      <w:start w:val="1"/>
      <w:numFmt w:val="decimal"/>
      <w:lvlText w:val="%1.%2.%3.%4.%5."/>
      <w:lvlJc w:val="left"/>
      <w:pPr>
        <w:tabs>
          <w:tab w:val="num" w:pos="2520"/>
        </w:tabs>
        <w:ind w:left="2232" w:hanging="792"/>
      </w:pPr>
      <w:rPr>
        <w:rFonts w:hint="default"/>
        <w:b w:val="0"/>
        <w:bCs w:val="0"/>
        <w:color w:val="auto"/>
        <w:lang w:bidi="he-IL"/>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42" w15:restartNumberingAfterBreak="0">
    <w:nsid w:val="59585D90"/>
    <w:multiLevelType w:val="hybridMultilevel"/>
    <w:tmpl w:val="36AE15F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3" w15:restartNumberingAfterBreak="0">
    <w:nsid w:val="5AA361CD"/>
    <w:multiLevelType w:val="hybridMultilevel"/>
    <w:tmpl w:val="8FECCF54"/>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5B9E0B1A"/>
    <w:multiLevelType w:val="hybridMultilevel"/>
    <w:tmpl w:val="372873C6"/>
    <w:styleLink w:val="-121111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5" w15:restartNumberingAfterBreak="0">
    <w:nsid w:val="5C2D00DD"/>
    <w:multiLevelType w:val="multilevel"/>
    <w:tmpl w:val="CB2CFB36"/>
    <w:styleLink w:val="-42111"/>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46" w15:restartNumberingAfterBreak="0">
    <w:nsid w:val="5CEA45AA"/>
    <w:multiLevelType w:val="hybridMultilevel"/>
    <w:tmpl w:val="98569F56"/>
    <w:styleLink w:val="-112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7" w15:restartNumberingAfterBreak="0">
    <w:nsid w:val="5DF26382"/>
    <w:multiLevelType w:val="hybridMultilevel"/>
    <w:tmpl w:val="32AAECC2"/>
    <w:styleLink w:val="-131210"/>
    <w:lvl w:ilvl="0" w:tplc="33B2C160">
      <w:start w:val="1"/>
      <w:numFmt w:val="decimal"/>
      <w:lvlText w:val="%1."/>
      <w:lvlJc w:val="left"/>
      <w:pPr>
        <w:ind w:left="720" w:hanging="360"/>
      </w:pPr>
      <w:rPr>
        <w:rFonts w:cs="Narkisim"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8" w15:restartNumberingAfterBreak="0">
    <w:nsid w:val="5E3E33D0"/>
    <w:multiLevelType w:val="hybridMultilevel"/>
    <w:tmpl w:val="F780A0D0"/>
    <w:styleLink w:val="15"/>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49" w15:restartNumberingAfterBreak="0">
    <w:nsid w:val="5F697BC6"/>
    <w:multiLevelType w:val="hybridMultilevel"/>
    <w:tmpl w:val="F6EEA1A8"/>
    <w:styleLink w:val="-12221"/>
    <w:lvl w:ilvl="0" w:tplc="E2B4C8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0" w15:restartNumberingAfterBreak="0">
    <w:nsid w:val="5F754ADC"/>
    <w:multiLevelType w:val="hybridMultilevel"/>
    <w:tmpl w:val="2D2EB0C6"/>
    <w:lvl w:ilvl="0" w:tplc="EB8042C0">
      <w:start w:val="100"/>
      <w:numFmt w:val="decimal"/>
      <w:lvlText w:val="%1"/>
      <w:lvlJc w:val="left"/>
      <w:pPr>
        <w:ind w:left="2160" w:hanging="108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51" w15:restartNumberingAfterBreak="0">
    <w:nsid w:val="5F9647C7"/>
    <w:multiLevelType w:val="hybridMultilevel"/>
    <w:tmpl w:val="3EAEE6FE"/>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2" w15:restartNumberingAfterBreak="0">
    <w:nsid w:val="60107FC4"/>
    <w:multiLevelType w:val="hybridMultilevel"/>
    <w:tmpl w:val="9BCA2694"/>
    <w:styleLink w:val="-12131"/>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3" w15:restartNumberingAfterBreak="0">
    <w:nsid w:val="616E7CAD"/>
    <w:multiLevelType w:val="hybridMultilevel"/>
    <w:tmpl w:val="AE66F642"/>
    <w:styleLink w:val="-11220"/>
    <w:lvl w:ilvl="0" w:tplc="04090013">
      <w:start w:val="1"/>
      <w:numFmt w:val="hebrew1"/>
      <w:lvlText w:val="%1."/>
      <w:lvlJc w:val="center"/>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4" w15:restartNumberingAfterBreak="0">
    <w:nsid w:val="625B17B3"/>
    <w:multiLevelType w:val="hybridMultilevel"/>
    <w:tmpl w:val="A1BACEE0"/>
    <w:styleLink w:val="-11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5" w15:restartNumberingAfterBreak="0">
    <w:nsid w:val="630334E4"/>
    <w:multiLevelType w:val="multilevel"/>
    <w:tmpl w:val="0409001F"/>
    <w:styleLink w:val="-3211"/>
    <w:lvl w:ilvl="0">
      <w:start w:val="1"/>
      <w:numFmt w:val="decimal"/>
      <w:lvlText w:val="%1."/>
      <w:lvlJc w:val="left"/>
      <w:pPr>
        <w:tabs>
          <w:tab w:val="num" w:pos="360"/>
        </w:tabs>
        <w:ind w:left="360" w:hanging="360"/>
      </w:pPr>
      <w:rPr>
        <w:rFonts w:cs="Times New Roman"/>
      </w:rPr>
    </w:lvl>
    <w:lvl w:ilvl="1">
      <w:start w:val="1"/>
      <w:numFmt w:val="decimal"/>
      <w:lvlText w:val="%1.%2."/>
      <w:lvlJc w:val="left"/>
      <w:pPr>
        <w:tabs>
          <w:tab w:val="num" w:pos="792"/>
        </w:tabs>
        <w:ind w:left="792" w:hanging="432"/>
      </w:pPr>
      <w:rPr>
        <w:rFonts w:cs="Times New Roman"/>
      </w:rPr>
    </w:lvl>
    <w:lvl w:ilvl="2">
      <w:start w:val="1"/>
      <w:numFmt w:val="decimal"/>
      <w:lvlText w:val="%1.%2.%3."/>
      <w:lvlJc w:val="left"/>
      <w:pPr>
        <w:tabs>
          <w:tab w:val="num" w:pos="1440"/>
        </w:tabs>
        <w:ind w:left="1224" w:hanging="504"/>
      </w:pPr>
      <w:rPr>
        <w:rFonts w:cs="Times New Roman"/>
      </w:rPr>
    </w:lvl>
    <w:lvl w:ilvl="3">
      <w:start w:val="1"/>
      <w:numFmt w:val="decimal"/>
      <w:lvlText w:val="%1.%2.%3.%4."/>
      <w:lvlJc w:val="left"/>
      <w:pPr>
        <w:tabs>
          <w:tab w:val="num" w:pos="216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324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4320"/>
        </w:tabs>
        <w:ind w:left="3744" w:hanging="1224"/>
      </w:pPr>
      <w:rPr>
        <w:rFonts w:cs="Times New Roman"/>
      </w:rPr>
    </w:lvl>
    <w:lvl w:ilvl="8">
      <w:start w:val="1"/>
      <w:numFmt w:val="decimal"/>
      <w:lvlText w:val="%1.%2.%3.%4.%5.%6.%7.%8.%9."/>
      <w:lvlJc w:val="left"/>
      <w:pPr>
        <w:tabs>
          <w:tab w:val="num" w:pos="5040"/>
        </w:tabs>
        <w:ind w:left="4320" w:hanging="1440"/>
      </w:pPr>
      <w:rPr>
        <w:rFonts w:cs="Times New Roman"/>
      </w:rPr>
    </w:lvl>
  </w:abstractNum>
  <w:abstractNum w:abstractNumId="156" w15:restartNumberingAfterBreak="0">
    <w:nsid w:val="63E92AB3"/>
    <w:multiLevelType w:val="multilevel"/>
    <w:tmpl w:val="F2CE47B6"/>
    <w:styleLink w:val="-3130"/>
    <w:lvl w:ilvl="0">
      <w:start w:val="1"/>
      <w:numFmt w:val="hebrew1"/>
      <w:lvlText w:val="%1."/>
      <w:lvlJc w:val="center"/>
      <w:pPr>
        <w:tabs>
          <w:tab w:val="num" w:pos="360"/>
        </w:tabs>
        <w:ind w:left="360" w:hanging="360"/>
      </w:pPr>
      <w:rPr>
        <w:rFonts w:ascii="Arial" w:hAnsi="Arial" w:cs="Narkisim" w:hint="default"/>
        <w:sz w:val="22"/>
        <w:szCs w:val="22"/>
      </w:rPr>
    </w:lvl>
    <w:lvl w:ilvl="1">
      <w:start w:val="1"/>
      <w:numFmt w:val="decimal"/>
      <w:lvlText w:val="%1.%2."/>
      <w:lvlJc w:val="left"/>
      <w:pPr>
        <w:tabs>
          <w:tab w:val="num" w:pos="792"/>
        </w:tabs>
        <w:ind w:left="792" w:hanging="432"/>
      </w:pPr>
      <w:rPr>
        <w:rFonts w:cs="Times New Roman" w:hint="default"/>
      </w:rPr>
    </w:lvl>
    <w:lvl w:ilvl="2">
      <w:start w:val="2"/>
      <w:numFmt w:val="decimal"/>
      <w:lvlText w:val="%1.%2.%3."/>
      <w:lvlJc w:val="left"/>
      <w:pPr>
        <w:tabs>
          <w:tab w:val="num" w:pos="1440"/>
        </w:tabs>
        <w:ind w:left="1224" w:hanging="504"/>
      </w:pPr>
      <w:rPr>
        <w:rFonts w:cs="Times New Roman" w:hint="default"/>
      </w:rPr>
    </w:lvl>
    <w:lvl w:ilvl="3">
      <w:start w:val="1"/>
      <w:numFmt w:val="decimal"/>
      <w:lvlText w:val="%1.%2.%3.%4."/>
      <w:lvlJc w:val="left"/>
      <w:pPr>
        <w:tabs>
          <w:tab w:val="num" w:pos="216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157" w15:restartNumberingAfterBreak="0">
    <w:nsid w:val="648765F8"/>
    <w:multiLevelType w:val="multilevel"/>
    <w:tmpl w:val="409280E6"/>
    <w:styleLink w:val="-12111"/>
    <w:lvl w:ilvl="0">
      <w:start w:val="1"/>
      <w:numFmt w:val="hebrew1"/>
      <w:lvlText w:val="%1."/>
      <w:lvlJc w:val="center"/>
      <w:pPr>
        <w:tabs>
          <w:tab w:val="num" w:pos="567"/>
        </w:tabs>
        <w:ind w:left="567" w:hanging="567"/>
      </w:pPr>
      <w:rPr>
        <w:rFonts w:cs="Times New Roman" w:hint="default"/>
        <w:b w:val="0"/>
        <w:bCs/>
        <w:sz w:val="32"/>
        <w:szCs w:val="32"/>
      </w:rPr>
    </w:lvl>
    <w:lvl w:ilvl="1">
      <w:start w:val="1"/>
      <w:numFmt w:val="decimal"/>
      <w:lvlText w:val="%1.%2."/>
      <w:lvlJc w:val="left"/>
      <w:pPr>
        <w:tabs>
          <w:tab w:val="num" w:pos="1304"/>
        </w:tabs>
        <w:ind w:left="1304" w:hanging="737"/>
      </w:pPr>
      <w:rPr>
        <w:rFonts w:cs="Times New Roman" w:hint="default"/>
        <w:b w:val="0"/>
        <w:bCs w:val="0"/>
      </w:rPr>
    </w:lvl>
    <w:lvl w:ilvl="2">
      <w:start w:val="1"/>
      <w:numFmt w:val="decimal"/>
      <w:lvlText w:val="%1.%2.%3."/>
      <w:lvlJc w:val="left"/>
      <w:pPr>
        <w:tabs>
          <w:tab w:val="num" w:pos="2268"/>
        </w:tabs>
        <w:ind w:left="2268" w:hanging="964"/>
      </w:pPr>
      <w:rPr>
        <w:rFonts w:cs="Times New Roman" w:hint="default"/>
        <w:b w:val="0"/>
        <w:bCs w:val="0"/>
      </w:rPr>
    </w:lvl>
    <w:lvl w:ilvl="3">
      <w:start w:val="1"/>
      <w:numFmt w:val="decimal"/>
      <w:lvlText w:val="%1.%2.%3.%4"/>
      <w:lvlJc w:val="left"/>
      <w:pPr>
        <w:tabs>
          <w:tab w:val="num" w:pos="3402"/>
        </w:tabs>
        <w:ind w:left="3402" w:hanging="1134"/>
      </w:pPr>
      <w:rPr>
        <w:rFonts w:cs="Times New Roman" w:hint="default"/>
        <w:b w:val="0"/>
        <w:bCs w:val="0"/>
      </w:rPr>
    </w:lvl>
    <w:lvl w:ilvl="4">
      <w:start w:val="1"/>
      <w:numFmt w:val="decimal"/>
      <w:lvlText w:val="%1.%2.%3.%4.%5"/>
      <w:lvlJc w:val="left"/>
      <w:pPr>
        <w:tabs>
          <w:tab w:val="num" w:pos="4876"/>
        </w:tabs>
        <w:ind w:left="4876" w:hanging="1474"/>
      </w:pPr>
      <w:rPr>
        <w:rFonts w:cs="Times New Roman" w:hint="default"/>
      </w:rPr>
    </w:lvl>
    <w:lvl w:ilvl="5">
      <w:start w:val="1"/>
      <w:numFmt w:val="lowerRoman"/>
      <w:lvlText w:val="(%6)"/>
      <w:lvlJc w:val="left"/>
      <w:pPr>
        <w:ind w:left="2160" w:hanging="360"/>
      </w:pPr>
      <w:rPr>
        <w:rFonts w:cs="Times New Roman" w:hint="default"/>
      </w:rPr>
    </w:lvl>
    <w:lvl w:ilvl="6">
      <w:start w:val="1"/>
      <w:numFmt w:val="decimal"/>
      <w:lvlText w:val="%7."/>
      <w:lvlJc w:val="left"/>
      <w:pPr>
        <w:ind w:left="2520" w:hanging="360"/>
      </w:pPr>
      <w:rPr>
        <w:rFonts w:cs="Times New Roman" w:hint="default"/>
      </w:rPr>
    </w:lvl>
    <w:lvl w:ilvl="7">
      <w:start w:val="1"/>
      <w:numFmt w:val="lowerLetter"/>
      <w:lvlText w:val="%8."/>
      <w:lvlJc w:val="left"/>
      <w:pPr>
        <w:ind w:left="2880" w:hanging="360"/>
      </w:pPr>
      <w:rPr>
        <w:rFonts w:cs="Times New Roman" w:hint="default"/>
      </w:rPr>
    </w:lvl>
    <w:lvl w:ilvl="8">
      <w:start w:val="1"/>
      <w:numFmt w:val="lowerRoman"/>
      <w:lvlText w:val="%9."/>
      <w:lvlJc w:val="left"/>
      <w:pPr>
        <w:ind w:left="3240" w:hanging="360"/>
      </w:pPr>
      <w:rPr>
        <w:rFonts w:cs="Times New Roman" w:hint="default"/>
      </w:rPr>
    </w:lvl>
  </w:abstractNum>
  <w:abstractNum w:abstractNumId="158" w15:restartNumberingAfterBreak="0">
    <w:nsid w:val="64C223F7"/>
    <w:multiLevelType w:val="singleLevel"/>
    <w:tmpl w:val="761CAADA"/>
    <w:lvl w:ilvl="0">
      <w:start w:val="1"/>
      <w:numFmt w:val="bullet"/>
      <w:pStyle w:val="16"/>
      <w:lvlText w:val=""/>
      <w:lvlJc w:val="center"/>
      <w:pPr>
        <w:tabs>
          <w:tab w:val="num" w:pos="648"/>
        </w:tabs>
        <w:ind w:left="360" w:hanging="72"/>
      </w:pPr>
      <w:rPr>
        <w:rFonts w:ascii="Symbol" w:hAnsi="Symbol" w:hint="default"/>
      </w:rPr>
    </w:lvl>
  </w:abstractNum>
  <w:abstractNum w:abstractNumId="159" w15:restartNumberingAfterBreak="0">
    <w:nsid w:val="64C81394"/>
    <w:multiLevelType w:val="hybridMultilevel"/>
    <w:tmpl w:val="4D865BA4"/>
    <w:lvl w:ilvl="0" w:tplc="1602BDB2">
      <w:start w:val="1"/>
      <w:numFmt w:val="hebrew1"/>
      <w:lvlText w:val="%1."/>
      <w:lvlJc w:val="center"/>
      <w:pPr>
        <w:tabs>
          <w:tab w:val="num" w:pos="720"/>
        </w:tabs>
        <w:ind w:left="720" w:hanging="360"/>
      </w:pPr>
      <w:rPr>
        <w:rFonts w:ascii="Arial" w:hAnsi="Arial" w:cs="Arial" w:hint="default"/>
        <w:sz w:val="22"/>
        <w:szCs w:val="22"/>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160" w15:restartNumberingAfterBreak="0">
    <w:nsid w:val="67C4077B"/>
    <w:multiLevelType w:val="multilevel"/>
    <w:tmpl w:val="ACAE18F8"/>
    <w:styleLink w:val="-1111111"/>
    <w:lvl w:ilvl="0">
      <w:numFmt w:val="none"/>
      <w:pStyle w:val="27"/>
      <w:lvlText w:val=""/>
      <w:lvlJc w:val="left"/>
      <w:pPr>
        <w:tabs>
          <w:tab w:val="num" w:pos="360"/>
        </w:tabs>
      </w:pPr>
    </w:lvl>
    <w:lvl w:ilvl="1">
      <w:start w:val="1"/>
      <w:numFmt w:val="decimal"/>
      <w:pStyle w:val="27"/>
      <w:lvlText w:val="%1.%2"/>
      <w:lvlJc w:val="left"/>
      <w:pPr>
        <w:tabs>
          <w:tab w:val="num" w:pos="1026"/>
        </w:tabs>
        <w:ind w:left="1026" w:right="1026" w:hanging="623"/>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2">
      <w:start w:val="1"/>
      <w:numFmt w:val="decimal"/>
      <w:lvlRestart w:val="1"/>
      <w:pStyle w:val="36"/>
      <w:lvlText w:val="0.%3.2"/>
      <w:lvlJc w:val="left"/>
      <w:pPr>
        <w:tabs>
          <w:tab w:val="num" w:pos="2183"/>
        </w:tabs>
        <w:ind w:left="2183" w:right="2183" w:hanging="737"/>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3">
      <w:start w:val="1"/>
      <w:numFmt w:val="none"/>
      <w:lvlText w:val="0.1.1.1"/>
      <w:lvlJc w:val="left"/>
      <w:pPr>
        <w:tabs>
          <w:tab w:val="num" w:pos="2727"/>
        </w:tabs>
        <w:ind w:left="2727" w:right="2727" w:hanging="964"/>
      </w:pPr>
      <w:rPr>
        <w:rFonts w:hint="default"/>
      </w:rPr>
    </w:lvl>
    <w:lvl w:ilvl="4">
      <w:start w:val="1"/>
      <w:numFmt w:val="hebrew1"/>
      <w:lvlText w:val="%5."/>
      <w:lvlJc w:val="left"/>
      <w:pPr>
        <w:tabs>
          <w:tab w:val="num" w:pos="3181"/>
        </w:tabs>
        <w:ind w:left="3181" w:right="3181" w:hanging="454"/>
      </w:pPr>
      <w:rPr>
        <w:rFonts w:hint="default"/>
      </w:rPr>
    </w:lvl>
    <w:lvl w:ilvl="5">
      <w:start w:val="1"/>
      <w:numFmt w:val="decimal"/>
      <w:lvlText w:val="%6)"/>
      <w:lvlJc w:val="left"/>
      <w:pPr>
        <w:tabs>
          <w:tab w:val="num" w:pos="3634"/>
        </w:tabs>
        <w:ind w:left="3634" w:right="3634" w:hanging="453"/>
      </w:pPr>
      <w:rPr>
        <w:rFonts w:hint="default"/>
      </w:rPr>
    </w:lvl>
    <w:lvl w:ilvl="6">
      <w:start w:val="1"/>
      <w:numFmt w:val="hebrew1"/>
      <w:lvlText w:val="%7."/>
      <w:lvlJc w:val="left"/>
      <w:pPr>
        <w:tabs>
          <w:tab w:val="num" w:pos="4088"/>
        </w:tabs>
        <w:ind w:left="4088" w:right="4088" w:hanging="454"/>
      </w:pPr>
      <w:rPr>
        <w:rFonts w:hint="default"/>
      </w:rPr>
    </w:lvl>
    <w:lvl w:ilvl="7">
      <w:start w:val="1"/>
      <w:numFmt w:val="bullet"/>
      <w:lvlText w:val=""/>
      <w:lvlJc w:val="left"/>
      <w:pPr>
        <w:tabs>
          <w:tab w:val="num" w:pos="4541"/>
        </w:tabs>
        <w:ind w:left="4541" w:right="4541" w:hanging="453"/>
      </w:pPr>
      <w:rPr>
        <w:rFonts w:ascii="Wingdings 2" w:hAnsi="Wingdings 2" w:cs="Times New Roman" w:hint="default"/>
      </w:rPr>
    </w:lvl>
    <w:lvl w:ilvl="8">
      <w:start w:val="1"/>
      <w:numFmt w:val="bullet"/>
      <w:lvlText w:val=""/>
      <w:lvlJc w:val="left"/>
      <w:pPr>
        <w:tabs>
          <w:tab w:val="num" w:pos="5108"/>
        </w:tabs>
        <w:ind w:left="5108" w:right="5108" w:hanging="567"/>
      </w:pPr>
      <w:rPr>
        <w:rFonts w:ascii="Wingdings" w:hAnsi="Wingdings" w:cs="Times New Roman" w:hint="default"/>
      </w:rPr>
    </w:lvl>
  </w:abstractNum>
  <w:abstractNum w:abstractNumId="161" w15:restartNumberingAfterBreak="0">
    <w:nsid w:val="68317A64"/>
    <w:multiLevelType w:val="hybridMultilevel"/>
    <w:tmpl w:val="AE602A16"/>
    <w:lvl w:ilvl="0" w:tplc="04090013">
      <w:start w:val="1"/>
      <w:numFmt w:val="hebrew1"/>
      <w:lvlText w:val="%1."/>
      <w:lvlJc w:val="center"/>
      <w:pPr>
        <w:ind w:left="1512" w:hanging="360"/>
      </w:pPr>
    </w:lvl>
    <w:lvl w:ilvl="1" w:tplc="04090019" w:tentative="1">
      <w:start w:val="1"/>
      <w:numFmt w:val="lowerLetter"/>
      <w:lvlText w:val="%2."/>
      <w:lvlJc w:val="left"/>
      <w:pPr>
        <w:ind w:left="2232" w:hanging="360"/>
      </w:pPr>
    </w:lvl>
    <w:lvl w:ilvl="2" w:tplc="0409001B" w:tentative="1">
      <w:start w:val="1"/>
      <w:numFmt w:val="lowerRoman"/>
      <w:lvlText w:val="%3."/>
      <w:lvlJc w:val="right"/>
      <w:pPr>
        <w:ind w:left="2952" w:hanging="180"/>
      </w:pPr>
    </w:lvl>
    <w:lvl w:ilvl="3" w:tplc="0409000F" w:tentative="1">
      <w:start w:val="1"/>
      <w:numFmt w:val="decimal"/>
      <w:lvlText w:val="%4."/>
      <w:lvlJc w:val="left"/>
      <w:pPr>
        <w:ind w:left="3672" w:hanging="360"/>
      </w:pPr>
    </w:lvl>
    <w:lvl w:ilvl="4" w:tplc="04090019" w:tentative="1">
      <w:start w:val="1"/>
      <w:numFmt w:val="lowerLetter"/>
      <w:lvlText w:val="%5."/>
      <w:lvlJc w:val="left"/>
      <w:pPr>
        <w:ind w:left="4392" w:hanging="360"/>
      </w:pPr>
    </w:lvl>
    <w:lvl w:ilvl="5" w:tplc="0409001B" w:tentative="1">
      <w:start w:val="1"/>
      <w:numFmt w:val="lowerRoman"/>
      <w:lvlText w:val="%6."/>
      <w:lvlJc w:val="right"/>
      <w:pPr>
        <w:ind w:left="5112" w:hanging="180"/>
      </w:pPr>
    </w:lvl>
    <w:lvl w:ilvl="6" w:tplc="0409000F" w:tentative="1">
      <w:start w:val="1"/>
      <w:numFmt w:val="decimal"/>
      <w:lvlText w:val="%7."/>
      <w:lvlJc w:val="left"/>
      <w:pPr>
        <w:ind w:left="5832" w:hanging="360"/>
      </w:pPr>
    </w:lvl>
    <w:lvl w:ilvl="7" w:tplc="04090019" w:tentative="1">
      <w:start w:val="1"/>
      <w:numFmt w:val="lowerLetter"/>
      <w:lvlText w:val="%8."/>
      <w:lvlJc w:val="left"/>
      <w:pPr>
        <w:ind w:left="6552" w:hanging="360"/>
      </w:pPr>
    </w:lvl>
    <w:lvl w:ilvl="8" w:tplc="0409001B" w:tentative="1">
      <w:start w:val="1"/>
      <w:numFmt w:val="lowerRoman"/>
      <w:lvlText w:val="%9."/>
      <w:lvlJc w:val="right"/>
      <w:pPr>
        <w:ind w:left="7272" w:hanging="180"/>
      </w:pPr>
    </w:lvl>
  </w:abstractNum>
  <w:abstractNum w:abstractNumId="162" w15:restartNumberingAfterBreak="0">
    <w:nsid w:val="6AA63515"/>
    <w:multiLevelType w:val="multilevel"/>
    <w:tmpl w:val="C0ECA60A"/>
    <w:styleLink w:val="-1411"/>
    <w:lvl w:ilvl="0">
      <w:start w:val="1"/>
      <w:numFmt w:val="decimal"/>
      <w:pStyle w:val="a3"/>
      <w:lvlText w:val="%1."/>
      <w:lvlJc w:val="center"/>
      <w:pPr>
        <w:tabs>
          <w:tab w:val="num" w:pos="567"/>
        </w:tabs>
        <w:ind w:left="567" w:hanging="567"/>
      </w:pPr>
      <w:rPr>
        <w:rFonts w:hint="default"/>
        <w:u w:val="none"/>
      </w:rPr>
    </w:lvl>
    <w:lvl w:ilvl="1">
      <w:start w:val="1"/>
      <w:numFmt w:val="hebrew1"/>
      <w:lvlText w:val="%2."/>
      <w:lvlJc w:val="center"/>
      <w:pPr>
        <w:tabs>
          <w:tab w:val="num" w:pos="1134"/>
        </w:tabs>
        <w:ind w:left="1134" w:hanging="510"/>
      </w:pPr>
      <w:rPr>
        <w:rFonts w:hint="default"/>
        <w:b w:val="0"/>
        <w:bCs w:val="0"/>
        <w:u w:val="none"/>
      </w:rPr>
    </w:lvl>
    <w:lvl w:ilvl="2">
      <w:start w:val="1"/>
      <w:numFmt w:val="decimal"/>
      <w:lvlText w:val="(%3)"/>
      <w:lvlJc w:val="center"/>
      <w:pPr>
        <w:tabs>
          <w:tab w:val="num" w:pos="1984"/>
        </w:tabs>
        <w:ind w:left="1984" w:hanging="737"/>
      </w:pPr>
      <w:rPr>
        <w:rFonts w:hint="default"/>
        <w:b w:val="0"/>
        <w:bCs w:val="0"/>
        <w:u w:val="none"/>
      </w:rPr>
    </w:lvl>
    <w:lvl w:ilvl="3">
      <w:start w:val="1"/>
      <w:numFmt w:val="hebrew1"/>
      <w:lvlText w:val="(%4)"/>
      <w:lvlJc w:val="center"/>
      <w:pPr>
        <w:tabs>
          <w:tab w:val="num" w:pos="2551"/>
        </w:tabs>
        <w:ind w:left="2551" w:hanging="510"/>
      </w:pPr>
      <w:rPr>
        <w:rFonts w:hint="default"/>
        <w:u w:val="none"/>
      </w:rPr>
    </w:lvl>
    <w:lvl w:ilvl="4">
      <w:start w:val="1"/>
      <w:numFmt w:val="upperRoman"/>
      <w:lvlText w:val="%5"/>
      <w:lvlJc w:val="center"/>
      <w:pPr>
        <w:tabs>
          <w:tab w:val="num" w:pos="3118"/>
        </w:tabs>
        <w:ind w:left="3118" w:hanging="567"/>
      </w:pPr>
      <w:rPr>
        <w:rFonts w:hint="default"/>
        <w:u w:val="none"/>
      </w:rPr>
    </w:lvl>
    <w:lvl w:ilvl="5">
      <w:start w:val="1"/>
      <w:numFmt w:val="lowerLetter"/>
      <w:lvlText w:val="%6"/>
      <w:lvlJc w:val="center"/>
      <w:pPr>
        <w:tabs>
          <w:tab w:val="num" w:pos="3685"/>
        </w:tabs>
        <w:ind w:left="3685" w:hanging="567"/>
      </w:pPr>
      <w:rPr>
        <w:rFonts w:hint="default"/>
        <w:u w:val="none"/>
      </w:rPr>
    </w:lvl>
    <w:lvl w:ilvl="6">
      <w:start w:val="1"/>
      <w:numFmt w:val="chosung"/>
      <w:lvlText w:val=""/>
      <w:lvlJc w:val="left"/>
      <w:pPr>
        <w:tabs>
          <w:tab w:val="num" w:pos="4252"/>
        </w:tabs>
        <w:ind w:left="4252" w:hanging="567"/>
      </w:pPr>
      <w:rPr>
        <w:rFonts w:ascii="Symbol" w:hAnsi="Symbol" w:cs="Times New Roman" w:hint="default"/>
        <w:u w:val="none"/>
      </w:rPr>
    </w:lvl>
    <w:lvl w:ilvl="7">
      <w:start w:val="1"/>
      <w:numFmt w:val="cardinalText"/>
      <w:lvlText w:val="(%8)"/>
      <w:lvlJc w:val="center"/>
      <w:pPr>
        <w:tabs>
          <w:tab w:val="num" w:pos="4819"/>
        </w:tabs>
        <w:ind w:left="4819" w:hanging="510"/>
      </w:pPr>
      <w:rPr>
        <w:rFonts w:hint="default"/>
        <w:u w:val="none"/>
      </w:rPr>
    </w:lvl>
    <w:lvl w:ilvl="8">
      <w:start w:val="1"/>
      <w:numFmt w:val="lowerLetter"/>
      <w:lvlText w:val="(%9)"/>
      <w:lvlJc w:val="center"/>
      <w:pPr>
        <w:tabs>
          <w:tab w:val="num" w:pos="5386"/>
        </w:tabs>
        <w:ind w:left="5386" w:hanging="510"/>
      </w:pPr>
      <w:rPr>
        <w:rFonts w:hint="default"/>
        <w:u w:val="none"/>
      </w:rPr>
    </w:lvl>
  </w:abstractNum>
  <w:abstractNum w:abstractNumId="163" w15:restartNumberingAfterBreak="0">
    <w:nsid w:val="6B2D6B18"/>
    <w:multiLevelType w:val="singleLevel"/>
    <w:tmpl w:val="D1764C9A"/>
    <w:lvl w:ilvl="0">
      <w:start w:val="1"/>
      <w:numFmt w:val="decimal"/>
      <w:pStyle w:val="17"/>
      <w:lvlText w:val="%1."/>
      <w:lvlJc w:val="left"/>
      <w:pPr>
        <w:tabs>
          <w:tab w:val="num" w:pos="0"/>
        </w:tabs>
        <w:ind w:left="0" w:firstLine="0"/>
      </w:pPr>
      <w:rPr>
        <w:rFonts w:hint="default"/>
      </w:rPr>
    </w:lvl>
  </w:abstractNum>
  <w:abstractNum w:abstractNumId="164" w15:restartNumberingAfterBreak="0">
    <w:nsid w:val="6B461C54"/>
    <w:multiLevelType w:val="hybridMultilevel"/>
    <w:tmpl w:val="1116CB26"/>
    <w:styleLink w:val="-3211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5" w15:restartNumberingAfterBreak="0">
    <w:nsid w:val="6B586117"/>
    <w:multiLevelType w:val="multilevel"/>
    <w:tmpl w:val="0409001F"/>
    <w:styleLink w:val="111111"/>
    <w:lvl w:ilvl="0">
      <w:start w:val="2"/>
      <w:numFmt w:val="decimal"/>
      <w:lvlText w:val="%1."/>
      <w:lvlJc w:val="left"/>
      <w:pPr>
        <w:tabs>
          <w:tab w:val="num" w:pos="360"/>
        </w:tabs>
        <w:ind w:left="360" w:hanging="360"/>
      </w:pPr>
    </w:lvl>
    <w:lvl w:ilvl="1">
      <w:start w:val="1"/>
      <w:numFmt w:val="decimal"/>
      <w:lvlText w:val="%1.%2."/>
      <w:lvlJc w:val="left"/>
      <w:pPr>
        <w:tabs>
          <w:tab w:val="num" w:pos="1332"/>
        </w:tabs>
        <w:ind w:left="133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66" w15:restartNumberingAfterBreak="0">
    <w:nsid w:val="6C764208"/>
    <w:multiLevelType w:val="hybridMultilevel"/>
    <w:tmpl w:val="EAC8BE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7" w15:restartNumberingAfterBreak="0">
    <w:nsid w:val="6CC47898"/>
    <w:multiLevelType w:val="hybridMultilevel"/>
    <w:tmpl w:val="48183C40"/>
    <w:styleLink w:val="-3121"/>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8" w15:restartNumberingAfterBreak="0">
    <w:nsid w:val="6D454176"/>
    <w:multiLevelType w:val="hybridMultilevel"/>
    <w:tmpl w:val="31AAC56A"/>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9" w15:restartNumberingAfterBreak="0">
    <w:nsid w:val="6D4F4194"/>
    <w:multiLevelType w:val="multilevel"/>
    <w:tmpl w:val="4ED6EF18"/>
    <w:lvl w:ilvl="0">
      <w:start w:val="1"/>
      <w:numFmt w:val="decimal"/>
      <w:lvlText w:val="%1."/>
      <w:lvlJc w:val="left"/>
      <w:pPr>
        <w:tabs>
          <w:tab w:val="num" w:pos="567"/>
        </w:tabs>
        <w:ind w:left="567" w:hanging="567"/>
      </w:pPr>
      <w:rPr>
        <w:rFonts w:hint="default"/>
      </w:rPr>
    </w:lvl>
    <w:lvl w:ilvl="1">
      <w:start w:val="1"/>
      <w:numFmt w:val="decimal"/>
      <w:pStyle w:val="a4"/>
      <w:lvlText w:val="%1.%2."/>
      <w:lvlJc w:val="left"/>
      <w:pPr>
        <w:tabs>
          <w:tab w:val="num" w:pos="1107"/>
        </w:tabs>
        <w:ind w:left="1107" w:hanging="567"/>
      </w:pPr>
      <w:rPr>
        <w:rFonts w:hint="default"/>
        <w:b w:val="0"/>
        <w:bCs w:val="0"/>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70" w15:restartNumberingAfterBreak="0">
    <w:nsid w:val="6E7B3BD4"/>
    <w:multiLevelType w:val="multilevel"/>
    <w:tmpl w:val="F3CC59F0"/>
    <w:lvl w:ilvl="0">
      <w:numFmt w:val="decimal"/>
      <w:lvlText w:val="%1"/>
      <w:lvlJc w:val="left"/>
      <w:pPr>
        <w:ind w:left="432" w:hanging="432"/>
      </w:pPr>
      <w:rPr>
        <w:rFonts w:hint="default"/>
      </w:rPr>
    </w:lvl>
    <w:lvl w:ilvl="1">
      <w:start w:val="25"/>
      <w:numFmt w:val="decimalZero"/>
      <w:lvlText w:val="%1.%2"/>
      <w:lvlJc w:val="left"/>
      <w:pPr>
        <w:ind w:left="473" w:hanging="432"/>
      </w:pPr>
      <w:rPr>
        <w:rFonts w:hint="default"/>
      </w:rPr>
    </w:lvl>
    <w:lvl w:ilvl="2">
      <w:start w:val="1"/>
      <w:numFmt w:val="decimal"/>
      <w:lvlText w:val="%1.%2.%3"/>
      <w:lvlJc w:val="left"/>
      <w:pPr>
        <w:ind w:left="514" w:hanging="432"/>
      </w:pPr>
      <w:rPr>
        <w:rFonts w:hint="default"/>
      </w:rPr>
    </w:lvl>
    <w:lvl w:ilvl="3">
      <w:start w:val="1"/>
      <w:numFmt w:val="decimal"/>
      <w:lvlText w:val="%1.%2.%3.%4"/>
      <w:lvlJc w:val="left"/>
      <w:pPr>
        <w:ind w:left="843" w:hanging="720"/>
      </w:pPr>
      <w:rPr>
        <w:rFonts w:hint="default"/>
      </w:rPr>
    </w:lvl>
    <w:lvl w:ilvl="4">
      <w:start w:val="1"/>
      <w:numFmt w:val="decimal"/>
      <w:lvlText w:val="%1.%2.%3.%4.%5"/>
      <w:lvlJc w:val="left"/>
      <w:pPr>
        <w:ind w:left="884" w:hanging="720"/>
      </w:pPr>
      <w:rPr>
        <w:rFonts w:hint="default"/>
      </w:rPr>
    </w:lvl>
    <w:lvl w:ilvl="5">
      <w:start w:val="1"/>
      <w:numFmt w:val="decimal"/>
      <w:lvlText w:val="%1.%2.%3.%4.%5.%6"/>
      <w:lvlJc w:val="left"/>
      <w:pPr>
        <w:ind w:left="1285" w:hanging="1080"/>
      </w:pPr>
      <w:rPr>
        <w:rFonts w:hint="default"/>
      </w:rPr>
    </w:lvl>
    <w:lvl w:ilvl="6">
      <w:start w:val="1"/>
      <w:numFmt w:val="decimal"/>
      <w:lvlText w:val="%1.%2.%3.%4.%5.%6.%7"/>
      <w:lvlJc w:val="left"/>
      <w:pPr>
        <w:ind w:left="1326" w:hanging="1080"/>
      </w:pPr>
      <w:rPr>
        <w:rFonts w:hint="default"/>
      </w:rPr>
    </w:lvl>
    <w:lvl w:ilvl="7">
      <w:start w:val="1"/>
      <w:numFmt w:val="decimal"/>
      <w:lvlText w:val="%1.%2.%3.%4.%5.%6.%7.%8"/>
      <w:lvlJc w:val="left"/>
      <w:pPr>
        <w:ind w:left="1367" w:hanging="1080"/>
      </w:pPr>
      <w:rPr>
        <w:rFonts w:hint="default"/>
      </w:rPr>
    </w:lvl>
    <w:lvl w:ilvl="8">
      <w:start w:val="1"/>
      <w:numFmt w:val="decimal"/>
      <w:lvlText w:val="%1.%2.%3.%4.%5.%6.%7.%8.%9"/>
      <w:lvlJc w:val="left"/>
      <w:pPr>
        <w:ind w:left="1768" w:hanging="1440"/>
      </w:pPr>
      <w:rPr>
        <w:rFonts w:hint="default"/>
      </w:rPr>
    </w:lvl>
  </w:abstractNum>
  <w:abstractNum w:abstractNumId="171" w15:restartNumberingAfterBreak="0">
    <w:nsid w:val="6EBE4CF8"/>
    <w:multiLevelType w:val="hybridMultilevel"/>
    <w:tmpl w:val="014CF8B2"/>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2" w15:restartNumberingAfterBreak="0">
    <w:nsid w:val="6EE93657"/>
    <w:multiLevelType w:val="hybridMultilevel"/>
    <w:tmpl w:val="A1BACEE0"/>
    <w:styleLink w:val="-3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3" w15:restartNumberingAfterBreak="0">
    <w:nsid w:val="6F3E70CD"/>
    <w:multiLevelType w:val="hybridMultilevel"/>
    <w:tmpl w:val="C4F80828"/>
    <w:lvl w:ilvl="0" w:tplc="04090011">
      <w:start w:val="1"/>
      <w:numFmt w:val="decimal"/>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74" w15:restartNumberingAfterBreak="0">
    <w:nsid w:val="6F4B6F86"/>
    <w:multiLevelType w:val="hybridMultilevel"/>
    <w:tmpl w:val="634AA6DE"/>
    <w:lvl w:ilvl="0" w:tplc="239C6C2A">
      <w:start w:val="1"/>
      <w:numFmt w:val="hebrew1"/>
      <w:lvlText w:val="%1."/>
      <w:lvlJc w:val="center"/>
      <w:pPr>
        <w:ind w:left="1440" w:hanging="360"/>
      </w:pPr>
      <w:rPr>
        <w:rFonts w:cs="Narkisim"/>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75" w15:restartNumberingAfterBreak="0">
    <w:nsid w:val="6F67164F"/>
    <w:multiLevelType w:val="multilevel"/>
    <w:tmpl w:val="005E4DEC"/>
    <w:lvl w:ilvl="0">
      <w:start w:val="1"/>
      <w:numFmt w:val="hebrew1"/>
      <w:lvlText w:val="%1."/>
      <w:lvlJc w:val="center"/>
      <w:pPr>
        <w:ind w:left="720" w:hanging="360"/>
      </w:pPr>
      <w:rPr>
        <w:rFonts w:hint="default"/>
        <w:b w:val="0"/>
        <w:bCs w:val="0"/>
        <w:color w:val="auto"/>
      </w:rPr>
    </w:lvl>
    <w:lvl w:ilvl="1">
      <w:start w:val="1"/>
      <w:numFmt w:val="decimal"/>
      <w:isLgl/>
      <w:lvlText w:val="%1.%2"/>
      <w:lvlJc w:val="left"/>
      <w:pPr>
        <w:ind w:left="1427" w:hanging="720"/>
      </w:pPr>
      <w:rPr>
        <w:rFonts w:hint="default"/>
        <w:b/>
        <w:bCs/>
      </w:rPr>
    </w:lvl>
    <w:lvl w:ilvl="2">
      <w:start w:val="1"/>
      <w:numFmt w:val="hebrew1"/>
      <w:lvlText w:val="%3."/>
      <w:lvlJc w:val="center"/>
      <w:pPr>
        <w:ind w:left="1774" w:hanging="720"/>
      </w:pPr>
      <w:rPr>
        <w:rFonts w:hint="default"/>
        <w:b w:val="0"/>
        <w:bCs w:val="0"/>
      </w:rPr>
    </w:lvl>
    <w:lvl w:ilvl="3">
      <w:start w:val="1"/>
      <w:numFmt w:val="decimal"/>
      <w:isLgl/>
      <w:lvlText w:val="%1.%2.%3.%4"/>
      <w:lvlJc w:val="left"/>
      <w:pPr>
        <w:ind w:left="2121" w:hanging="720"/>
      </w:pPr>
      <w:rPr>
        <w:rFonts w:hint="default"/>
        <w:b w:val="0"/>
        <w:bCs w:val="0"/>
      </w:rPr>
    </w:lvl>
    <w:lvl w:ilvl="4">
      <w:start w:val="1"/>
      <w:numFmt w:val="decimal"/>
      <w:isLgl/>
      <w:lvlText w:val="%1.%2.%3.%4.%5"/>
      <w:lvlJc w:val="left"/>
      <w:pPr>
        <w:ind w:left="2828" w:hanging="1080"/>
      </w:pPr>
      <w:rPr>
        <w:rFonts w:hint="default"/>
      </w:rPr>
    </w:lvl>
    <w:lvl w:ilvl="5">
      <w:start w:val="1"/>
      <w:numFmt w:val="decimal"/>
      <w:isLgl/>
      <w:lvlText w:val="%1.%2.%3.%4.%5.%6"/>
      <w:lvlJc w:val="left"/>
      <w:pPr>
        <w:ind w:left="3175" w:hanging="1080"/>
      </w:pPr>
      <w:rPr>
        <w:rFonts w:hint="default"/>
      </w:rPr>
    </w:lvl>
    <w:lvl w:ilvl="6">
      <w:start w:val="1"/>
      <w:numFmt w:val="decimal"/>
      <w:isLgl/>
      <w:lvlText w:val="%1.%2.%3.%4.%5.%6.%7"/>
      <w:lvlJc w:val="left"/>
      <w:pPr>
        <w:ind w:left="3522" w:hanging="1080"/>
      </w:pPr>
      <w:rPr>
        <w:rFonts w:hint="default"/>
      </w:rPr>
    </w:lvl>
    <w:lvl w:ilvl="7">
      <w:start w:val="1"/>
      <w:numFmt w:val="decimal"/>
      <w:isLgl/>
      <w:lvlText w:val="%1.%2.%3.%4.%5.%6.%7.%8"/>
      <w:lvlJc w:val="left"/>
      <w:pPr>
        <w:ind w:left="4229" w:hanging="1440"/>
      </w:pPr>
      <w:rPr>
        <w:rFonts w:hint="default"/>
      </w:rPr>
    </w:lvl>
    <w:lvl w:ilvl="8">
      <w:start w:val="1"/>
      <w:numFmt w:val="decimal"/>
      <w:isLgl/>
      <w:lvlText w:val="%1.%2.%3.%4.%5.%6.%7.%8.%9"/>
      <w:lvlJc w:val="left"/>
      <w:pPr>
        <w:ind w:left="4576" w:hanging="1440"/>
      </w:pPr>
      <w:rPr>
        <w:rFonts w:hint="default"/>
      </w:rPr>
    </w:lvl>
  </w:abstractNum>
  <w:abstractNum w:abstractNumId="176" w15:restartNumberingAfterBreak="0">
    <w:nsid w:val="70413E52"/>
    <w:multiLevelType w:val="hybridMultilevel"/>
    <w:tmpl w:val="2F040F30"/>
    <w:styleLink w:val="-4212"/>
    <w:lvl w:ilvl="0" w:tplc="9D78B298">
      <w:start w:val="1"/>
      <w:numFmt w:val="decimal"/>
      <w:lvlText w:val="%1."/>
      <w:lvlJc w:val="left"/>
      <w:pPr>
        <w:ind w:left="720" w:hanging="360"/>
      </w:pPr>
      <w:rPr>
        <w:rFonts w:cs="Narkisim"/>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7" w15:restartNumberingAfterBreak="0">
    <w:nsid w:val="70606A2A"/>
    <w:multiLevelType w:val="hybridMultilevel"/>
    <w:tmpl w:val="27FC63DC"/>
    <w:styleLink w:val="-113121"/>
    <w:lvl w:ilvl="0" w:tplc="6DE423CA">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78" w15:restartNumberingAfterBreak="0">
    <w:nsid w:val="70C331D8"/>
    <w:multiLevelType w:val="hybridMultilevel"/>
    <w:tmpl w:val="A9F00630"/>
    <w:lvl w:ilvl="0" w:tplc="04090001">
      <w:start w:val="1"/>
      <w:numFmt w:val="decimal"/>
      <w:pStyle w:val="a5"/>
      <w:lvlText w:val="%1."/>
      <w:lvlJc w:val="left"/>
      <w:pPr>
        <w:tabs>
          <w:tab w:val="num" w:pos="360"/>
        </w:tabs>
        <w:ind w:left="360" w:hanging="360"/>
      </w:pPr>
      <w:rPr>
        <w:rFonts w:ascii="Arial Black" w:hAnsi="Arial Black" w:cs="David" w:hint="default"/>
      </w:rPr>
    </w:lvl>
    <w:lvl w:ilvl="1" w:tplc="04090003">
      <w:start w:val="1"/>
      <w:numFmt w:val="decimal"/>
      <w:lvlText w:val="%2."/>
      <w:lvlJc w:val="left"/>
      <w:pPr>
        <w:tabs>
          <w:tab w:val="num" w:pos="1440"/>
        </w:tabs>
        <w:ind w:left="1440" w:hanging="360"/>
      </w:pPr>
      <w:rPr>
        <w:rFonts w:cs="Times New Roman"/>
      </w:rPr>
    </w:lvl>
    <w:lvl w:ilvl="2" w:tplc="04090005">
      <w:start w:val="1"/>
      <w:numFmt w:val="lowerRoman"/>
      <w:lvlText w:val="%3."/>
      <w:lvlJc w:val="right"/>
      <w:pPr>
        <w:tabs>
          <w:tab w:val="num" w:pos="2160"/>
        </w:tabs>
        <w:ind w:left="2160" w:hanging="180"/>
      </w:pPr>
      <w:rPr>
        <w:rFonts w:cs="Times New Roman"/>
      </w:rPr>
    </w:lvl>
    <w:lvl w:ilvl="3" w:tplc="04090001">
      <w:start w:val="1"/>
      <w:numFmt w:val="decimal"/>
      <w:lvlText w:val="%4."/>
      <w:lvlJc w:val="left"/>
      <w:pPr>
        <w:tabs>
          <w:tab w:val="num" w:pos="2880"/>
        </w:tabs>
        <w:ind w:left="2880" w:hanging="360"/>
      </w:pPr>
      <w:rPr>
        <w:rFonts w:cs="Times New Roman"/>
      </w:rPr>
    </w:lvl>
    <w:lvl w:ilvl="4" w:tplc="04090003" w:tentative="1">
      <w:start w:val="1"/>
      <w:numFmt w:val="lowerLetter"/>
      <w:lvlText w:val="%5."/>
      <w:lvlJc w:val="left"/>
      <w:pPr>
        <w:tabs>
          <w:tab w:val="num" w:pos="3600"/>
        </w:tabs>
        <w:ind w:left="3600" w:hanging="360"/>
      </w:pPr>
      <w:rPr>
        <w:rFonts w:cs="Times New Roman"/>
      </w:rPr>
    </w:lvl>
    <w:lvl w:ilvl="5" w:tplc="04090005" w:tentative="1">
      <w:start w:val="1"/>
      <w:numFmt w:val="lowerRoman"/>
      <w:lvlText w:val="%6."/>
      <w:lvlJc w:val="right"/>
      <w:pPr>
        <w:tabs>
          <w:tab w:val="num" w:pos="4320"/>
        </w:tabs>
        <w:ind w:left="4320" w:hanging="180"/>
      </w:pPr>
      <w:rPr>
        <w:rFonts w:cs="Times New Roman"/>
      </w:rPr>
    </w:lvl>
    <w:lvl w:ilvl="6" w:tplc="04090001" w:tentative="1">
      <w:start w:val="1"/>
      <w:numFmt w:val="decimal"/>
      <w:lvlText w:val="%7."/>
      <w:lvlJc w:val="left"/>
      <w:pPr>
        <w:tabs>
          <w:tab w:val="num" w:pos="5040"/>
        </w:tabs>
        <w:ind w:left="5040" w:hanging="360"/>
      </w:pPr>
      <w:rPr>
        <w:rFonts w:cs="Times New Roman"/>
      </w:rPr>
    </w:lvl>
    <w:lvl w:ilvl="7" w:tplc="04090003" w:tentative="1">
      <w:start w:val="1"/>
      <w:numFmt w:val="lowerLetter"/>
      <w:lvlText w:val="%8."/>
      <w:lvlJc w:val="left"/>
      <w:pPr>
        <w:tabs>
          <w:tab w:val="num" w:pos="5760"/>
        </w:tabs>
        <w:ind w:left="5760" w:hanging="360"/>
      </w:pPr>
      <w:rPr>
        <w:rFonts w:cs="Times New Roman"/>
      </w:rPr>
    </w:lvl>
    <w:lvl w:ilvl="8" w:tplc="04090005" w:tentative="1">
      <w:start w:val="1"/>
      <w:numFmt w:val="lowerRoman"/>
      <w:lvlText w:val="%9."/>
      <w:lvlJc w:val="right"/>
      <w:pPr>
        <w:tabs>
          <w:tab w:val="num" w:pos="6480"/>
        </w:tabs>
        <w:ind w:left="6480" w:hanging="180"/>
      </w:pPr>
      <w:rPr>
        <w:rFonts w:cs="Times New Roman"/>
      </w:rPr>
    </w:lvl>
  </w:abstractNum>
  <w:abstractNum w:abstractNumId="179" w15:restartNumberingAfterBreak="0">
    <w:nsid w:val="71B927E2"/>
    <w:multiLevelType w:val="hybridMultilevel"/>
    <w:tmpl w:val="6B7A89A6"/>
    <w:lvl w:ilvl="0" w:tplc="04090013">
      <w:start w:val="1"/>
      <w:numFmt w:val="hebrew1"/>
      <w:lvlText w:val="%1."/>
      <w:lvlJc w:val="center"/>
      <w:pPr>
        <w:ind w:left="720" w:hanging="360"/>
      </w:pPr>
      <w:rPr>
        <w:b/>
        <w:bCs/>
        <w:sz w:val="24"/>
        <w:szCs w:val="24"/>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0" w15:restartNumberingAfterBreak="0">
    <w:nsid w:val="72311428"/>
    <w:multiLevelType w:val="hybridMultilevel"/>
    <w:tmpl w:val="D270CB08"/>
    <w:styleLink w:val="-12121"/>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1" w15:restartNumberingAfterBreak="0">
    <w:nsid w:val="734D21C9"/>
    <w:multiLevelType w:val="hybridMultilevel"/>
    <w:tmpl w:val="0D302E0C"/>
    <w:lvl w:ilvl="0" w:tplc="D4E4ABF4">
      <w:start w:val="1"/>
      <w:numFmt w:val="hebrew1"/>
      <w:lvlText w:val="%1."/>
      <w:lvlJc w:val="center"/>
      <w:pPr>
        <w:ind w:left="720" w:hanging="360"/>
      </w:pPr>
      <w:rPr>
        <w:rFonts w:cs="Narkisim"/>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3F305FD"/>
    <w:multiLevelType w:val="hybridMultilevel"/>
    <w:tmpl w:val="B9127F76"/>
    <w:lvl w:ilvl="0" w:tplc="E3ACBE12">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83" w15:restartNumberingAfterBreak="0">
    <w:nsid w:val="7422081E"/>
    <w:multiLevelType w:val="singleLevel"/>
    <w:tmpl w:val="1DCA17E0"/>
    <w:lvl w:ilvl="0">
      <w:start w:val="1"/>
      <w:numFmt w:val="chosung"/>
      <w:pStyle w:val="list6"/>
      <w:lvlText w:val=""/>
      <w:lvlJc w:val="center"/>
      <w:pPr>
        <w:tabs>
          <w:tab w:val="num" w:pos="648"/>
        </w:tabs>
        <w:ind w:left="360" w:hanging="72"/>
      </w:pPr>
      <w:rPr>
        <w:rFonts w:ascii="Symbol" w:hAnsi="Symbol" w:cs="Times New Roman" w:hint="default"/>
      </w:rPr>
    </w:lvl>
  </w:abstractNum>
  <w:abstractNum w:abstractNumId="184" w15:restartNumberingAfterBreak="0">
    <w:nsid w:val="74FD6A44"/>
    <w:multiLevelType w:val="multilevel"/>
    <w:tmpl w:val="0D641076"/>
    <w:styleLink w:val="-522"/>
    <w:lvl w:ilvl="0">
      <w:start w:val="1"/>
      <w:numFmt w:val="decimal"/>
      <w:lvlText w:val="%1"/>
      <w:lvlJc w:val="left"/>
      <w:pPr>
        <w:tabs>
          <w:tab w:val="num" w:pos="432"/>
        </w:tabs>
        <w:ind w:left="432" w:hanging="432"/>
      </w:pPr>
    </w:lvl>
    <w:lvl w:ilvl="1">
      <w:start w:val="1"/>
      <w:numFmt w:val="decimal"/>
      <w:lvlText w:val="%1.%2"/>
      <w:lvlJc w:val="left"/>
      <w:pPr>
        <w:tabs>
          <w:tab w:val="num" w:pos="576"/>
        </w:tabs>
        <w:ind w:left="576" w:hanging="576"/>
      </w:pPr>
    </w:lvl>
    <w:lvl w:ilvl="2">
      <w:start w:val="1"/>
      <w:numFmt w:val="decimal"/>
      <w:lvlText w:val="%1.%2.%3"/>
      <w:lvlJc w:val="left"/>
      <w:pPr>
        <w:tabs>
          <w:tab w:val="num" w:pos="720"/>
        </w:tabs>
        <w:ind w:left="720" w:hanging="720"/>
      </w:pPr>
    </w:lvl>
    <w:lvl w:ilvl="3">
      <w:start w:val="1"/>
      <w:numFmt w:val="decimal"/>
      <w:lvlText w:val="%1.%2.%3.%4"/>
      <w:lvlJc w:val="left"/>
      <w:pPr>
        <w:tabs>
          <w:tab w:val="num" w:pos="864"/>
        </w:tabs>
        <w:ind w:left="864" w:hanging="864"/>
      </w:p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185" w15:restartNumberingAfterBreak="0">
    <w:nsid w:val="77B12434"/>
    <w:multiLevelType w:val="hybridMultilevel"/>
    <w:tmpl w:val="15E0999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6" w15:restartNumberingAfterBreak="0">
    <w:nsid w:val="77B93AD6"/>
    <w:multiLevelType w:val="hybridMultilevel"/>
    <w:tmpl w:val="C9D22232"/>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7" w15:restartNumberingAfterBreak="0">
    <w:nsid w:val="7892597D"/>
    <w:multiLevelType w:val="hybridMultilevel"/>
    <w:tmpl w:val="25F0AA6E"/>
    <w:lvl w:ilvl="0" w:tplc="E8EADEB2">
      <w:start w:val="1"/>
      <w:numFmt w:val="decimal"/>
      <w:lvlText w:val="%1)"/>
      <w:lvlJc w:val="left"/>
      <w:pPr>
        <w:ind w:left="2160" w:hanging="360"/>
      </w:pPr>
      <w:rPr>
        <w:b w:val="0"/>
        <w:bCs/>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88" w15:restartNumberingAfterBreak="0">
    <w:nsid w:val="79C9552C"/>
    <w:multiLevelType w:val="multilevel"/>
    <w:tmpl w:val="1E3C5B36"/>
    <w:lvl w:ilvl="0">
      <w:start w:val="1"/>
      <w:numFmt w:val="decimal"/>
      <w:lvlText w:val="%1."/>
      <w:lvlJc w:val="left"/>
      <w:pPr>
        <w:tabs>
          <w:tab w:val="num" w:pos="360"/>
        </w:tabs>
        <w:ind w:left="360" w:hanging="360"/>
      </w:pPr>
      <w:rPr>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1440"/>
        </w:tabs>
        <w:ind w:left="1224" w:hanging="504"/>
      </w:pPr>
      <w:rPr>
        <w:rFonts w:cs="David"/>
        <w:b w:val="0"/>
        <w:bCs w:val="0"/>
        <w:sz w:val="24"/>
        <w:szCs w:val="24"/>
        <w:lang w:bidi="he-IL"/>
      </w:rPr>
    </w:lvl>
    <w:lvl w:ilvl="3">
      <w:start w:val="1"/>
      <w:numFmt w:val="decimal"/>
      <w:lvlText w:val="%1.%2.%3.%4."/>
      <w:lvlJc w:val="left"/>
      <w:pPr>
        <w:tabs>
          <w:tab w:val="num" w:pos="2160"/>
        </w:tabs>
        <w:ind w:left="1728" w:hanging="648"/>
      </w:pPr>
      <w:rPr>
        <w:b w:val="0"/>
        <w:bCs w:val="0"/>
        <w:lang w:bidi="he-IL"/>
      </w:rPr>
    </w:lvl>
    <w:lvl w:ilvl="4">
      <w:start w:val="1"/>
      <w:numFmt w:val="decimal"/>
      <w:lvlText w:val="%1.%2.%3.%4.%5."/>
      <w:lvlJc w:val="left"/>
      <w:pPr>
        <w:tabs>
          <w:tab w:val="num" w:pos="2520"/>
        </w:tabs>
        <w:ind w:left="2232" w:hanging="792"/>
      </w:pPr>
      <w:rPr>
        <w:b w:val="0"/>
        <w:bCs w:val="0"/>
      </w:r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89" w15:restartNumberingAfterBreak="0">
    <w:nsid w:val="7AF02E10"/>
    <w:multiLevelType w:val="hybridMultilevel"/>
    <w:tmpl w:val="DE4A6DEC"/>
    <w:lvl w:ilvl="0" w:tplc="E3ACBE12">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0" w15:restartNumberingAfterBreak="0">
    <w:nsid w:val="7AF321A2"/>
    <w:multiLevelType w:val="hybridMultilevel"/>
    <w:tmpl w:val="F342E974"/>
    <w:lvl w:ilvl="0" w:tplc="04090013">
      <w:start w:val="1"/>
      <w:numFmt w:val="hebrew1"/>
      <w:lvlText w:val="%1."/>
      <w:lvlJc w:val="center"/>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91" w15:restartNumberingAfterBreak="0">
    <w:nsid w:val="7DF14D12"/>
    <w:multiLevelType w:val="hybridMultilevel"/>
    <w:tmpl w:val="D88E41BA"/>
    <w:lvl w:ilvl="0" w:tplc="97B0C480">
      <w:start w:val="100"/>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2" w15:restartNumberingAfterBreak="0">
    <w:nsid w:val="7E165D0E"/>
    <w:multiLevelType w:val="hybridMultilevel"/>
    <w:tmpl w:val="B4C69362"/>
    <w:styleLink w:val="-113112"/>
    <w:lvl w:ilvl="0" w:tplc="FFFFFFFF">
      <w:start w:val="1"/>
      <w:numFmt w:val="decimal"/>
      <w:pStyle w:val="Normaltitle"/>
      <w:lvlText w:val="%1."/>
      <w:lvlJc w:val="left"/>
      <w:pPr>
        <w:tabs>
          <w:tab w:val="num" w:pos="1588"/>
        </w:tabs>
        <w:ind w:left="1588" w:hanging="397"/>
      </w:pPr>
      <w:rPr>
        <w:rFonts w:cs="Times New Roman" w:hint="default"/>
      </w:rPr>
    </w:lvl>
    <w:lvl w:ilvl="1" w:tplc="FFFFFFFF">
      <w:start w:val="1"/>
      <w:numFmt w:val="lowerLetter"/>
      <w:lvlText w:val="%2."/>
      <w:lvlJc w:val="left"/>
      <w:pPr>
        <w:tabs>
          <w:tab w:val="num" w:pos="1440"/>
        </w:tabs>
        <w:ind w:left="1440" w:hanging="360"/>
      </w:pPr>
      <w:rPr>
        <w:rFonts w:cs="Times New Roman"/>
      </w:rPr>
    </w:lvl>
    <w:lvl w:ilvl="2" w:tplc="FFFFFFFF">
      <w:start w:val="1"/>
      <w:numFmt w:val="lowerRoman"/>
      <w:lvlText w:val="%3."/>
      <w:lvlJc w:val="right"/>
      <w:pPr>
        <w:tabs>
          <w:tab w:val="num" w:pos="2160"/>
        </w:tabs>
        <w:ind w:left="2160" w:hanging="180"/>
      </w:pPr>
      <w:rPr>
        <w:rFonts w:cs="Times New Roman"/>
      </w:rPr>
    </w:lvl>
    <w:lvl w:ilvl="3" w:tplc="FFFFFFFF">
      <w:start w:val="1"/>
      <w:numFmt w:val="decimal"/>
      <w:lvlText w:val="%4."/>
      <w:lvlJc w:val="left"/>
      <w:pPr>
        <w:tabs>
          <w:tab w:val="num" w:pos="2880"/>
        </w:tabs>
        <w:ind w:left="2880" w:hanging="360"/>
      </w:pPr>
      <w:rPr>
        <w:rFonts w:cs="Times New Roman"/>
      </w:rPr>
    </w:lvl>
    <w:lvl w:ilvl="4" w:tplc="FFFFFFFF">
      <w:start w:val="1"/>
      <w:numFmt w:val="lowerLetter"/>
      <w:lvlText w:val="%5."/>
      <w:lvlJc w:val="left"/>
      <w:pPr>
        <w:tabs>
          <w:tab w:val="num" w:pos="3600"/>
        </w:tabs>
        <w:ind w:left="3600" w:hanging="360"/>
      </w:pPr>
      <w:rPr>
        <w:rFonts w:cs="Times New Roman"/>
      </w:rPr>
    </w:lvl>
    <w:lvl w:ilvl="5" w:tplc="FFFFFFFF">
      <w:start w:val="1"/>
      <w:numFmt w:val="lowerRoman"/>
      <w:lvlText w:val="%6."/>
      <w:lvlJc w:val="right"/>
      <w:pPr>
        <w:tabs>
          <w:tab w:val="num" w:pos="4320"/>
        </w:tabs>
        <w:ind w:left="4320" w:hanging="180"/>
      </w:pPr>
      <w:rPr>
        <w:rFonts w:cs="Times New Roman"/>
      </w:rPr>
    </w:lvl>
    <w:lvl w:ilvl="6" w:tplc="FFFFFFFF">
      <w:start w:val="1"/>
      <w:numFmt w:val="decimal"/>
      <w:lvlText w:val="%7."/>
      <w:lvlJc w:val="left"/>
      <w:pPr>
        <w:tabs>
          <w:tab w:val="num" w:pos="5040"/>
        </w:tabs>
        <w:ind w:left="5040" w:hanging="360"/>
      </w:pPr>
      <w:rPr>
        <w:rFonts w:cs="Times New Roman"/>
      </w:rPr>
    </w:lvl>
    <w:lvl w:ilvl="7" w:tplc="FFFFFFFF">
      <w:start w:val="1"/>
      <w:numFmt w:val="lowerLetter"/>
      <w:lvlText w:val="%8."/>
      <w:lvlJc w:val="left"/>
      <w:pPr>
        <w:tabs>
          <w:tab w:val="num" w:pos="5760"/>
        </w:tabs>
        <w:ind w:left="5760" w:hanging="360"/>
      </w:pPr>
      <w:rPr>
        <w:rFonts w:cs="Times New Roman"/>
      </w:rPr>
    </w:lvl>
    <w:lvl w:ilvl="8" w:tplc="FFFFFFFF">
      <w:start w:val="1"/>
      <w:numFmt w:val="lowerRoman"/>
      <w:lvlText w:val="%9."/>
      <w:lvlJc w:val="right"/>
      <w:pPr>
        <w:tabs>
          <w:tab w:val="num" w:pos="6480"/>
        </w:tabs>
        <w:ind w:left="6480" w:hanging="180"/>
      </w:pPr>
      <w:rPr>
        <w:rFonts w:cs="Times New Roman"/>
      </w:rPr>
    </w:lvl>
  </w:abstractNum>
  <w:abstractNum w:abstractNumId="193" w15:restartNumberingAfterBreak="0">
    <w:nsid w:val="7E6F3584"/>
    <w:multiLevelType w:val="hybridMultilevel"/>
    <w:tmpl w:val="A9021C0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4" w15:restartNumberingAfterBreak="0">
    <w:nsid w:val="7F6524CF"/>
    <w:multiLevelType w:val="hybridMultilevel"/>
    <w:tmpl w:val="C930EA44"/>
    <w:lvl w:ilvl="0" w:tplc="BF7C955A">
      <w:start w:val="1"/>
      <w:numFmt w:val="bullet"/>
      <w:lvlText w:val=""/>
      <w:lvlJc w:val="left"/>
      <w:pPr>
        <w:ind w:left="1440" w:hanging="360"/>
      </w:pPr>
      <w:rPr>
        <w:rFonts w:ascii="Symbol" w:hAnsi="Symbol" w:hint="default"/>
        <w:b/>
        <w:bCs/>
        <w:sz w:val="24"/>
        <w:szCs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95" w15:restartNumberingAfterBreak="0">
    <w:nsid w:val="7FD61698"/>
    <w:multiLevelType w:val="hybridMultilevel"/>
    <w:tmpl w:val="110AEC54"/>
    <w:lvl w:ilvl="0" w:tplc="FFFFFFFF">
      <w:start w:val="1"/>
      <w:numFmt w:val="bullet"/>
      <w:pStyle w:val="a6"/>
      <w:lvlText w:val=""/>
      <w:lvlJc w:val="left"/>
      <w:pPr>
        <w:ind w:left="1080" w:hanging="360"/>
      </w:pPr>
      <w:rPr>
        <w:rFonts w:ascii="Symbol" w:hAnsi="Symbol" w:hint="default"/>
      </w:rPr>
    </w:lvl>
    <w:lvl w:ilvl="1" w:tplc="FFFFFFFF">
      <w:start w:val="1"/>
      <w:numFmt w:val="bullet"/>
      <w:lvlText w:val="o"/>
      <w:lvlJc w:val="left"/>
      <w:pPr>
        <w:ind w:left="1800" w:hanging="360"/>
      </w:pPr>
      <w:rPr>
        <w:rFonts w:ascii="Courier New" w:hAnsi="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hint="default"/>
      </w:rPr>
    </w:lvl>
    <w:lvl w:ilvl="8" w:tplc="FFFFFFFF" w:tentative="1">
      <w:start w:val="1"/>
      <w:numFmt w:val="bullet"/>
      <w:lvlText w:val=""/>
      <w:lvlJc w:val="left"/>
      <w:pPr>
        <w:ind w:left="6840" w:hanging="360"/>
      </w:pPr>
      <w:rPr>
        <w:rFonts w:ascii="Wingdings" w:hAnsi="Wingdings" w:hint="default"/>
      </w:rPr>
    </w:lvl>
  </w:abstractNum>
  <w:num w:numId="1">
    <w:abstractNumId w:val="145"/>
  </w:num>
  <w:num w:numId="2">
    <w:abstractNumId w:val="23"/>
  </w:num>
  <w:num w:numId="3">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4">
    <w:abstractNumId w:val="68"/>
  </w:num>
  <w:num w:numId="5">
    <w:abstractNumId w:val="83"/>
  </w:num>
  <w:num w:numId="6">
    <w:abstractNumId w:val="140"/>
  </w:num>
  <w:num w:numId="7">
    <w:abstractNumId w:val="6"/>
  </w:num>
  <w:num w:numId="8">
    <w:abstractNumId w:val="129"/>
  </w:num>
  <w:num w:numId="9">
    <w:abstractNumId w:val="144"/>
  </w:num>
  <w:num w:numId="10">
    <w:abstractNumId w:val="57"/>
  </w:num>
  <w:num w:numId="11">
    <w:abstractNumId w:val="78"/>
  </w:num>
  <w:num w:numId="12">
    <w:abstractNumId w:val="176"/>
  </w:num>
  <w:num w:numId="13">
    <w:abstractNumId w:val="121"/>
  </w:num>
  <w:num w:numId="14">
    <w:abstractNumId w:val="71"/>
  </w:num>
  <w:num w:numId="15">
    <w:abstractNumId w:val="21"/>
  </w:num>
  <w:num w:numId="16">
    <w:abstractNumId w:val="70"/>
  </w:num>
  <w:num w:numId="17">
    <w:abstractNumId w:val="89"/>
  </w:num>
  <w:num w:numId="18">
    <w:abstractNumId w:val="64"/>
  </w:num>
  <w:num w:numId="19">
    <w:abstractNumId w:val="184"/>
  </w:num>
  <w:num w:numId="20">
    <w:abstractNumId w:val="156"/>
  </w:num>
  <w:num w:numId="21">
    <w:abstractNumId w:val="77"/>
  </w:num>
  <w:num w:numId="22">
    <w:abstractNumId w:val="4"/>
  </w:num>
  <w:num w:numId="23">
    <w:abstractNumId w:val="147"/>
  </w:num>
  <w:num w:numId="24">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82"/>
  </w:num>
  <w:num w:numId="26">
    <w:abstractNumId w:val="91"/>
  </w:num>
  <w:num w:numId="27">
    <w:abstractNumId w:val="154"/>
  </w:num>
  <w:num w:numId="28">
    <w:abstractNumId w:val="180"/>
  </w:num>
  <w:num w:numId="29">
    <w:abstractNumId w:val="60"/>
  </w:num>
  <w:num w:numId="30">
    <w:abstractNumId w:val="34"/>
  </w:num>
  <w:num w:numId="31">
    <w:abstractNumId w:val="160"/>
  </w:num>
  <w:num w:numId="32">
    <w:abstractNumId w:val="162"/>
  </w:num>
  <w:num w:numId="33">
    <w:abstractNumId w:val="152"/>
  </w:num>
  <w:num w:numId="34">
    <w:abstractNumId w:val="18"/>
  </w:num>
  <w:num w:numId="35">
    <w:abstractNumId w:val="50"/>
  </w:num>
  <w:num w:numId="36">
    <w:abstractNumId w:val="119"/>
  </w:num>
  <w:num w:numId="37">
    <w:abstractNumId w:val="149"/>
  </w:num>
  <w:num w:numId="38">
    <w:abstractNumId w:val="94"/>
  </w:num>
  <w:num w:numId="39">
    <w:abstractNumId w:val="177"/>
  </w:num>
  <w:num w:numId="40">
    <w:abstractNumId w:val="25"/>
  </w:num>
  <w:num w:numId="41">
    <w:abstractNumId w:val="188"/>
  </w:num>
  <w:num w:numId="42">
    <w:abstractNumId w:val="19"/>
  </w:num>
  <w:num w:numId="43">
    <w:abstractNumId w:val="116"/>
  </w:num>
  <w:num w:numId="44">
    <w:abstractNumId w:val="112"/>
  </w:num>
  <w:num w:numId="45">
    <w:abstractNumId w:val="93"/>
  </w:num>
  <w:num w:numId="46">
    <w:abstractNumId w:val="126"/>
  </w:num>
  <w:num w:numId="47">
    <w:abstractNumId w:val="11"/>
  </w:num>
  <w:num w:numId="48">
    <w:abstractNumId w:val="90"/>
  </w:num>
  <w:num w:numId="49">
    <w:abstractNumId w:val="2"/>
  </w:num>
  <w:num w:numId="50">
    <w:abstractNumId w:val="141"/>
  </w:num>
  <w:num w:numId="51">
    <w:abstractNumId w:val="8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172"/>
  </w:num>
  <w:num w:numId="53">
    <w:abstractNumId w:val="41"/>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num>
  <w:num w:numId="54">
    <w:abstractNumId w:val="41"/>
  </w:num>
  <w:num w:numId="55">
    <w:abstractNumId w:val="109"/>
  </w:num>
  <w:num w:numId="56">
    <w:abstractNumId w:val="131"/>
  </w:num>
  <w:num w:numId="57">
    <w:abstractNumId w:val="0"/>
  </w:num>
  <w:num w:numId="58">
    <w:abstractNumId w:val="92"/>
  </w:num>
  <w:num w:numId="59">
    <w:abstractNumId w:val="69"/>
  </w:num>
  <w:num w:numId="60">
    <w:abstractNumId w:val="137"/>
  </w:num>
  <w:num w:numId="61">
    <w:abstractNumId w:val="104"/>
  </w:num>
  <w:num w:numId="62">
    <w:abstractNumId w:val="28"/>
  </w:num>
  <w:num w:numId="63">
    <w:abstractNumId w:val="98"/>
  </w:num>
  <w:num w:numId="64">
    <w:abstractNumId w:val="192"/>
  </w:num>
  <w:num w:numId="65">
    <w:abstractNumId w:val="169"/>
  </w:num>
  <w:num w:numId="66">
    <w:abstractNumId w:val="107"/>
  </w:num>
  <w:num w:numId="67">
    <w:abstractNumId w:val="63"/>
  </w:num>
  <w:num w:numId="68">
    <w:abstractNumId w:val="164"/>
  </w:num>
  <w:num w:numId="69">
    <w:abstractNumId w:val="12"/>
  </w:num>
  <w:num w:numId="70">
    <w:abstractNumId w:val="165"/>
  </w:num>
  <w:num w:numId="71">
    <w:abstractNumId w:val="115"/>
  </w:num>
  <w:num w:numId="72">
    <w:abstractNumId w:val="84"/>
  </w:num>
  <w:num w:numId="73">
    <w:abstractNumId w:val="146"/>
  </w:num>
  <w:num w:numId="74">
    <w:abstractNumId w:val="1"/>
  </w:num>
  <w:num w:numId="75">
    <w:abstractNumId w:val="134"/>
  </w:num>
  <w:num w:numId="76">
    <w:abstractNumId w:val="195"/>
  </w:num>
  <w:num w:numId="77">
    <w:abstractNumId w:val="51"/>
  </w:num>
  <w:num w:numId="78">
    <w:abstractNumId w:val="73"/>
  </w:num>
  <w:num w:numId="79">
    <w:abstractNumId w:val="38"/>
  </w:num>
  <w:num w:numId="80">
    <w:abstractNumId w:val="178"/>
  </w:num>
  <w:num w:numId="81">
    <w:abstractNumId w:val="135"/>
  </w:num>
  <w:num w:numId="82">
    <w:abstractNumId w:val="118"/>
  </w:num>
  <w:num w:numId="83">
    <w:abstractNumId w:val="99"/>
  </w:num>
  <w:num w:numId="84">
    <w:abstractNumId w:val="27"/>
  </w:num>
  <w:num w:numId="85">
    <w:abstractNumId w:val="88"/>
  </w:num>
  <w:num w:numId="86">
    <w:abstractNumId w:val="48"/>
  </w:num>
  <w:num w:numId="87">
    <w:abstractNumId w:val="120"/>
  </w:num>
  <w:num w:numId="88">
    <w:abstractNumId w:val="133"/>
  </w:num>
  <w:num w:numId="89">
    <w:abstractNumId w:val="10"/>
  </w:num>
  <w:num w:numId="90">
    <w:abstractNumId w:val="3"/>
  </w:num>
  <w:num w:numId="91">
    <w:abstractNumId w:val="139"/>
  </w:num>
  <w:num w:numId="92">
    <w:abstractNumId w:val="85"/>
  </w:num>
  <w:num w:numId="93">
    <w:abstractNumId w:val="79"/>
  </w:num>
  <w:num w:numId="94">
    <w:abstractNumId w:val="153"/>
  </w:num>
  <w:num w:numId="95">
    <w:abstractNumId w:val="148"/>
  </w:num>
  <w:num w:numId="96">
    <w:abstractNumId w:val="32"/>
  </w:num>
  <w:num w:numId="97">
    <w:abstractNumId w:val="157"/>
  </w:num>
  <w:num w:numId="98">
    <w:abstractNumId w:val="159"/>
  </w:num>
  <w:num w:numId="99">
    <w:abstractNumId w:val="40"/>
  </w:num>
  <w:num w:numId="100">
    <w:abstractNumId w:val="179"/>
  </w:num>
  <w:num w:numId="101">
    <w:abstractNumId w:val="167"/>
  </w:num>
  <w:num w:numId="102">
    <w:abstractNumId w:val="49"/>
  </w:num>
  <w:num w:numId="103">
    <w:abstractNumId w:val="43"/>
  </w:num>
  <w:num w:numId="104">
    <w:abstractNumId w:val="111"/>
  </w:num>
  <w:num w:numId="105">
    <w:abstractNumId w:val="9"/>
  </w:num>
  <w:num w:numId="106">
    <w:abstractNumId w:val="81"/>
  </w:num>
  <w:num w:numId="107">
    <w:abstractNumId w:val="7"/>
  </w:num>
  <w:num w:numId="108">
    <w:abstractNumId w:val="166"/>
  </w:num>
  <w:num w:numId="109">
    <w:abstractNumId w:val="58"/>
  </w:num>
  <w:num w:numId="110">
    <w:abstractNumId w:val="123"/>
  </w:num>
  <w:num w:numId="111">
    <w:abstractNumId w:val="132"/>
  </w:num>
  <w:num w:numId="112">
    <w:abstractNumId w:val="56"/>
  </w:num>
  <w:num w:numId="113">
    <w:abstractNumId w:val="113"/>
  </w:num>
  <w:num w:numId="114">
    <w:abstractNumId w:val="42"/>
  </w:num>
  <w:num w:numId="115">
    <w:abstractNumId w:val="138"/>
  </w:num>
  <w:num w:numId="116">
    <w:abstractNumId w:val="20"/>
  </w:num>
  <w:num w:numId="117">
    <w:abstractNumId w:val="128"/>
  </w:num>
  <w:num w:numId="118">
    <w:abstractNumId w:val="36"/>
  </w:num>
  <w:num w:numId="119">
    <w:abstractNumId w:val="41"/>
  </w:num>
  <w:num w:numId="120">
    <w:abstractNumId w:val="22"/>
  </w:num>
  <w:num w:numId="121">
    <w:abstractNumId w:val="53"/>
  </w:num>
  <w:num w:numId="122">
    <w:abstractNumId w:val="114"/>
  </w:num>
  <w:num w:numId="123">
    <w:abstractNumId w:val="143"/>
  </w:num>
  <w:num w:numId="124">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1002"/>
          </w:tabs>
          <w:ind w:left="1002" w:right="576" w:hanging="576"/>
        </w:pPr>
        <w:rPr>
          <w:rFonts w:cs="Narkisim" w:hint="default"/>
          <w:b w:val="0"/>
          <w:bCs/>
          <w:sz w:val="36"/>
          <w:szCs w:val="36"/>
          <w:lang w:val="en-US"/>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x-none" w:bidi="he-IL"/>
        </w:rPr>
      </w:lvl>
    </w:lvlOverride>
    <w:lvlOverride w:ilvl="3">
      <w:lvl w:ilvl="3">
        <w:start w:val="1"/>
        <w:numFmt w:val="decimal"/>
        <w:pStyle w:val="40"/>
        <w:lvlText w:val="%1.%2.%3.%4"/>
        <w:lvlJc w:val="left"/>
        <w:pPr>
          <w:tabs>
            <w:tab w:val="num" w:pos="864"/>
          </w:tabs>
          <w:ind w:left="864" w:right="864" w:hanging="864"/>
        </w:pPr>
        <w:rPr>
          <w:b/>
          <w:bCs/>
          <w:i w:val="0"/>
          <w:iCs w:val="0"/>
          <w:caps w:val="0"/>
          <w:smallCaps w:val="0"/>
          <w:strike w:val="0"/>
          <w:dstrike w:val="0"/>
          <w:outline w:val="0"/>
          <w:shadow w:val="0"/>
          <w:emboss w:val="0"/>
          <w:imprint w:val="0"/>
          <w:noProof w:val="0"/>
          <w:vanish w:val="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008"/>
          </w:tabs>
          <w:ind w:left="1008" w:right="1008" w:hanging="1008"/>
        </w:pPr>
        <w:rPr>
          <w:rFonts w:hint="default"/>
          <w:b/>
          <w:bCs/>
          <w:sz w:val="24"/>
          <w:szCs w:val="24"/>
          <w:u w:val="none"/>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25">
    <w:abstractNumId w:val="46"/>
  </w:num>
  <w:num w:numId="126">
    <w:abstractNumId w:val="151"/>
  </w:num>
  <w:num w:numId="127">
    <w:abstractNumId w:val="17"/>
  </w:num>
  <w:num w:numId="128">
    <w:abstractNumId w:val="55"/>
  </w:num>
  <w:num w:numId="129">
    <w:abstractNumId w:val="189"/>
  </w:num>
  <w:num w:numId="130">
    <w:abstractNumId w:val="102"/>
  </w:num>
  <w:num w:numId="131">
    <w:abstractNumId w:val="106"/>
  </w:num>
  <w:num w:numId="132">
    <w:abstractNumId w:val="163"/>
  </w:num>
  <w:num w:numId="133">
    <w:abstractNumId w:val="39"/>
  </w:num>
  <w:num w:numId="134">
    <w:abstractNumId w:val="171"/>
  </w:num>
  <w:num w:numId="135">
    <w:abstractNumId w:val="108"/>
  </w:num>
  <w:num w:numId="136">
    <w:abstractNumId w:val="142"/>
  </w:num>
  <w:num w:numId="137">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sz w:val="28"/>
          <w:szCs w:val="28"/>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8">
    <w:abstractNumId w:val="41"/>
    <w:lvlOverride w:ilvl="0">
      <w:lvl w:ilvl="0">
        <w:start w:val="1"/>
        <w:numFmt w:val="decimal"/>
        <w:pStyle w:val="11"/>
        <w:lvlText w:val="%1"/>
        <w:lvlJc w:val="left"/>
        <w:pPr>
          <w:tabs>
            <w:tab w:val="num" w:pos="454"/>
          </w:tabs>
          <w:ind w:left="454" w:right="454" w:hanging="454"/>
        </w:pPr>
        <w:rPr>
          <w:rFonts w:hint="default"/>
        </w:rPr>
      </w:lvl>
    </w:lvlOverride>
    <w:lvlOverride w:ilvl="1">
      <w:lvl w:ilvl="1">
        <w:start w:val="1"/>
        <w:numFmt w:val="decimal"/>
        <w:pStyle w:val="22"/>
        <w:lvlText w:val="%1.%2"/>
        <w:lvlJc w:val="left"/>
        <w:pPr>
          <w:tabs>
            <w:tab w:val="num" w:pos="576"/>
          </w:tabs>
          <w:ind w:left="576" w:right="576" w:hanging="576"/>
        </w:pPr>
        <w:rPr>
          <w:rFonts w:hint="default"/>
          <w:b w:val="0"/>
          <w:bCs/>
          <w:sz w:val="36"/>
          <w:szCs w:val="36"/>
        </w:rPr>
      </w:lvl>
    </w:lvlOverride>
    <w:lvlOverride w:ilvl="2">
      <w:lvl w:ilvl="2">
        <w:start w:val="1"/>
        <w:numFmt w:val="decimal"/>
        <w:pStyle w:val="31"/>
        <w:lvlText w:val="%1.%2.%3"/>
        <w:lvlJc w:val="left"/>
        <w:pPr>
          <w:tabs>
            <w:tab w:val="num" w:pos="720"/>
          </w:tabs>
          <w:ind w:left="720" w:right="720" w:hanging="720"/>
        </w:pPr>
        <w:rPr>
          <w:rFonts w:cs="Narkisim" w:hint="default"/>
          <w:b/>
          <w:bCs/>
          <w:sz w:val="32"/>
          <w:szCs w:val="32"/>
          <w:lang w:val="en-US" w:bidi="he-IL"/>
        </w:rPr>
      </w:lvl>
    </w:lvlOverride>
    <w:lvlOverride w:ilvl="3">
      <w:lvl w:ilvl="3">
        <w:start w:val="1"/>
        <w:numFmt w:val="decimal"/>
        <w:pStyle w:val="40"/>
        <w:lvlText w:val="%1.%2.%3.%4"/>
        <w:lvlJc w:val="left"/>
        <w:pPr>
          <w:tabs>
            <w:tab w:val="num" w:pos="864"/>
          </w:tabs>
          <w:ind w:left="864" w:right="864" w:hanging="86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Override>
    <w:lvlOverride w:ilvl="4">
      <w:lvl w:ilvl="4">
        <w:start w:val="1"/>
        <w:numFmt w:val="decimal"/>
        <w:pStyle w:val="50"/>
        <w:lvlText w:val="%1.%2.%3.%4.%5"/>
        <w:lvlJc w:val="left"/>
        <w:pPr>
          <w:tabs>
            <w:tab w:val="num" w:pos="1575"/>
          </w:tabs>
          <w:ind w:left="1575" w:right="1008" w:hanging="1008"/>
        </w:pPr>
        <w:rPr>
          <w:rFonts w:hint="default"/>
          <w:b/>
          <w:bCs/>
          <w:sz w:val="24"/>
          <w:szCs w:val="24"/>
        </w:rPr>
      </w:lvl>
    </w:lvlOverride>
    <w:lvlOverride w:ilvl="5">
      <w:lvl w:ilvl="5">
        <w:start w:val="1"/>
        <w:numFmt w:val="decimal"/>
        <w:pStyle w:val="6"/>
        <w:lvlText w:val="%1.%2.%3.%4.%5.%6"/>
        <w:lvlJc w:val="left"/>
        <w:pPr>
          <w:tabs>
            <w:tab w:val="num" w:pos="1152"/>
          </w:tabs>
          <w:ind w:left="1152" w:right="1152" w:hanging="1152"/>
        </w:pPr>
        <w:rPr>
          <w:rFonts w:hint="default"/>
          <w:b/>
          <w:bCs/>
        </w:rPr>
      </w:lvl>
    </w:lvlOverride>
    <w:lvlOverride w:ilvl="6">
      <w:lvl w:ilvl="6">
        <w:start w:val="1"/>
        <w:numFmt w:val="decimal"/>
        <w:pStyle w:val="70"/>
        <w:lvlText w:val="%1.%2.%3.%4.%5.%6.%7"/>
        <w:lvlJc w:val="left"/>
        <w:pPr>
          <w:tabs>
            <w:tab w:val="num" w:pos="1296"/>
          </w:tabs>
          <w:ind w:left="1296" w:right="1296" w:hanging="1296"/>
        </w:pPr>
        <w:rPr>
          <w:rFonts w:hint="default"/>
          <w:b w:val="0"/>
          <w:bCs w:val="0"/>
        </w:rPr>
      </w:lvl>
    </w:lvlOverride>
    <w:lvlOverride w:ilvl="7">
      <w:lvl w:ilvl="7">
        <w:start w:val="1"/>
        <w:numFmt w:val="decimal"/>
        <w:pStyle w:val="8"/>
        <w:lvlText w:val="%1.%2.%3.%4.%5.%6.%7.%8"/>
        <w:lvlJc w:val="left"/>
        <w:pPr>
          <w:tabs>
            <w:tab w:val="num" w:pos="1440"/>
          </w:tabs>
          <w:ind w:left="1440" w:right="1440" w:hanging="1440"/>
        </w:pPr>
        <w:rPr>
          <w:rFonts w:hint="default"/>
        </w:rPr>
      </w:lvl>
    </w:lvlOverride>
    <w:lvlOverride w:ilvl="8">
      <w:lvl w:ilvl="8">
        <w:start w:val="1"/>
        <w:numFmt w:val="decimal"/>
        <w:pStyle w:val="9"/>
        <w:lvlText w:val="%1.%2.%3.%4.%5.%6.%7.%8.%9"/>
        <w:lvlJc w:val="left"/>
        <w:pPr>
          <w:tabs>
            <w:tab w:val="num" w:pos="1584"/>
          </w:tabs>
          <w:ind w:left="1584" w:right="1584" w:hanging="1584"/>
        </w:pPr>
        <w:rPr>
          <w:rFonts w:hint="default"/>
        </w:rPr>
      </w:lvl>
    </w:lvlOverride>
  </w:num>
  <w:num w:numId="139">
    <w:abstractNumId w:val="33"/>
  </w:num>
  <w:num w:numId="140">
    <w:abstractNumId w:val="29"/>
  </w:num>
  <w:num w:numId="141">
    <w:abstractNumId w:val="194"/>
  </w:num>
  <w:num w:numId="142">
    <w:abstractNumId w:val="110"/>
  </w:num>
  <w:num w:numId="143">
    <w:abstractNumId w:val="187"/>
  </w:num>
  <w:num w:numId="144">
    <w:abstractNumId w:val="52"/>
  </w:num>
  <w:num w:numId="145">
    <w:abstractNumId w:val="54"/>
  </w:num>
  <w:num w:numId="146">
    <w:abstractNumId w:val="181"/>
  </w:num>
  <w:num w:numId="147">
    <w:abstractNumId w:val="103"/>
  </w:num>
  <w:num w:numId="148">
    <w:abstractNumId w:val="173"/>
  </w:num>
  <w:num w:numId="149">
    <w:abstractNumId w:val="186"/>
  </w:num>
  <w:num w:numId="150">
    <w:abstractNumId w:val="66"/>
  </w:num>
  <w:num w:numId="151">
    <w:abstractNumId w:val="155"/>
  </w:num>
  <w:num w:numId="152">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3">
    <w:abstractNumId w:val="183"/>
    <w:lvlOverride w:ilvl="0">
      <w:startOverride w:val="1"/>
    </w:lvlOverride>
  </w:num>
  <w:num w:numId="154">
    <w:abstractNumId w:val="158"/>
  </w:num>
  <w:num w:numId="155">
    <w:abstractNumId w:val="136"/>
    <w:lvlOverride w:ilvl="0">
      <w:startOverride w:val="1"/>
    </w:lvlOverride>
  </w:num>
  <w:num w:numId="156">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7">
    <w:abstractNumId w:val="122"/>
  </w:num>
  <w:num w:numId="158">
    <w:abstractNumId w:val="75"/>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15"/>
  </w:num>
  <w:num w:numId="161">
    <w:abstractNumId w:val="86"/>
  </w:num>
  <w:num w:numId="162">
    <w:abstractNumId w:val="35"/>
  </w:num>
  <w:num w:numId="163">
    <w:abstractNumId w:val="105"/>
  </w:num>
  <w:num w:numId="164">
    <w:abstractNumId w:val="65"/>
  </w:num>
  <w:num w:numId="165">
    <w:abstractNumId w:val="8"/>
  </w:num>
  <w:num w:numId="166">
    <w:abstractNumId w:val="59"/>
  </w:num>
  <w:num w:numId="167">
    <w:abstractNumId w:val="74"/>
  </w:num>
  <w:num w:numId="168">
    <w:abstractNumId w:val="95"/>
  </w:num>
  <w:num w:numId="169">
    <w:abstractNumId w:val="5"/>
  </w:num>
  <w:num w:numId="170">
    <w:abstractNumId w:val="96"/>
  </w:num>
  <w:num w:numId="171">
    <w:abstractNumId w:val="14"/>
  </w:num>
  <w:num w:numId="172">
    <w:abstractNumId w:val="101"/>
  </w:num>
  <w:num w:numId="173">
    <w:abstractNumId w:val="72"/>
  </w:num>
  <w:num w:numId="174">
    <w:abstractNumId w:val="97"/>
  </w:num>
  <w:num w:numId="175">
    <w:abstractNumId w:val="75"/>
  </w:num>
  <w:num w:numId="176">
    <w:abstractNumId w:val="47"/>
  </w:num>
  <w:num w:numId="177">
    <w:abstractNumId w:val="26"/>
  </w:num>
  <w:num w:numId="178">
    <w:abstractNumId w:val="170"/>
  </w:num>
  <w:num w:numId="179">
    <w:abstractNumId w:val="24"/>
  </w:num>
  <w:num w:numId="180">
    <w:abstractNumId w:val="185"/>
  </w:num>
  <w:num w:numId="181">
    <w:abstractNumId w:val="175"/>
  </w:num>
  <w:num w:numId="182">
    <w:abstractNumId w:val="125"/>
  </w:num>
  <w:num w:numId="183">
    <w:abstractNumId w:val="61"/>
  </w:num>
  <w:num w:numId="184">
    <w:abstractNumId w:val="100"/>
  </w:num>
  <w:num w:numId="185">
    <w:abstractNumId w:val="80"/>
  </w:num>
  <w:num w:numId="186">
    <w:abstractNumId w:val="127"/>
  </w:num>
  <w:num w:numId="187">
    <w:abstractNumId w:val="16"/>
  </w:num>
  <w:num w:numId="188">
    <w:abstractNumId w:val="174"/>
  </w:num>
  <w:num w:numId="189">
    <w:abstractNumId w:val="182"/>
  </w:num>
  <w:num w:numId="190">
    <w:abstractNumId w:val="124"/>
  </w:num>
  <w:num w:numId="191">
    <w:abstractNumId w:val="130"/>
  </w:num>
  <w:num w:numId="192">
    <w:abstractNumId w:val="44"/>
  </w:num>
  <w:num w:numId="193">
    <w:abstractNumId w:val="168"/>
  </w:num>
  <w:num w:numId="194">
    <w:abstractNumId w:val="30"/>
  </w:num>
  <w:num w:numId="195">
    <w:abstractNumId w:val="161"/>
  </w:num>
  <w:num w:numId="196">
    <w:abstractNumId w:val="190"/>
  </w:num>
  <w:num w:numId="197">
    <w:abstractNumId w:val="193"/>
  </w:num>
  <w:num w:numId="198">
    <w:abstractNumId w:val="62"/>
  </w:num>
  <w:num w:numId="199">
    <w:abstractNumId w:val="191"/>
  </w:num>
  <w:num w:numId="200">
    <w:abstractNumId w:val="76"/>
  </w:num>
  <w:num w:numId="201">
    <w:abstractNumId w:val="150"/>
  </w:num>
  <w:numIdMacAtCleanup w:val="19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proofState w:spelling="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0596"/>
    <w:rsid w:val="0000011B"/>
    <w:rsid w:val="00000511"/>
    <w:rsid w:val="00000FF6"/>
    <w:rsid w:val="0000131C"/>
    <w:rsid w:val="00001B0A"/>
    <w:rsid w:val="000036B0"/>
    <w:rsid w:val="00003CEF"/>
    <w:rsid w:val="00003D6B"/>
    <w:rsid w:val="00004220"/>
    <w:rsid w:val="00004815"/>
    <w:rsid w:val="00005088"/>
    <w:rsid w:val="00005D9C"/>
    <w:rsid w:val="00005DE4"/>
    <w:rsid w:val="0000600B"/>
    <w:rsid w:val="000074F1"/>
    <w:rsid w:val="000075C2"/>
    <w:rsid w:val="000077EF"/>
    <w:rsid w:val="00007B34"/>
    <w:rsid w:val="00007F81"/>
    <w:rsid w:val="00010B35"/>
    <w:rsid w:val="000112B3"/>
    <w:rsid w:val="00011942"/>
    <w:rsid w:val="0001197D"/>
    <w:rsid w:val="00011B95"/>
    <w:rsid w:val="0001234E"/>
    <w:rsid w:val="0001351A"/>
    <w:rsid w:val="00014182"/>
    <w:rsid w:val="0001432F"/>
    <w:rsid w:val="0001444F"/>
    <w:rsid w:val="00014609"/>
    <w:rsid w:val="00014C55"/>
    <w:rsid w:val="0001503B"/>
    <w:rsid w:val="00015240"/>
    <w:rsid w:val="00015717"/>
    <w:rsid w:val="00015CD5"/>
    <w:rsid w:val="00015F16"/>
    <w:rsid w:val="00016761"/>
    <w:rsid w:val="000167EE"/>
    <w:rsid w:val="0001706E"/>
    <w:rsid w:val="00017DA1"/>
    <w:rsid w:val="0002122F"/>
    <w:rsid w:val="000219E6"/>
    <w:rsid w:val="0002216E"/>
    <w:rsid w:val="0002227E"/>
    <w:rsid w:val="000223B8"/>
    <w:rsid w:val="00022DD2"/>
    <w:rsid w:val="00022EB2"/>
    <w:rsid w:val="000230B4"/>
    <w:rsid w:val="00023EE8"/>
    <w:rsid w:val="0002428A"/>
    <w:rsid w:val="00025BD8"/>
    <w:rsid w:val="00025CB5"/>
    <w:rsid w:val="00025EF1"/>
    <w:rsid w:val="000264D5"/>
    <w:rsid w:val="0002688D"/>
    <w:rsid w:val="00027A88"/>
    <w:rsid w:val="000328B2"/>
    <w:rsid w:val="00032E4D"/>
    <w:rsid w:val="0003321A"/>
    <w:rsid w:val="00034179"/>
    <w:rsid w:val="0003419F"/>
    <w:rsid w:val="00034F34"/>
    <w:rsid w:val="000356B9"/>
    <w:rsid w:val="000364EE"/>
    <w:rsid w:val="000366E3"/>
    <w:rsid w:val="00036F6F"/>
    <w:rsid w:val="00037238"/>
    <w:rsid w:val="000373AC"/>
    <w:rsid w:val="000378C3"/>
    <w:rsid w:val="00037ADC"/>
    <w:rsid w:val="00037E00"/>
    <w:rsid w:val="0004078B"/>
    <w:rsid w:val="00040870"/>
    <w:rsid w:val="00041CC2"/>
    <w:rsid w:val="0004442C"/>
    <w:rsid w:val="00044585"/>
    <w:rsid w:val="00044653"/>
    <w:rsid w:val="00044FDB"/>
    <w:rsid w:val="0004560A"/>
    <w:rsid w:val="00045666"/>
    <w:rsid w:val="00046116"/>
    <w:rsid w:val="0004666C"/>
    <w:rsid w:val="00046F43"/>
    <w:rsid w:val="000471DD"/>
    <w:rsid w:val="0004777D"/>
    <w:rsid w:val="00047C97"/>
    <w:rsid w:val="000505F9"/>
    <w:rsid w:val="000506F8"/>
    <w:rsid w:val="0005134C"/>
    <w:rsid w:val="000520B7"/>
    <w:rsid w:val="00052876"/>
    <w:rsid w:val="00052B30"/>
    <w:rsid w:val="000538D6"/>
    <w:rsid w:val="00053CB2"/>
    <w:rsid w:val="00054C8F"/>
    <w:rsid w:val="000554B0"/>
    <w:rsid w:val="00056877"/>
    <w:rsid w:val="000568CE"/>
    <w:rsid w:val="00057AAE"/>
    <w:rsid w:val="000601BC"/>
    <w:rsid w:val="000609A7"/>
    <w:rsid w:val="00060B6D"/>
    <w:rsid w:val="00060E73"/>
    <w:rsid w:val="00061E3E"/>
    <w:rsid w:val="000621A6"/>
    <w:rsid w:val="00063A99"/>
    <w:rsid w:val="00063FE2"/>
    <w:rsid w:val="0006404D"/>
    <w:rsid w:val="0006486E"/>
    <w:rsid w:val="00064BD9"/>
    <w:rsid w:val="000657DF"/>
    <w:rsid w:val="00065810"/>
    <w:rsid w:val="00066383"/>
    <w:rsid w:val="0006649F"/>
    <w:rsid w:val="00066A80"/>
    <w:rsid w:val="00066CA0"/>
    <w:rsid w:val="00066D31"/>
    <w:rsid w:val="000676C5"/>
    <w:rsid w:val="0007059A"/>
    <w:rsid w:val="000706A6"/>
    <w:rsid w:val="00070BFE"/>
    <w:rsid w:val="00071687"/>
    <w:rsid w:val="00071CFC"/>
    <w:rsid w:val="00072186"/>
    <w:rsid w:val="000727AE"/>
    <w:rsid w:val="00072E6B"/>
    <w:rsid w:val="00073A04"/>
    <w:rsid w:val="00074071"/>
    <w:rsid w:val="0007481E"/>
    <w:rsid w:val="000750EF"/>
    <w:rsid w:val="00075EE8"/>
    <w:rsid w:val="00076501"/>
    <w:rsid w:val="00076831"/>
    <w:rsid w:val="00076FBF"/>
    <w:rsid w:val="00077B56"/>
    <w:rsid w:val="00077EC0"/>
    <w:rsid w:val="00080272"/>
    <w:rsid w:val="0008030F"/>
    <w:rsid w:val="000806C9"/>
    <w:rsid w:val="0008087E"/>
    <w:rsid w:val="00080D23"/>
    <w:rsid w:val="00080DCC"/>
    <w:rsid w:val="0008103B"/>
    <w:rsid w:val="0008189F"/>
    <w:rsid w:val="00081F82"/>
    <w:rsid w:val="00082704"/>
    <w:rsid w:val="00082C5C"/>
    <w:rsid w:val="00082DC9"/>
    <w:rsid w:val="000834C5"/>
    <w:rsid w:val="0008367F"/>
    <w:rsid w:val="00083A40"/>
    <w:rsid w:val="0008409A"/>
    <w:rsid w:val="00084C76"/>
    <w:rsid w:val="000852F6"/>
    <w:rsid w:val="000854DC"/>
    <w:rsid w:val="00090386"/>
    <w:rsid w:val="00090842"/>
    <w:rsid w:val="000936A4"/>
    <w:rsid w:val="00093B9D"/>
    <w:rsid w:val="0009451C"/>
    <w:rsid w:val="00095AB9"/>
    <w:rsid w:val="00095C92"/>
    <w:rsid w:val="000962EF"/>
    <w:rsid w:val="000965B9"/>
    <w:rsid w:val="00097117"/>
    <w:rsid w:val="0009734E"/>
    <w:rsid w:val="000A06A0"/>
    <w:rsid w:val="000A102E"/>
    <w:rsid w:val="000A11CF"/>
    <w:rsid w:val="000A1BB4"/>
    <w:rsid w:val="000A2349"/>
    <w:rsid w:val="000A2779"/>
    <w:rsid w:val="000A27F5"/>
    <w:rsid w:val="000A379E"/>
    <w:rsid w:val="000A3F45"/>
    <w:rsid w:val="000A5653"/>
    <w:rsid w:val="000A5774"/>
    <w:rsid w:val="000A5885"/>
    <w:rsid w:val="000B0018"/>
    <w:rsid w:val="000B1362"/>
    <w:rsid w:val="000B1D9F"/>
    <w:rsid w:val="000B38E2"/>
    <w:rsid w:val="000B3DFE"/>
    <w:rsid w:val="000B501B"/>
    <w:rsid w:val="000B6A4A"/>
    <w:rsid w:val="000B6FE0"/>
    <w:rsid w:val="000B7867"/>
    <w:rsid w:val="000C04AE"/>
    <w:rsid w:val="000C05FD"/>
    <w:rsid w:val="000C086F"/>
    <w:rsid w:val="000C1481"/>
    <w:rsid w:val="000C1884"/>
    <w:rsid w:val="000C3093"/>
    <w:rsid w:val="000C3E60"/>
    <w:rsid w:val="000C5107"/>
    <w:rsid w:val="000C71CB"/>
    <w:rsid w:val="000C75A8"/>
    <w:rsid w:val="000C795F"/>
    <w:rsid w:val="000C7B98"/>
    <w:rsid w:val="000D02F7"/>
    <w:rsid w:val="000D0673"/>
    <w:rsid w:val="000D0CD1"/>
    <w:rsid w:val="000D10DA"/>
    <w:rsid w:val="000D1413"/>
    <w:rsid w:val="000D18CF"/>
    <w:rsid w:val="000D2359"/>
    <w:rsid w:val="000D260F"/>
    <w:rsid w:val="000D2DFD"/>
    <w:rsid w:val="000D4034"/>
    <w:rsid w:val="000D4749"/>
    <w:rsid w:val="000D4AF3"/>
    <w:rsid w:val="000D5390"/>
    <w:rsid w:val="000D548A"/>
    <w:rsid w:val="000D7763"/>
    <w:rsid w:val="000E0246"/>
    <w:rsid w:val="000E0443"/>
    <w:rsid w:val="000E0EBC"/>
    <w:rsid w:val="000E19A7"/>
    <w:rsid w:val="000E2091"/>
    <w:rsid w:val="000E20EF"/>
    <w:rsid w:val="000E2A03"/>
    <w:rsid w:val="000E2A96"/>
    <w:rsid w:val="000E391A"/>
    <w:rsid w:val="000E545A"/>
    <w:rsid w:val="000E6098"/>
    <w:rsid w:val="000E632C"/>
    <w:rsid w:val="000E6EE3"/>
    <w:rsid w:val="000E7A7E"/>
    <w:rsid w:val="000F00D7"/>
    <w:rsid w:val="000F0590"/>
    <w:rsid w:val="000F0737"/>
    <w:rsid w:val="000F1185"/>
    <w:rsid w:val="000F1784"/>
    <w:rsid w:val="000F187A"/>
    <w:rsid w:val="000F1F83"/>
    <w:rsid w:val="000F20B4"/>
    <w:rsid w:val="000F268C"/>
    <w:rsid w:val="000F291F"/>
    <w:rsid w:val="000F3186"/>
    <w:rsid w:val="000F36A4"/>
    <w:rsid w:val="000F4BED"/>
    <w:rsid w:val="000F51CD"/>
    <w:rsid w:val="000F5D73"/>
    <w:rsid w:val="000F7593"/>
    <w:rsid w:val="00100149"/>
    <w:rsid w:val="001002E2"/>
    <w:rsid w:val="0010063C"/>
    <w:rsid w:val="00101BAD"/>
    <w:rsid w:val="00101DE4"/>
    <w:rsid w:val="001020C7"/>
    <w:rsid w:val="001024D7"/>
    <w:rsid w:val="001025D1"/>
    <w:rsid w:val="00102988"/>
    <w:rsid w:val="00102B73"/>
    <w:rsid w:val="00102B8F"/>
    <w:rsid w:val="0010326C"/>
    <w:rsid w:val="00103613"/>
    <w:rsid w:val="00104F6A"/>
    <w:rsid w:val="00107E10"/>
    <w:rsid w:val="00107E27"/>
    <w:rsid w:val="00110B06"/>
    <w:rsid w:val="0011104E"/>
    <w:rsid w:val="001111BA"/>
    <w:rsid w:val="00111BCD"/>
    <w:rsid w:val="001128A6"/>
    <w:rsid w:val="00112F65"/>
    <w:rsid w:val="00116068"/>
    <w:rsid w:val="001176CC"/>
    <w:rsid w:val="00121495"/>
    <w:rsid w:val="0012299F"/>
    <w:rsid w:val="00123731"/>
    <w:rsid w:val="00123798"/>
    <w:rsid w:val="00123CE3"/>
    <w:rsid w:val="00124974"/>
    <w:rsid w:val="00124FD3"/>
    <w:rsid w:val="00125132"/>
    <w:rsid w:val="0012536B"/>
    <w:rsid w:val="001255DC"/>
    <w:rsid w:val="00126480"/>
    <w:rsid w:val="001267EE"/>
    <w:rsid w:val="0012715B"/>
    <w:rsid w:val="001275D4"/>
    <w:rsid w:val="001278BF"/>
    <w:rsid w:val="00130230"/>
    <w:rsid w:val="00130538"/>
    <w:rsid w:val="001309E7"/>
    <w:rsid w:val="00130A64"/>
    <w:rsid w:val="00130B3B"/>
    <w:rsid w:val="00131857"/>
    <w:rsid w:val="00131FDC"/>
    <w:rsid w:val="00132FAF"/>
    <w:rsid w:val="00133A07"/>
    <w:rsid w:val="00133A0D"/>
    <w:rsid w:val="00133BF1"/>
    <w:rsid w:val="00134A6F"/>
    <w:rsid w:val="00134BED"/>
    <w:rsid w:val="00135D37"/>
    <w:rsid w:val="00136069"/>
    <w:rsid w:val="00136FCE"/>
    <w:rsid w:val="00137BD1"/>
    <w:rsid w:val="001401BA"/>
    <w:rsid w:val="00140334"/>
    <w:rsid w:val="00140DA0"/>
    <w:rsid w:val="001428B0"/>
    <w:rsid w:val="00143392"/>
    <w:rsid w:val="00144CDF"/>
    <w:rsid w:val="001452C2"/>
    <w:rsid w:val="00145358"/>
    <w:rsid w:val="001455CA"/>
    <w:rsid w:val="0014561E"/>
    <w:rsid w:val="001470E5"/>
    <w:rsid w:val="00147407"/>
    <w:rsid w:val="0014749B"/>
    <w:rsid w:val="00147BCA"/>
    <w:rsid w:val="00147CD2"/>
    <w:rsid w:val="001507B5"/>
    <w:rsid w:val="00150A51"/>
    <w:rsid w:val="00150ACD"/>
    <w:rsid w:val="00150BBB"/>
    <w:rsid w:val="00150EB1"/>
    <w:rsid w:val="00150EBF"/>
    <w:rsid w:val="001518FC"/>
    <w:rsid w:val="00151F8C"/>
    <w:rsid w:val="00152542"/>
    <w:rsid w:val="00152F34"/>
    <w:rsid w:val="00153450"/>
    <w:rsid w:val="00153546"/>
    <w:rsid w:val="00153793"/>
    <w:rsid w:val="00153E5F"/>
    <w:rsid w:val="00154104"/>
    <w:rsid w:val="001541B4"/>
    <w:rsid w:val="0015423C"/>
    <w:rsid w:val="0015482E"/>
    <w:rsid w:val="00154A22"/>
    <w:rsid w:val="00154B55"/>
    <w:rsid w:val="00154CF1"/>
    <w:rsid w:val="00157D51"/>
    <w:rsid w:val="00157D8C"/>
    <w:rsid w:val="0016036E"/>
    <w:rsid w:val="001606D0"/>
    <w:rsid w:val="001610EE"/>
    <w:rsid w:val="0016110D"/>
    <w:rsid w:val="001611C6"/>
    <w:rsid w:val="00161367"/>
    <w:rsid w:val="00161C59"/>
    <w:rsid w:val="00162860"/>
    <w:rsid w:val="00162E38"/>
    <w:rsid w:val="0016305F"/>
    <w:rsid w:val="001630A0"/>
    <w:rsid w:val="001645A1"/>
    <w:rsid w:val="001645B5"/>
    <w:rsid w:val="00164B30"/>
    <w:rsid w:val="00165E75"/>
    <w:rsid w:val="0016612C"/>
    <w:rsid w:val="00166237"/>
    <w:rsid w:val="00166ED0"/>
    <w:rsid w:val="00167065"/>
    <w:rsid w:val="001677B4"/>
    <w:rsid w:val="00170625"/>
    <w:rsid w:val="00170C1E"/>
    <w:rsid w:val="00170D42"/>
    <w:rsid w:val="00171F4E"/>
    <w:rsid w:val="0017204A"/>
    <w:rsid w:val="001722F2"/>
    <w:rsid w:val="0017287C"/>
    <w:rsid w:val="00172AFD"/>
    <w:rsid w:val="00173118"/>
    <w:rsid w:val="00173E04"/>
    <w:rsid w:val="001747BC"/>
    <w:rsid w:val="00174B4A"/>
    <w:rsid w:val="00175A4C"/>
    <w:rsid w:val="00176638"/>
    <w:rsid w:val="001774C8"/>
    <w:rsid w:val="00177AA5"/>
    <w:rsid w:val="001800FE"/>
    <w:rsid w:val="0018215D"/>
    <w:rsid w:val="00182648"/>
    <w:rsid w:val="0018292D"/>
    <w:rsid w:val="00183043"/>
    <w:rsid w:val="0018321C"/>
    <w:rsid w:val="001837A1"/>
    <w:rsid w:val="00183943"/>
    <w:rsid w:val="00184A30"/>
    <w:rsid w:val="00184DCF"/>
    <w:rsid w:val="00185181"/>
    <w:rsid w:val="0018598D"/>
    <w:rsid w:val="0019080E"/>
    <w:rsid w:val="00190D68"/>
    <w:rsid w:val="00190FB0"/>
    <w:rsid w:val="00191A3C"/>
    <w:rsid w:val="00192DFB"/>
    <w:rsid w:val="00194CE0"/>
    <w:rsid w:val="00195EC6"/>
    <w:rsid w:val="00195EF1"/>
    <w:rsid w:val="00196DE0"/>
    <w:rsid w:val="00197428"/>
    <w:rsid w:val="00197FE2"/>
    <w:rsid w:val="001A00A8"/>
    <w:rsid w:val="001A0122"/>
    <w:rsid w:val="001A01D9"/>
    <w:rsid w:val="001A1893"/>
    <w:rsid w:val="001A1C7E"/>
    <w:rsid w:val="001A2858"/>
    <w:rsid w:val="001A344C"/>
    <w:rsid w:val="001A40F2"/>
    <w:rsid w:val="001A4F15"/>
    <w:rsid w:val="001A601D"/>
    <w:rsid w:val="001A627D"/>
    <w:rsid w:val="001A6659"/>
    <w:rsid w:val="001A7B91"/>
    <w:rsid w:val="001A7C42"/>
    <w:rsid w:val="001A7F0B"/>
    <w:rsid w:val="001B07D1"/>
    <w:rsid w:val="001B0CF3"/>
    <w:rsid w:val="001B16DF"/>
    <w:rsid w:val="001B18CC"/>
    <w:rsid w:val="001B1C34"/>
    <w:rsid w:val="001B215E"/>
    <w:rsid w:val="001B3656"/>
    <w:rsid w:val="001B4B55"/>
    <w:rsid w:val="001B4BA9"/>
    <w:rsid w:val="001B5B1B"/>
    <w:rsid w:val="001B5B22"/>
    <w:rsid w:val="001B6806"/>
    <w:rsid w:val="001B6897"/>
    <w:rsid w:val="001B68A8"/>
    <w:rsid w:val="001B69AA"/>
    <w:rsid w:val="001B7625"/>
    <w:rsid w:val="001B7779"/>
    <w:rsid w:val="001B7908"/>
    <w:rsid w:val="001C0494"/>
    <w:rsid w:val="001C1311"/>
    <w:rsid w:val="001C155C"/>
    <w:rsid w:val="001C34CB"/>
    <w:rsid w:val="001C4988"/>
    <w:rsid w:val="001C4DE3"/>
    <w:rsid w:val="001C4F6D"/>
    <w:rsid w:val="001C5188"/>
    <w:rsid w:val="001C588B"/>
    <w:rsid w:val="001C5B3A"/>
    <w:rsid w:val="001C63D9"/>
    <w:rsid w:val="001C74B8"/>
    <w:rsid w:val="001C7B41"/>
    <w:rsid w:val="001D33C1"/>
    <w:rsid w:val="001D33F5"/>
    <w:rsid w:val="001D3598"/>
    <w:rsid w:val="001D4485"/>
    <w:rsid w:val="001D524D"/>
    <w:rsid w:val="001D55DD"/>
    <w:rsid w:val="001D56CB"/>
    <w:rsid w:val="001D707F"/>
    <w:rsid w:val="001D7080"/>
    <w:rsid w:val="001D710B"/>
    <w:rsid w:val="001E099A"/>
    <w:rsid w:val="001E0EDE"/>
    <w:rsid w:val="001E1131"/>
    <w:rsid w:val="001E2C07"/>
    <w:rsid w:val="001E32C5"/>
    <w:rsid w:val="001E3BBA"/>
    <w:rsid w:val="001E4024"/>
    <w:rsid w:val="001E4047"/>
    <w:rsid w:val="001E514C"/>
    <w:rsid w:val="001E548A"/>
    <w:rsid w:val="001E54C1"/>
    <w:rsid w:val="001E56B7"/>
    <w:rsid w:val="001E59A3"/>
    <w:rsid w:val="001E5F35"/>
    <w:rsid w:val="001E6F19"/>
    <w:rsid w:val="001F0579"/>
    <w:rsid w:val="001F0674"/>
    <w:rsid w:val="001F09DF"/>
    <w:rsid w:val="001F2818"/>
    <w:rsid w:val="001F28F7"/>
    <w:rsid w:val="001F2C8A"/>
    <w:rsid w:val="001F3272"/>
    <w:rsid w:val="001F48F7"/>
    <w:rsid w:val="001F5AEA"/>
    <w:rsid w:val="001F5E40"/>
    <w:rsid w:val="001F6271"/>
    <w:rsid w:val="001F70C6"/>
    <w:rsid w:val="001F7C3A"/>
    <w:rsid w:val="00200E70"/>
    <w:rsid w:val="002015FD"/>
    <w:rsid w:val="002023F2"/>
    <w:rsid w:val="002024ED"/>
    <w:rsid w:val="00202DBD"/>
    <w:rsid w:val="002038C1"/>
    <w:rsid w:val="00203929"/>
    <w:rsid w:val="002045E2"/>
    <w:rsid w:val="002046B9"/>
    <w:rsid w:val="00205366"/>
    <w:rsid w:val="00205D71"/>
    <w:rsid w:val="00206202"/>
    <w:rsid w:val="00206BA3"/>
    <w:rsid w:val="00207333"/>
    <w:rsid w:val="00207588"/>
    <w:rsid w:val="00210091"/>
    <w:rsid w:val="002102CD"/>
    <w:rsid w:val="00211735"/>
    <w:rsid w:val="00212148"/>
    <w:rsid w:val="00212DAE"/>
    <w:rsid w:val="002145A4"/>
    <w:rsid w:val="0021537B"/>
    <w:rsid w:val="00215559"/>
    <w:rsid w:val="002174A9"/>
    <w:rsid w:val="00217E6D"/>
    <w:rsid w:val="00220809"/>
    <w:rsid w:val="00221483"/>
    <w:rsid w:val="00221937"/>
    <w:rsid w:val="00222925"/>
    <w:rsid w:val="00222CDC"/>
    <w:rsid w:val="0022323F"/>
    <w:rsid w:val="002258CB"/>
    <w:rsid w:val="0022592B"/>
    <w:rsid w:val="00225B49"/>
    <w:rsid w:val="00225E44"/>
    <w:rsid w:val="00226244"/>
    <w:rsid w:val="002268B5"/>
    <w:rsid w:val="002269AA"/>
    <w:rsid w:val="002275B2"/>
    <w:rsid w:val="00230033"/>
    <w:rsid w:val="00230D56"/>
    <w:rsid w:val="0023120E"/>
    <w:rsid w:val="00231270"/>
    <w:rsid w:val="002314DE"/>
    <w:rsid w:val="0023274D"/>
    <w:rsid w:val="0023293E"/>
    <w:rsid w:val="002329C1"/>
    <w:rsid w:val="00233584"/>
    <w:rsid w:val="0023399E"/>
    <w:rsid w:val="00235158"/>
    <w:rsid w:val="00235B6C"/>
    <w:rsid w:val="0023686A"/>
    <w:rsid w:val="00237BA4"/>
    <w:rsid w:val="0024028B"/>
    <w:rsid w:val="00241A08"/>
    <w:rsid w:val="002421C6"/>
    <w:rsid w:val="0024456C"/>
    <w:rsid w:val="00244A6C"/>
    <w:rsid w:val="002454D5"/>
    <w:rsid w:val="00246D2F"/>
    <w:rsid w:val="00246F7D"/>
    <w:rsid w:val="002477EE"/>
    <w:rsid w:val="002479CC"/>
    <w:rsid w:val="00250956"/>
    <w:rsid w:val="002511CA"/>
    <w:rsid w:val="002513C1"/>
    <w:rsid w:val="00251B74"/>
    <w:rsid w:val="00251C45"/>
    <w:rsid w:val="00253105"/>
    <w:rsid w:val="00253442"/>
    <w:rsid w:val="00253C5C"/>
    <w:rsid w:val="0025488E"/>
    <w:rsid w:val="00256AFB"/>
    <w:rsid w:val="0025725A"/>
    <w:rsid w:val="00257672"/>
    <w:rsid w:val="00257C6D"/>
    <w:rsid w:val="00261D2C"/>
    <w:rsid w:val="002626FC"/>
    <w:rsid w:val="0026342A"/>
    <w:rsid w:val="002647C6"/>
    <w:rsid w:val="00264F0B"/>
    <w:rsid w:val="002652C1"/>
    <w:rsid w:val="00265A09"/>
    <w:rsid w:val="00266E58"/>
    <w:rsid w:val="002702D9"/>
    <w:rsid w:val="00270ACA"/>
    <w:rsid w:val="00270BA6"/>
    <w:rsid w:val="002710D5"/>
    <w:rsid w:val="002713D9"/>
    <w:rsid w:val="00271F75"/>
    <w:rsid w:val="002727F6"/>
    <w:rsid w:val="00273D64"/>
    <w:rsid w:val="00274114"/>
    <w:rsid w:val="00275204"/>
    <w:rsid w:val="00275276"/>
    <w:rsid w:val="00275887"/>
    <w:rsid w:val="00275B7B"/>
    <w:rsid w:val="002778B2"/>
    <w:rsid w:val="002801C7"/>
    <w:rsid w:val="0028065C"/>
    <w:rsid w:val="00280B52"/>
    <w:rsid w:val="00281BB1"/>
    <w:rsid w:val="0028208A"/>
    <w:rsid w:val="0028264F"/>
    <w:rsid w:val="00282CED"/>
    <w:rsid w:val="0028578E"/>
    <w:rsid w:val="00285C2A"/>
    <w:rsid w:val="002877BE"/>
    <w:rsid w:val="002877F5"/>
    <w:rsid w:val="00290EA8"/>
    <w:rsid w:val="002912D3"/>
    <w:rsid w:val="002913B5"/>
    <w:rsid w:val="00291BAA"/>
    <w:rsid w:val="00291CBA"/>
    <w:rsid w:val="002920C0"/>
    <w:rsid w:val="00292BBD"/>
    <w:rsid w:val="00292DA6"/>
    <w:rsid w:val="0029355B"/>
    <w:rsid w:val="00293E71"/>
    <w:rsid w:val="002945CA"/>
    <w:rsid w:val="00295806"/>
    <w:rsid w:val="00296592"/>
    <w:rsid w:val="00296CEC"/>
    <w:rsid w:val="00296E27"/>
    <w:rsid w:val="002971D3"/>
    <w:rsid w:val="0029773C"/>
    <w:rsid w:val="002A048A"/>
    <w:rsid w:val="002A1353"/>
    <w:rsid w:val="002A1520"/>
    <w:rsid w:val="002A1D59"/>
    <w:rsid w:val="002A20A2"/>
    <w:rsid w:val="002A297C"/>
    <w:rsid w:val="002A2B6D"/>
    <w:rsid w:val="002A36AC"/>
    <w:rsid w:val="002A4A95"/>
    <w:rsid w:val="002A4B8B"/>
    <w:rsid w:val="002A4CFD"/>
    <w:rsid w:val="002A54A3"/>
    <w:rsid w:val="002A5CA9"/>
    <w:rsid w:val="002A6462"/>
    <w:rsid w:val="002A67B8"/>
    <w:rsid w:val="002A67DE"/>
    <w:rsid w:val="002A6B58"/>
    <w:rsid w:val="002A70A4"/>
    <w:rsid w:val="002A730D"/>
    <w:rsid w:val="002A73EF"/>
    <w:rsid w:val="002A77D2"/>
    <w:rsid w:val="002A7FEA"/>
    <w:rsid w:val="002B10FF"/>
    <w:rsid w:val="002B1465"/>
    <w:rsid w:val="002B21B8"/>
    <w:rsid w:val="002B2941"/>
    <w:rsid w:val="002B2D67"/>
    <w:rsid w:val="002B32AC"/>
    <w:rsid w:val="002B4B4E"/>
    <w:rsid w:val="002B4E21"/>
    <w:rsid w:val="002B4FCF"/>
    <w:rsid w:val="002B50F0"/>
    <w:rsid w:val="002B56A4"/>
    <w:rsid w:val="002B5F2B"/>
    <w:rsid w:val="002B69D3"/>
    <w:rsid w:val="002B79E5"/>
    <w:rsid w:val="002B7C86"/>
    <w:rsid w:val="002C0A0B"/>
    <w:rsid w:val="002C14D3"/>
    <w:rsid w:val="002C1573"/>
    <w:rsid w:val="002C2F43"/>
    <w:rsid w:val="002C36C6"/>
    <w:rsid w:val="002C433B"/>
    <w:rsid w:val="002C461F"/>
    <w:rsid w:val="002C531F"/>
    <w:rsid w:val="002C6346"/>
    <w:rsid w:val="002C6A50"/>
    <w:rsid w:val="002C6BFD"/>
    <w:rsid w:val="002C6D1F"/>
    <w:rsid w:val="002C7130"/>
    <w:rsid w:val="002C7394"/>
    <w:rsid w:val="002C75E9"/>
    <w:rsid w:val="002C7C97"/>
    <w:rsid w:val="002D0639"/>
    <w:rsid w:val="002D1198"/>
    <w:rsid w:val="002D11B8"/>
    <w:rsid w:val="002D16EA"/>
    <w:rsid w:val="002D18CC"/>
    <w:rsid w:val="002D1F1D"/>
    <w:rsid w:val="002D2923"/>
    <w:rsid w:val="002D2F0B"/>
    <w:rsid w:val="002D311E"/>
    <w:rsid w:val="002D3DFC"/>
    <w:rsid w:val="002D4597"/>
    <w:rsid w:val="002D4752"/>
    <w:rsid w:val="002D48E1"/>
    <w:rsid w:val="002D4C4A"/>
    <w:rsid w:val="002D5B94"/>
    <w:rsid w:val="002D630C"/>
    <w:rsid w:val="002D67EF"/>
    <w:rsid w:val="002D6D7B"/>
    <w:rsid w:val="002D6DA4"/>
    <w:rsid w:val="002E0875"/>
    <w:rsid w:val="002E0B14"/>
    <w:rsid w:val="002E1522"/>
    <w:rsid w:val="002E1943"/>
    <w:rsid w:val="002E1B8B"/>
    <w:rsid w:val="002E317D"/>
    <w:rsid w:val="002E38F4"/>
    <w:rsid w:val="002E46DF"/>
    <w:rsid w:val="002E49A2"/>
    <w:rsid w:val="002E6775"/>
    <w:rsid w:val="002E6880"/>
    <w:rsid w:val="002E6E37"/>
    <w:rsid w:val="002E701B"/>
    <w:rsid w:val="002E71FC"/>
    <w:rsid w:val="002E7D4F"/>
    <w:rsid w:val="002E7EF8"/>
    <w:rsid w:val="002F0596"/>
    <w:rsid w:val="002F0D18"/>
    <w:rsid w:val="002F1073"/>
    <w:rsid w:val="002F12D7"/>
    <w:rsid w:val="002F15B9"/>
    <w:rsid w:val="002F189D"/>
    <w:rsid w:val="002F197C"/>
    <w:rsid w:val="002F1B96"/>
    <w:rsid w:val="002F1E1C"/>
    <w:rsid w:val="002F2271"/>
    <w:rsid w:val="002F26A1"/>
    <w:rsid w:val="002F2E81"/>
    <w:rsid w:val="002F32A0"/>
    <w:rsid w:val="002F3834"/>
    <w:rsid w:val="002F3835"/>
    <w:rsid w:val="002F457E"/>
    <w:rsid w:val="002F46FE"/>
    <w:rsid w:val="002F6786"/>
    <w:rsid w:val="002F6ABC"/>
    <w:rsid w:val="002F6CA4"/>
    <w:rsid w:val="002F7047"/>
    <w:rsid w:val="002F70B3"/>
    <w:rsid w:val="002F73DC"/>
    <w:rsid w:val="002F7B3F"/>
    <w:rsid w:val="00301C2A"/>
    <w:rsid w:val="00301D7D"/>
    <w:rsid w:val="00303918"/>
    <w:rsid w:val="00304435"/>
    <w:rsid w:val="003055AA"/>
    <w:rsid w:val="00305A55"/>
    <w:rsid w:val="00305E15"/>
    <w:rsid w:val="00306BCB"/>
    <w:rsid w:val="00307D0D"/>
    <w:rsid w:val="00310273"/>
    <w:rsid w:val="003106E2"/>
    <w:rsid w:val="003111D0"/>
    <w:rsid w:val="00311F87"/>
    <w:rsid w:val="00311FFD"/>
    <w:rsid w:val="00312E38"/>
    <w:rsid w:val="003153B1"/>
    <w:rsid w:val="00315C67"/>
    <w:rsid w:val="003172E7"/>
    <w:rsid w:val="00317B9B"/>
    <w:rsid w:val="003207B2"/>
    <w:rsid w:val="00320C08"/>
    <w:rsid w:val="00320DD3"/>
    <w:rsid w:val="00321184"/>
    <w:rsid w:val="00321DA2"/>
    <w:rsid w:val="00321F81"/>
    <w:rsid w:val="0032313F"/>
    <w:rsid w:val="00325955"/>
    <w:rsid w:val="00325A9B"/>
    <w:rsid w:val="00325C0F"/>
    <w:rsid w:val="00325E01"/>
    <w:rsid w:val="00326598"/>
    <w:rsid w:val="00326E28"/>
    <w:rsid w:val="00327706"/>
    <w:rsid w:val="00330A49"/>
    <w:rsid w:val="00330EB4"/>
    <w:rsid w:val="00330FF3"/>
    <w:rsid w:val="003317EA"/>
    <w:rsid w:val="00332465"/>
    <w:rsid w:val="00332EEC"/>
    <w:rsid w:val="003337AF"/>
    <w:rsid w:val="00333FC7"/>
    <w:rsid w:val="00334891"/>
    <w:rsid w:val="00336316"/>
    <w:rsid w:val="003375FB"/>
    <w:rsid w:val="00337724"/>
    <w:rsid w:val="00340C70"/>
    <w:rsid w:val="00340C8A"/>
    <w:rsid w:val="0034165B"/>
    <w:rsid w:val="00341922"/>
    <w:rsid w:val="00342726"/>
    <w:rsid w:val="00342817"/>
    <w:rsid w:val="00342850"/>
    <w:rsid w:val="003441C9"/>
    <w:rsid w:val="003441F5"/>
    <w:rsid w:val="00344E48"/>
    <w:rsid w:val="00344F4B"/>
    <w:rsid w:val="0034561A"/>
    <w:rsid w:val="00345B22"/>
    <w:rsid w:val="003462FF"/>
    <w:rsid w:val="00346F87"/>
    <w:rsid w:val="0034707E"/>
    <w:rsid w:val="00347514"/>
    <w:rsid w:val="00347B12"/>
    <w:rsid w:val="00347C10"/>
    <w:rsid w:val="00350180"/>
    <w:rsid w:val="003503B8"/>
    <w:rsid w:val="0035090F"/>
    <w:rsid w:val="00351538"/>
    <w:rsid w:val="00351685"/>
    <w:rsid w:val="0035193E"/>
    <w:rsid w:val="0035349E"/>
    <w:rsid w:val="00353A67"/>
    <w:rsid w:val="00354ABA"/>
    <w:rsid w:val="00354DE4"/>
    <w:rsid w:val="003562F8"/>
    <w:rsid w:val="00356465"/>
    <w:rsid w:val="0035669A"/>
    <w:rsid w:val="00356937"/>
    <w:rsid w:val="00357C2C"/>
    <w:rsid w:val="00357CD6"/>
    <w:rsid w:val="00357F7B"/>
    <w:rsid w:val="00361114"/>
    <w:rsid w:val="00361A4B"/>
    <w:rsid w:val="00363850"/>
    <w:rsid w:val="0036409E"/>
    <w:rsid w:val="00364FE5"/>
    <w:rsid w:val="00365180"/>
    <w:rsid w:val="003658B4"/>
    <w:rsid w:val="00365A6C"/>
    <w:rsid w:val="00366510"/>
    <w:rsid w:val="00366CFD"/>
    <w:rsid w:val="00367F64"/>
    <w:rsid w:val="0037030D"/>
    <w:rsid w:val="00370786"/>
    <w:rsid w:val="003708BE"/>
    <w:rsid w:val="00372963"/>
    <w:rsid w:val="00373033"/>
    <w:rsid w:val="00373610"/>
    <w:rsid w:val="00373671"/>
    <w:rsid w:val="0037404A"/>
    <w:rsid w:val="00374196"/>
    <w:rsid w:val="00374A9C"/>
    <w:rsid w:val="00374E70"/>
    <w:rsid w:val="003756C6"/>
    <w:rsid w:val="00375ACB"/>
    <w:rsid w:val="00376570"/>
    <w:rsid w:val="00376804"/>
    <w:rsid w:val="00376B3F"/>
    <w:rsid w:val="003777FA"/>
    <w:rsid w:val="00380418"/>
    <w:rsid w:val="003804E6"/>
    <w:rsid w:val="0038070B"/>
    <w:rsid w:val="00380B2C"/>
    <w:rsid w:val="003821AF"/>
    <w:rsid w:val="00383336"/>
    <w:rsid w:val="0038354E"/>
    <w:rsid w:val="003835CE"/>
    <w:rsid w:val="003835EF"/>
    <w:rsid w:val="003840FE"/>
    <w:rsid w:val="003847A5"/>
    <w:rsid w:val="00386407"/>
    <w:rsid w:val="0038731C"/>
    <w:rsid w:val="00387A11"/>
    <w:rsid w:val="00387CCD"/>
    <w:rsid w:val="003903CA"/>
    <w:rsid w:val="00390509"/>
    <w:rsid w:val="00390DE0"/>
    <w:rsid w:val="003918E4"/>
    <w:rsid w:val="00392A65"/>
    <w:rsid w:val="0039300A"/>
    <w:rsid w:val="0039307B"/>
    <w:rsid w:val="00393C6A"/>
    <w:rsid w:val="003958F0"/>
    <w:rsid w:val="00396994"/>
    <w:rsid w:val="00396A0B"/>
    <w:rsid w:val="00396E7B"/>
    <w:rsid w:val="0039751D"/>
    <w:rsid w:val="003975C4"/>
    <w:rsid w:val="00397C83"/>
    <w:rsid w:val="00397E06"/>
    <w:rsid w:val="00397F1A"/>
    <w:rsid w:val="003A178E"/>
    <w:rsid w:val="003A1D7A"/>
    <w:rsid w:val="003A1F6C"/>
    <w:rsid w:val="003A3029"/>
    <w:rsid w:val="003A3608"/>
    <w:rsid w:val="003A378D"/>
    <w:rsid w:val="003A455A"/>
    <w:rsid w:val="003A4CA3"/>
    <w:rsid w:val="003A4DC7"/>
    <w:rsid w:val="003A6532"/>
    <w:rsid w:val="003A662B"/>
    <w:rsid w:val="003A6C52"/>
    <w:rsid w:val="003A757D"/>
    <w:rsid w:val="003B02C7"/>
    <w:rsid w:val="003B0781"/>
    <w:rsid w:val="003B1797"/>
    <w:rsid w:val="003B1E4A"/>
    <w:rsid w:val="003B264E"/>
    <w:rsid w:val="003B2F24"/>
    <w:rsid w:val="003B4156"/>
    <w:rsid w:val="003B488E"/>
    <w:rsid w:val="003B6805"/>
    <w:rsid w:val="003B7495"/>
    <w:rsid w:val="003C01EF"/>
    <w:rsid w:val="003C133F"/>
    <w:rsid w:val="003C17F9"/>
    <w:rsid w:val="003C1809"/>
    <w:rsid w:val="003C1D06"/>
    <w:rsid w:val="003C1F3A"/>
    <w:rsid w:val="003C3675"/>
    <w:rsid w:val="003C3945"/>
    <w:rsid w:val="003C3A5C"/>
    <w:rsid w:val="003C3DD9"/>
    <w:rsid w:val="003C403B"/>
    <w:rsid w:val="003C42A2"/>
    <w:rsid w:val="003C4B23"/>
    <w:rsid w:val="003C6645"/>
    <w:rsid w:val="003C7044"/>
    <w:rsid w:val="003D00F1"/>
    <w:rsid w:val="003D0B12"/>
    <w:rsid w:val="003D101B"/>
    <w:rsid w:val="003D11BB"/>
    <w:rsid w:val="003D208D"/>
    <w:rsid w:val="003D25A3"/>
    <w:rsid w:val="003D374F"/>
    <w:rsid w:val="003D4178"/>
    <w:rsid w:val="003D4A25"/>
    <w:rsid w:val="003D4F26"/>
    <w:rsid w:val="003D5158"/>
    <w:rsid w:val="003D66E1"/>
    <w:rsid w:val="003D6862"/>
    <w:rsid w:val="003D6C4F"/>
    <w:rsid w:val="003D6D8B"/>
    <w:rsid w:val="003D71E4"/>
    <w:rsid w:val="003D73F9"/>
    <w:rsid w:val="003D7AE5"/>
    <w:rsid w:val="003E0355"/>
    <w:rsid w:val="003E0422"/>
    <w:rsid w:val="003E0D7F"/>
    <w:rsid w:val="003E0DB1"/>
    <w:rsid w:val="003E0E4E"/>
    <w:rsid w:val="003E0F3E"/>
    <w:rsid w:val="003E10FB"/>
    <w:rsid w:val="003E1316"/>
    <w:rsid w:val="003E15BC"/>
    <w:rsid w:val="003E311A"/>
    <w:rsid w:val="003E37E6"/>
    <w:rsid w:val="003E4716"/>
    <w:rsid w:val="003E5352"/>
    <w:rsid w:val="003E5AB6"/>
    <w:rsid w:val="003E6BFC"/>
    <w:rsid w:val="003F1396"/>
    <w:rsid w:val="003F1912"/>
    <w:rsid w:val="003F1D0E"/>
    <w:rsid w:val="003F3279"/>
    <w:rsid w:val="003F3DDE"/>
    <w:rsid w:val="003F3F3A"/>
    <w:rsid w:val="003F3FD9"/>
    <w:rsid w:val="003F4181"/>
    <w:rsid w:val="003F4493"/>
    <w:rsid w:val="003F45B2"/>
    <w:rsid w:val="003F476F"/>
    <w:rsid w:val="003F5D87"/>
    <w:rsid w:val="003F6239"/>
    <w:rsid w:val="003F7442"/>
    <w:rsid w:val="0040055E"/>
    <w:rsid w:val="00400891"/>
    <w:rsid w:val="00400EF3"/>
    <w:rsid w:val="00400EFF"/>
    <w:rsid w:val="0040198E"/>
    <w:rsid w:val="004020D8"/>
    <w:rsid w:val="004025AC"/>
    <w:rsid w:val="00402748"/>
    <w:rsid w:val="0040283D"/>
    <w:rsid w:val="00402A69"/>
    <w:rsid w:val="00402DBC"/>
    <w:rsid w:val="00402DCA"/>
    <w:rsid w:val="004038EE"/>
    <w:rsid w:val="004039D3"/>
    <w:rsid w:val="00404997"/>
    <w:rsid w:val="00404F08"/>
    <w:rsid w:val="004050B4"/>
    <w:rsid w:val="0040539B"/>
    <w:rsid w:val="004068CD"/>
    <w:rsid w:val="00407133"/>
    <w:rsid w:val="004106F0"/>
    <w:rsid w:val="00410E9D"/>
    <w:rsid w:val="00410FA7"/>
    <w:rsid w:val="004115EE"/>
    <w:rsid w:val="004119F2"/>
    <w:rsid w:val="00411B2E"/>
    <w:rsid w:val="00412526"/>
    <w:rsid w:val="00412826"/>
    <w:rsid w:val="00412C20"/>
    <w:rsid w:val="00412D5C"/>
    <w:rsid w:val="00412F73"/>
    <w:rsid w:val="00414BCF"/>
    <w:rsid w:val="00415439"/>
    <w:rsid w:val="0041577B"/>
    <w:rsid w:val="00415EED"/>
    <w:rsid w:val="004168BD"/>
    <w:rsid w:val="004169B9"/>
    <w:rsid w:val="00416BA7"/>
    <w:rsid w:val="0042021F"/>
    <w:rsid w:val="004214C0"/>
    <w:rsid w:val="00421502"/>
    <w:rsid w:val="00421F87"/>
    <w:rsid w:val="00422EE6"/>
    <w:rsid w:val="0042374D"/>
    <w:rsid w:val="00423D6A"/>
    <w:rsid w:val="00424189"/>
    <w:rsid w:val="0042451D"/>
    <w:rsid w:val="004269E4"/>
    <w:rsid w:val="00426A34"/>
    <w:rsid w:val="00426E0E"/>
    <w:rsid w:val="00427384"/>
    <w:rsid w:val="004274F0"/>
    <w:rsid w:val="004307E2"/>
    <w:rsid w:val="00430B93"/>
    <w:rsid w:val="00430D3D"/>
    <w:rsid w:val="00431768"/>
    <w:rsid w:val="0043219C"/>
    <w:rsid w:val="00432289"/>
    <w:rsid w:val="004323EF"/>
    <w:rsid w:val="00432BC4"/>
    <w:rsid w:val="004338E5"/>
    <w:rsid w:val="00433934"/>
    <w:rsid w:val="00433EC1"/>
    <w:rsid w:val="00434CC0"/>
    <w:rsid w:val="00436110"/>
    <w:rsid w:val="004375B7"/>
    <w:rsid w:val="00440214"/>
    <w:rsid w:val="00440B6D"/>
    <w:rsid w:val="00440C3C"/>
    <w:rsid w:val="004410DE"/>
    <w:rsid w:val="0044127B"/>
    <w:rsid w:val="004412F2"/>
    <w:rsid w:val="00441A28"/>
    <w:rsid w:val="0044335F"/>
    <w:rsid w:val="004445B3"/>
    <w:rsid w:val="004445C4"/>
    <w:rsid w:val="00444F21"/>
    <w:rsid w:val="00445023"/>
    <w:rsid w:val="00445110"/>
    <w:rsid w:val="00445960"/>
    <w:rsid w:val="00445BD1"/>
    <w:rsid w:val="0044663B"/>
    <w:rsid w:val="00446DF3"/>
    <w:rsid w:val="00447641"/>
    <w:rsid w:val="00450265"/>
    <w:rsid w:val="00451423"/>
    <w:rsid w:val="0045147F"/>
    <w:rsid w:val="00451BFE"/>
    <w:rsid w:val="00451F2E"/>
    <w:rsid w:val="00452292"/>
    <w:rsid w:val="0045232F"/>
    <w:rsid w:val="004523EB"/>
    <w:rsid w:val="00452708"/>
    <w:rsid w:val="00452A50"/>
    <w:rsid w:val="00452D7A"/>
    <w:rsid w:val="00452D92"/>
    <w:rsid w:val="004532F4"/>
    <w:rsid w:val="00453802"/>
    <w:rsid w:val="00453831"/>
    <w:rsid w:val="00453B67"/>
    <w:rsid w:val="0045428D"/>
    <w:rsid w:val="00454606"/>
    <w:rsid w:val="00454FE2"/>
    <w:rsid w:val="00455DC9"/>
    <w:rsid w:val="00456C47"/>
    <w:rsid w:val="00456F6E"/>
    <w:rsid w:val="004577B1"/>
    <w:rsid w:val="0046222E"/>
    <w:rsid w:val="004627B9"/>
    <w:rsid w:val="00463594"/>
    <w:rsid w:val="004638C6"/>
    <w:rsid w:val="0046439C"/>
    <w:rsid w:val="00464ADC"/>
    <w:rsid w:val="00464AFE"/>
    <w:rsid w:val="00464EB9"/>
    <w:rsid w:val="00465B8C"/>
    <w:rsid w:val="0046745E"/>
    <w:rsid w:val="004700B5"/>
    <w:rsid w:val="00470CD8"/>
    <w:rsid w:val="00470DA5"/>
    <w:rsid w:val="00470E33"/>
    <w:rsid w:val="004712C1"/>
    <w:rsid w:val="004713B9"/>
    <w:rsid w:val="00471EC7"/>
    <w:rsid w:val="00471F6D"/>
    <w:rsid w:val="00472D13"/>
    <w:rsid w:val="004730A6"/>
    <w:rsid w:val="004736E3"/>
    <w:rsid w:val="00473A23"/>
    <w:rsid w:val="00473F57"/>
    <w:rsid w:val="0047488E"/>
    <w:rsid w:val="0047601B"/>
    <w:rsid w:val="00476528"/>
    <w:rsid w:val="004766B3"/>
    <w:rsid w:val="00476AFF"/>
    <w:rsid w:val="00476B2A"/>
    <w:rsid w:val="00476BD3"/>
    <w:rsid w:val="00481A29"/>
    <w:rsid w:val="00482504"/>
    <w:rsid w:val="00483A6D"/>
    <w:rsid w:val="004844BF"/>
    <w:rsid w:val="004849C8"/>
    <w:rsid w:val="00485BE5"/>
    <w:rsid w:val="00485CA3"/>
    <w:rsid w:val="00486EAC"/>
    <w:rsid w:val="004874DF"/>
    <w:rsid w:val="00487B14"/>
    <w:rsid w:val="00487B70"/>
    <w:rsid w:val="00490EC0"/>
    <w:rsid w:val="0049154D"/>
    <w:rsid w:val="004917EB"/>
    <w:rsid w:val="00491F2F"/>
    <w:rsid w:val="00492833"/>
    <w:rsid w:val="00493101"/>
    <w:rsid w:val="0049357D"/>
    <w:rsid w:val="00494056"/>
    <w:rsid w:val="00494934"/>
    <w:rsid w:val="00495190"/>
    <w:rsid w:val="00496EB8"/>
    <w:rsid w:val="00497BCB"/>
    <w:rsid w:val="00497C91"/>
    <w:rsid w:val="004A0BFB"/>
    <w:rsid w:val="004A0D3A"/>
    <w:rsid w:val="004A1E97"/>
    <w:rsid w:val="004A295B"/>
    <w:rsid w:val="004A2D84"/>
    <w:rsid w:val="004A36D1"/>
    <w:rsid w:val="004A3AAE"/>
    <w:rsid w:val="004A3FF7"/>
    <w:rsid w:val="004A5A8B"/>
    <w:rsid w:val="004A6AA0"/>
    <w:rsid w:val="004A76E9"/>
    <w:rsid w:val="004A7AA0"/>
    <w:rsid w:val="004A7FFD"/>
    <w:rsid w:val="004B0547"/>
    <w:rsid w:val="004B1463"/>
    <w:rsid w:val="004B15DD"/>
    <w:rsid w:val="004B1A7D"/>
    <w:rsid w:val="004B245D"/>
    <w:rsid w:val="004B36B3"/>
    <w:rsid w:val="004B377B"/>
    <w:rsid w:val="004B3885"/>
    <w:rsid w:val="004B4097"/>
    <w:rsid w:val="004B481E"/>
    <w:rsid w:val="004B5154"/>
    <w:rsid w:val="004B5206"/>
    <w:rsid w:val="004B5447"/>
    <w:rsid w:val="004B62BA"/>
    <w:rsid w:val="004B6317"/>
    <w:rsid w:val="004B6C7E"/>
    <w:rsid w:val="004B7407"/>
    <w:rsid w:val="004B79FB"/>
    <w:rsid w:val="004C03F0"/>
    <w:rsid w:val="004C127D"/>
    <w:rsid w:val="004C132A"/>
    <w:rsid w:val="004C2AF0"/>
    <w:rsid w:val="004C2BDD"/>
    <w:rsid w:val="004C2DD4"/>
    <w:rsid w:val="004C32D9"/>
    <w:rsid w:val="004C33AD"/>
    <w:rsid w:val="004C3938"/>
    <w:rsid w:val="004C40C1"/>
    <w:rsid w:val="004C415C"/>
    <w:rsid w:val="004C4189"/>
    <w:rsid w:val="004C49FC"/>
    <w:rsid w:val="004C517A"/>
    <w:rsid w:val="004C5538"/>
    <w:rsid w:val="004C58C3"/>
    <w:rsid w:val="004C5C9A"/>
    <w:rsid w:val="004C7503"/>
    <w:rsid w:val="004C763C"/>
    <w:rsid w:val="004D0028"/>
    <w:rsid w:val="004D064B"/>
    <w:rsid w:val="004D0DBA"/>
    <w:rsid w:val="004D0FBD"/>
    <w:rsid w:val="004D1A04"/>
    <w:rsid w:val="004D1BEC"/>
    <w:rsid w:val="004D1E2C"/>
    <w:rsid w:val="004D2CB3"/>
    <w:rsid w:val="004D48A1"/>
    <w:rsid w:val="004D4AC7"/>
    <w:rsid w:val="004D4E4E"/>
    <w:rsid w:val="004D59B5"/>
    <w:rsid w:val="004D6230"/>
    <w:rsid w:val="004D65A1"/>
    <w:rsid w:val="004D72E0"/>
    <w:rsid w:val="004D7450"/>
    <w:rsid w:val="004E106E"/>
    <w:rsid w:val="004E117D"/>
    <w:rsid w:val="004E12E0"/>
    <w:rsid w:val="004E16BF"/>
    <w:rsid w:val="004E170E"/>
    <w:rsid w:val="004E1DD4"/>
    <w:rsid w:val="004E24F4"/>
    <w:rsid w:val="004E2791"/>
    <w:rsid w:val="004E3C0B"/>
    <w:rsid w:val="004E479D"/>
    <w:rsid w:val="004E4B84"/>
    <w:rsid w:val="004E503B"/>
    <w:rsid w:val="004E506E"/>
    <w:rsid w:val="004E5203"/>
    <w:rsid w:val="004E55CB"/>
    <w:rsid w:val="004E5AD4"/>
    <w:rsid w:val="004E5FE0"/>
    <w:rsid w:val="004E640D"/>
    <w:rsid w:val="004E6669"/>
    <w:rsid w:val="004E7029"/>
    <w:rsid w:val="004E7143"/>
    <w:rsid w:val="004F02CC"/>
    <w:rsid w:val="004F1C14"/>
    <w:rsid w:val="004F2B41"/>
    <w:rsid w:val="004F2CBD"/>
    <w:rsid w:val="004F3773"/>
    <w:rsid w:val="004F3908"/>
    <w:rsid w:val="004F3DC7"/>
    <w:rsid w:val="004F4076"/>
    <w:rsid w:val="004F4E5C"/>
    <w:rsid w:val="004F51F2"/>
    <w:rsid w:val="004F54ED"/>
    <w:rsid w:val="004F5C95"/>
    <w:rsid w:val="004F5F21"/>
    <w:rsid w:val="004F6B8C"/>
    <w:rsid w:val="004F6C33"/>
    <w:rsid w:val="00500C8F"/>
    <w:rsid w:val="005018DA"/>
    <w:rsid w:val="00501BA1"/>
    <w:rsid w:val="00502191"/>
    <w:rsid w:val="005028F9"/>
    <w:rsid w:val="00502B4B"/>
    <w:rsid w:val="00502E21"/>
    <w:rsid w:val="00504284"/>
    <w:rsid w:val="00504726"/>
    <w:rsid w:val="00504B45"/>
    <w:rsid w:val="00505D36"/>
    <w:rsid w:val="0050687A"/>
    <w:rsid w:val="00506E75"/>
    <w:rsid w:val="00507786"/>
    <w:rsid w:val="00507BD7"/>
    <w:rsid w:val="00507FDB"/>
    <w:rsid w:val="00510052"/>
    <w:rsid w:val="005111D5"/>
    <w:rsid w:val="005118CD"/>
    <w:rsid w:val="00511E0A"/>
    <w:rsid w:val="00511F10"/>
    <w:rsid w:val="005121B7"/>
    <w:rsid w:val="00513B95"/>
    <w:rsid w:val="00514407"/>
    <w:rsid w:val="00515321"/>
    <w:rsid w:val="00515DE5"/>
    <w:rsid w:val="00515E5C"/>
    <w:rsid w:val="005160C7"/>
    <w:rsid w:val="00517238"/>
    <w:rsid w:val="00517A94"/>
    <w:rsid w:val="00517AE0"/>
    <w:rsid w:val="00520005"/>
    <w:rsid w:val="005213ED"/>
    <w:rsid w:val="00521868"/>
    <w:rsid w:val="0052249F"/>
    <w:rsid w:val="0052307B"/>
    <w:rsid w:val="005234E9"/>
    <w:rsid w:val="005236C9"/>
    <w:rsid w:val="005246AA"/>
    <w:rsid w:val="00524BA2"/>
    <w:rsid w:val="005250AE"/>
    <w:rsid w:val="00525CD3"/>
    <w:rsid w:val="00525DCF"/>
    <w:rsid w:val="005260AC"/>
    <w:rsid w:val="00526459"/>
    <w:rsid w:val="00526551"/>
    <w:rsid w:val="00526A9B"/>
    <w:rsid w:val="00526E2F"/>
    <w:rsid w:val="00527324"/>
    <w:rsid w:val="00527476"/>
    <w:rsid w:val="00531331"/>
    <w:rsid w:val="005315DB"/>
    <w:rsid w:val="00531D84"/>
    <w:rsid w:val="0053238E"/>
    <w:rsid w:val="00532AAF"/>
    <w:rsid w:val="00532AE1"/>
    <w:rsid w:val="00532DDD"/>
    <w:rsid w:val="00533B9F"/>
    <w:rsid w:val="00533EFB"/>
    <w:rsid w:val="00533FEC"/>
    <w:rsid w:val="00534452"/>
    <w:rsid w:val="005349EE"/>
    <w:rsid w:val="00535378"/>
    <w:rsid w:val="00535C94"/>
    <w:rsid w:val="00535DCF"/>
    <w:rsid w:val="00536001"/>
    <w:rsid w:val="0053630E"/>
    <w:rsid w:val="005371D8"/>
    <w:rsid w:val="00540471"/>
    <w:rsid w:val="005404B4"/>
    <w:rsid w:val="005407D6"/>
    <w:rsid w:val="00540915"/>
    <w:rsid w:val="00541E8A"/>
    <w:rsid w:val="005423F1"/>
    <w:rsid w:val="005439F3"/>
    <w:rsid w:val="00543E02"/>
    <w:rsid w:val="00544AB1"/>
    <w:rsid w:val="0054588F"/>
    <w:rsid w:val="00546257"/>
    <w:rsid w:val="0054691D"/>
    <w:rsid w:val="00547762"/>
    <w:rsid w:val="00550D18"/>
    <w:rsid w:val="00551388"/>
    <w:rsid w:val="005518F9"/>
    <w:rsid w:val="00551915"/>
    <w:rsid w:val="00551A3A"/>
    <w:rsid w:val="00551C5B"/>
    <w:rsid w:val="0055367A"/>
    <w:rsid w:val="00554359"/>
    <w:rsid w:val="00554B55"/>
    <w:rsid w:val="0055535F"/>
    <w:rsid w:val="00555ABC"/>
    <w:rsid w:val="00556A07"/>
    <w:rsid w:val="00556BE2"/>
    <w:rsid w:val="00560011"/>
    <w:rsid w:val="005603AB"/>
    <w:rsid w:val="0056074D"/>
    <w:rsid w:val="00561493"/>
    <w:rsid w:val="00561C3C"/>
    <w:rsid w:val="005633AA"/>
    <w:rsid w:val="00563700"/>
    <w:rsid w:val="00563B17"/>
    <w:rsid w:val="00563E4F"/>
    <w:rsid w:val="00563EB3"/>
    <w:rsid w:val="00563F60"/>
    <w:rsid w:val="005648EF"/>
    <w:rsid w:val="00565100"/>
    <w:rsid w:val="00565E7C"/>
    <w:rsid w:val="00566206"/>
    <w:rsid w:val="00566AC4"/>
    <w:rsid w:val="00566ADC"/>
    <w:rsid w:val="00566B5B"/>
    <w:rsid w:val="00567A96"/>
    <w:rsid w:val="00570B71"/>
    <w:rsid w:val="005710B9"/>
    <w:rsid w:val="0057129D"/>
    <w:rsid w:val="005712C8"/>
    <w:rsid w:val="00573470"/>
    <w:rsid w:val="0057372F"/>
    <w:rsid w:val="00573A79"/>
    <w:rsid w:val="00573B9D"/>
    <w:rsid w:val="00573BD8"/>
    <w:rsid w:val="00573C70"/>
    <w:rsid w:val="00574CE5"/>
    <w:rsid w:val="00575EF5"/>
    <w:rsid w:val="00577396"/>
    <w:rsid w:val="005774FD"/>
    <w:rsid w:val="005777C4"/>
    <w:rsid w:val="00580956"/>
    <w:rsid w:val="00580B6F"/>
    <w:rsid w:val="00580BF5"/>
    <w:rsid w:val="00581C17"/>
    <w:rsid w:val="00581CB2"/>
    <w:rsid w:val="00582C13"/>
    <w:rsid w:val="005832E0"/>
    <w:rsid w:val="00584424"/>
    <w:rsid w:val="005845C4"/>
    <w:rsid w:val="00584B1C"/>
    <w:rsid w:val="00584CD1"/>
    <w:rsid w:val="00584D75"/>
    <w:rsid w:val="005858ED"/>
    <w:rsid w:val="005865B2"/>
    <w:rsid w:val="005865C1"/>
    <w:rsid w:val="00586753"/>
    <w:rsid w:val="00586C44"/>
    <w:rsid w:val="00586EC3"/>
    <w:rsid w:val="00587A7F"/>
    <w:rsid w:val="00587DB2"/>
    <w:rsid w:val="005914A8"/>
    <w:rsid w:val="005915FA"/>
    <w:rsid w:val="00591799"/>
    <w:rsid w:val="00591D4D"/>
    <w:rsid w:val="00593205"/>
    <w:rsid w:val="00594C5F"/>
    <w:rsid w:val="00595CDF"/>
    <w:rsid w:val="005963C0"/>
    <w:rsid w:val="0059713B"/>
    <w:rsid w:val="005A0074"/>
    <w:rsid w:val="005A0F20"/>
    <w:rsid w:val="005A1F96"/>
    <w:rsid w:val="005A247F"/>
    <w:rsid w:val="005A3BA6"/>
    <w:rsid w:val="005A40A0"/>
    <w:rsid w:val="005A45E8"/>
    <w:rsid w:val="005A4DE0"/>
    <w:rsid w:val="005A60B4"/>
    <w:rsid w:val="005A6B82"/>
    <w:rsid w:val="005A7BA9"/>
    <w:rsid w:val="005B022A"/>
    <w:rsid w:val="005B041F"/>
    <w:rsid w:val="005B064B"/>
    <w:rsid w:val="005B1231"/>
    <w:rsid w:val="005B20C2"/>
    <w:rsid w:val="005B6248"/>
    <w:rsid w:val="005B6A01"/>
    <w:rsid w:val="005B6BED"/>
    <w:rsid w:val="005B731D"/>
    <w:rsid w:val="005C06D2"/>
    <w:rsid w:val="005C091B"/>
    <w:rsid w:val="005C0C0C"/>
    <w:rsid w:val="005C1380"/>
    <w:rsid w:val="005C17D5"/>
    <w:rsid w:val="005C1B49"/>
    <w:rsid w:val="005C1D21"/>
    <w:rsid w:val="005C283A"/>
    <w:rsid w:val="005C2C87"/>
    <w:rsid w:val="005C32FD"/>
    <w:rsid w:val="005C3806"/>
    <w:rsid w:val="005C3C4F"/>
    <w:rsid w:val="005C4809"/>
    <w:rsid w:val="005C4EE2"/>
    <w:rsid w:val="005C4F92"/>
    <w:rsid w:val="005C6AC2"/>
    <w:rsid w:val="005C6B6B"/>
    <w:rsid w:val="005C7981"/>
    <w:rsid w:val="005C7FB9"/>
    <w:rsid w:val="005D102D"/>
    <w:rsid w:val="005D2092"/>
    <w:rsid w:val="005D2496"/>
    <w:rsid w:val="005D2BDF"/>
    <w:rsid w:val="005D42E4"/>
    <w:rsid w:val="005D4924"/>
    <w:rsid w:val="005D58CD"/>
    <w:rsid w:val="005D63D8"/>
    <w:rsid w:val="005D6708"/>
    <w:rsid w:val="005D6897"/>
    <w:rsid w:val="005D6D1C"/>
    <w:rsid w:val="005D7C70"/>
    <w:rsid w:val="005E024B"/>
    <w:rsid w:val="005E04CC"/>
    <w:rsid w:val="005E0841"/>
    <w:rsid w:val="005E0A98"/>
    <w:rsid w:val="005E0DAB"/>
    <w:rsid w:val="005E10D5"/>
    <w:rsid w:val="005E1376"/>
    <w:rsid w:val="005E243E"/>
    <w:rsid w:val="005E26D6"/>
    <w:rsid w:val="005E293D"/>
    <w:rsid w:val="005E2A09"/>
    <w:rsid w:val="005E3DA3"/>
    <w:rsid w:val="005E3FA2"/>
    <w:rsid w:val="005E4AAF"/>
    <w:rsid w:val="005E52D6"/>
    <w:rsid w:val="005E52F7"/>
    <w:rsid w:val="005E58B2"/>
    <w:rsid w:val="005E5EDF"/>
    <w:rsid w:val="005E659D"/>
    <w:rsid w:val="005F0141"/>
    <w:rsid w:val="005F0C7D"/>
    <w:rsid w:val="005F1403"/>
    <w:rsid w:val="005F1F5B"/>
    <w:rsid w:val="005F34CD"/>
    <w:rsid w:val="005F3547"/>
    <w:rsid w:val="005F3FA7"/>
    <w:rsid w:val="005F454A"/>
    <w:rsid w:val="005F5208"/>
    <w:rsid w:val="005F65CD"/>
    <w:rsid w:val="005F6CC0"/>
    <w:rsid w:val="006003D4"/>
    <w:rsid w:val="00600BFA"/>
    <w:rsid w:val="00600F1F"/>
    <w:rsid w:val="00600FD2"/>
    <w:rsid w:val="00601000"/>
    <w:rsid w:val="00601573"/>
    <w:rsid w:val="006020DF"/>
    <w:rsid w:val="00602DAD"/>
    <w:rsid w:val="006032CA"/>
    <w:rsid w:val="00604884"/>
    <w:rsid w:val="00604922"/>
    <w:rsid w:val="006050CF"/>
    <w:rsid w:val="006054BE"/>
    <w:rsid w:val="006056CD"/>
    <w:rsid w:val="00605CFA"/>
    <w:rsid w:val="00605E43"/>
    <w:rsid w:val="0060688A"/>
    <w:rsid w:val="006074A3"/>
    <w:rsid w:val="006074AB"/>
    <w:rsid w:val="0061103B"/>
    <w:rsid w:val="006135D5"/>
    <w:rsid w:val="00614DCC"/>
    <w:rsid w:val="00615C8A"/>
    <w:rsid w:val="00616F44"/>
    <w:rsid w:val="0061763C"/>
    <w:rsid w:val="006177DF"/>
    <w:rsid w:val="00617CF6"/>
    <w:rsid w:val="006201F9"/>
    <w:rsid w:val="00620430"/>
    <w:rsid w:val="00621489"/>
    <w:rsid w:val="006222C5"/>
    <w:rsid w:val="006230B1"/>
    <w:rsid w:val="0062317B"/>
    <w:rsid w:val="00623854"/>
    <w:rsid w:val="00624F4E"/>
    <w:rsid w:val="00625677"/>
    <w:rsid w:val="00626431"/>
    <w:rsid w:val="006279B8"/>
    <w:rsid w:val="00627BDB"/>
    <w:rsid w:val="00627FAC"/>
    <w:rsid w:val="00630156"/>
    <w:rsid w:val="00630240"/>
    <w:rsid w:val="00630471"/>
    <w:rsid w:val="006304F3"/>
    <w:rsid w:val="006309B0"/>
    <w:rsid w:val="00630AA9"/>
    <w:rsid w:val="00630CE0"/>
    <w:rsid w:val="00631DD8"/>
    <w:rsid w:val="0063217B"/>
    <w:rsid w:val="00632705"/>
    <w:rsid w:val="006328A2"/>
    <w:rsid w:val="00632DFE"/>
    <w:rsid w:val="00633229"/>
    <w:rsid w:val="006338DD"/>
    <w:rsid w:val="00634156"/>
    <w:rsid w:val="006343C7"/>
    <w:rsid w:val="00634C3A"/>
    <w:rsid w:val="00635EA4"/>
    <w:rsid w:val="00636D04"/>
    <w:rsid w:val="0063729E"/>
    <w:rsid w:val="00637FEE"/>
    <w:rsid w:val="00640EEF"/>
    <w:rsid w:val="0064129E"/>
    <w:rsid w:val="00642A0A"/>
    <w:rsid w:val="0064327A"/>
    <w:rsid w:val="006436D3"/>
    <w:rsid w:val="0064371F"/>
    <w:rsid w:val="00643939"/>
    <w:rsid w:val="00643AAC"/>
    <w:rsid w:val="006457EC"/>
    <w:rsid w:val="00646002"/>
    <w:rsid w:val="00646ACF"/>
    <w:rsid w:val="00646C64"/>
    <w:rsid w:val="006477AD"/>
    <w:rsid w:val="00647944"/>
    <w:rsid w:val="00647A46"/>
    <w:rsid w:val="00650E37"/>
    <w:rsid w:val="006522F5"/>
    <w:rsid w:val="0065270C"/>
    <w:rsid w:val="0065334E"/>
    <w:rsid w:val="00653572"/>
    <w:rsid w:val="006541E8"/>
    <w:rsid w:val="0065482F"/>
    <w:rsid w:val="00655911"/>
    <w:rsid w:val="00655DA1"/>
    <w:rsid w:val="0065628A"/>
    <w:rsid w:val="00657C1C"/>
    <w:rsid w:val="0066012F"/>
    <w:rsid w:val="00660894"/>
    <w:rsid w:val="00660B2E"/>
    <w:rsid w:val="006625F1"/>
    <w:rsid w:val="00662A0B"/>
    <w:rsid w:val="006633BB"/>
    <w:rsid w:val="006640AD"/>
    <w:rsid w:val="00664364"/>
    <w:rsid w:val="0066449C"/>
    <w:rsid w:val="00664595"/>
    <w:rsid w:val="006649F2"/>
    <w:rsid w:val="0066664E"/>
    <w:rsid w:val="0066694C"/>
    <w:rsid w:val="00666C1D"/>
    <w:rsid w:val="00666F14"/>
    <w:rsid w:val="0066747E"/>
    <w:rsid w:val="006700BC"/>
    <w:rsid w:val="00670ADF"/>
    <w:rsid w:val="00671298"/>
    <w:rsid w:val="006715F0"/>
    <w:rsid w:val="00672E71"/>
    <w:rsid w:val="006742CD"/>
    <w:rsid w:val="00675394"/>
    <w:rsid w:val="00675843"/>
    <w:rsid w:val="00675E03"/>
    <w:rsid w:val="00676714"/>
    <w:rsid w:val="00676C45"/>
    <w:rsid w:val="00676E70"/>
    <w:rsid w:val="006770FA"/>
    <w:rsid w:val="006771CE"/>
    <w:rsid w:val="006778CC"/>
    <w:rsid w:val="006779D3"/>
    <w:rsid w:val="00680726"/>
    <w:rsid w:val="00680DA1"/>
    <w:rsid w:val="00681AE5"/>
    <w:rsid w:val="0068214D"/>
    <w:rsid w:val="006825B2"/>
    <w:rsid w:val="00683186"/>
    <w:rsid w:val="00683DEF"/>
    <w:rsid w:val="00684010"/>
    <w:rsid w:val="006840F4"/>
    <w:rsid w:val="0068426D"/>
    <w:rsid w:val="00684E54"/>
    <w:rsid w:val="0068535E"/>
    <w:rsid w:val="00685775"/>
    <w:rsid w:val="00685DC5"/>
    <w:rsid w:val="006876C4"/>
    <w:rsid w:val="0068778D"/>
    <w:rsid w:val="00690440"/>
    <w:rsid w:val="00690532"/>
    <w:rsid w:val="00690D11"/>
    <w:rsid w:val="00691056"/>
    <w:rsid w:val="006915ED"/>
    <w:rsid w:val="00692060"/>
    <w:rsid w:val="006922B3"/>
    <w:rsid w:val="00692C69"/>
    <w:rsid w:val="00693028"/>
    <w:rsid w:val="00693785"/>
    <w:rsid w:val="0069415E"/>
    <w:rsid w:val="006941B1"/>
    <w:rsid w:val="006942F9"/>
    <w:rsid w:val="006944A3"/>
    <w:rsid w:val="006950E1"/>
    <w:rsid w:val="006952CA"/>
    <w:rsid w:val="006960E2"/>
    <w:rsid w:val="00697680"/>
    <w:rsid w:val="00697AE9"/>
    <w:rsid w:val="006A0088"/>
    <w:rsid w:val="006A1106"/>
    <w:rsid w:val="006A127E"/>
    <w:rsid w:val="006A13C9"/>
    <w:rsid w:val="006A17C3"/>
    <w:rsid w:val="006A1957"/>
    <w:rsid w:val="006A20A4"/>
    <w:rsid w:val="006A2304"/>
    <w:rsid w:val="006A2503"/>
    <w:rsid w:val="006A30A1"/>
    <w:rsid w:val="006A3721"/>
    <w:rsid w:val="006A38F3"/>
    <w:rsid w:val="006A40B5"/>
    <w:rsid w:val="006A49FA"/>
    <w:rsid w:val="006A5446"/>
    <w:rsid w:val="006A5EAF"/>
    <w:rsid w:val="006A6002"/>
    <w:rsid w:val="006A67EB"/>
    <w:rsid w:val="006A6E67"/>
    <w:rsid w:val="006A7701"/>
    <w:rsid w:val="006A7C2B"/>
    <w:rsid w:val="006B01A5"/>
    <w:rsid w:val="006B06BB"/>
    <w:rsid w:val="006B0900"/>
    <w:rsid w:val="006B0C69"/>
    <w:rsid w:val="006B10E9"/>
    <w:rsid w:val="006B1DAF"/>
    <w:rsid w:val="006B2111"/>
    <w:rsid w:val="006B244E"/>
    <w:rsid w:val="006B315C"/>
    <w:rsid w:val="006B32FA"/>
    <w:rsid w:val="006B352E"/>
    <w:rsid w:val="006B3591"/>
    <w:rsid w:val="006B3AC2"/>
    <w:rsid w:val="006B427E"/>
    <w:rsid w:val="006B4384"/>
    <w:rsid w:val="006B455C"/>
    <w:rsid w:val="006B45A4"/>
    <w:rsid w:val="006B50D8"/>
    <w:rsid w:val="006B6B08"/>
    <w:rsid w:val="006B71AB"/>
    <w:rsid w:val="006B76DA"/>
    <w:rsid w:val="006B799D"/>
    <w:rsid w:val="006B7A96"/>
    <w:rsid w:val="006C0228"/>
    <w:rsid w:val="006C02E8"/>
    <w:rsid w:val="006C0306"/>
    <w:rsid w:val="006C03B9"/>
    <w:rsid w:val="006C0EF7"/>
    <w:rsid w:val="006C122D"/>
    <w:rsid w:val="006C1A1E"/>
    <w:rsid w:val="006C253D"/>
    <w:rsid w:val="006C26C3"/>
    <w:rsid w:val="006C2A41"/>
    <w:rsid w:val="006C3F99"/>
    <w:rsid w:val="006C4264"/>
    <w:rsid w:val="006C43FD"/>
    <w:rsid w:val="006C51E5"/>
    <w:rsid w:val="006C55AF"/>
    <w:rsid w:val="006C58F1"/>
    <w:rsid w:val="006C5965"/>
    <w:rsid w:val="006C5B77"/>
    <w:rsid w:val="006C64B6"/>
    <w:rsid w:val="006C64F4"/>
    <w:rsid w:val="006C6DB5"/>
    <w:rsid w:val="006C710C"/>
    <w:rsid w:val="006C72B8"/>
    <w:rsid w:val="006C760E"/>
    <w:rsid w:val="006D0131"/>
    <w:rsid w:val="006D0744"/>
    <w:rsid w:val="006D0C4F"/>
    <w:rsid w:val="006D0EE8"/>
    <w:rsid w:val="006D1911"/>
    <w:rsid w:val="006D19C8"/>
    <w:rsid w:val="006D26A9"/>
    <w:rsid w:val="006D57FC"/>
    <w:rsid w:val="006D583F"/>
    <w:rsid w:val="006D59AF"/>
    <w:rsid w:val="006D686D"/>
    <w:rsid w:val="006D6BD3"/>
    <w:rsid w:val="006D79B5"/>
    <w:rsid w:val="006D7B0D"/>
    <w:rsid w:val="006D7EDA"/>
    <w:rsid w:val="006D7F32"/>
    <w:rsid w:val="006E0DC6"/>
    <w:rsid w:val="006E2047"/>
    <w:rsid w:val="006E21A6"/>
    <w:rsid w:val="006E226D"/>
    <w:rsid w:val="006E3F4A"/>
    <w:rsid w:val="006E4B04"/>
    <w:rsid w:val="006E4F54"/>
    <w:rsid w:val="006E5942"/>
    <w:rsid w:val="006E596D"/>
    <w:rsid w:val="006E6AA3"/>
    <w:rsid w:val="006E6C89"/>
    <w:rsid w:val="006F0C6F"/>
    <w:rsid w:val="006F0D91"/>
    <w:rsid w:val="006F30B4"/>
    <w:rsid w:val="006F3D2A"/>
    <w:rsid w:val="006F3E2D"/>
    <w:rsid w:val="006F4C2D"/>
    <w:rsid w:val="006F5425"/>
    <w:rsid w:val="006F54FA"/>
    <w:rsid w:val="006F6DC4"/>
    <w:rsid w:val="006F709B"/>
    <w:rsid w:val="006F7845"/>
    <w:rsid w:val="00701C22"/>
    <w:rsid w:val="00703BC4"/>
    <w:rsid w:val="007045B6"/>
    <w:rsid w:val="00704C7F"/>
    <w:rsid w:val="00705015"/>
    <w:rsid w:val="00705357"/>
    <w:rsid w:val="0070565C"/>
    <w:rsid w:val="007057EE"/>
    <w:rsid w:val="00706164"/>
    <w:rsid w:val="00706FC6"/>
    <w:rsid w:val="0070799E"/>
    <w:rsid w:val="007100E5"/>
    <w:rsid w:val="007101FF"/>
    <w:rsid w:val="0071030C"/>
    <w:rsid w:val="00710BE3"/>
    <w:rsid w:val="00712874"/>
    <w:rsid w:val="007136B0"/>
    <w:rsid w:val="00713806"/>
    <w:rsid w:val="00713974"/>
    <w:rsid w:val="00714FC9"/>
    <w:rsid w:val="00716378"/>
    <w:rsid w:val="0071666A"/>
    <w:rsid w:val="00716C7B"/>
    <w:rsid w:val="007216D8"/>
    <w:rsid w:val="007231A8"/>
    <w:rsid w:val="0072381C"/>
    <w:rsid w:val="00724D86"/>
    <w:rsid w:val="00725124"/>
    <w:rsid w:val="00725B36"/>
    <w:rsid w:val="00725E0E"/>
    <w:rsid w:val="00726D2E"/>
    <w:rsid w:val="00726F71"/>
    <w:rsid w:val="00727809"/>
    <w:rsid w:val="007309B1"/>
    <w:rsid w:val="007309BA"/>
    <w:rsid w:val="007309C8"/>
    <w:rsid w:val="00730C08"/>
    <w:rsid w:val="00730C13"/>
    <w:rsid w:val="00730C66"/>
    <w:rsid w:val="007311EB"/>
    <w:rsid w:val="007346BD"/>
    <w:rsid w:val="00735001"/>
    <w:rsid w:val="00735D55"/>
    <w:rsid w:val="00735DAA"/>
    <w:rsid w:val="0073627B"/>
    <w:rsid w:val="00736302"/>
    <w:rsid w:val="0073635D"/>
    <w:rsid w:val="007408C9"/>
    <w:rsid w:val="00740938"/>
    <w:rsid w:val="007411F1"/>
    <w:rsid w:val="00741F34"/>
    <w:rsid w:val="00742A3D"/>
    <w:rsid w:val="007436E1"/>
    <w:rsid w:val="00743847"/>
    <w:rsid w:val="00744621"/>
    <w:rsid w:val="00744B63"/>
    <w:rsid w:val="00745CBD"/>
    <w:rsid w:val="0074610E"/>
    <w:rsid w:val="007468B7"/>
    <w:rsid w:val="00746CF0"/>
    <w:rsid w:val="00746F8E"/>
    <w:rsid w:val="00750D4F"/>
    <w:rsid w:val="00750D8E"/>
    <w:rsid w:val="00751B50"/>
    <w:rsid w:val="00752C1A"/>
    <w:rsid w:val="0075302E"/>
    <w:rsid w:val="0075331E"/>
    <w:rsid w:val="00753A74"/>
    <w:rsid w:val="007540CC"/>
    <w:rsid w:val="00754248"/>
    <w:rsid w:val="00754A21"/>
    <w:rsid w:val="00754D91"/>
    <w:rsid w:val="00755859"/>
    <w:rsid w:val="00756229"/>
    <w:rsid w:val="00757313"/>
    <w:rsid w:val="00757807"/>
    <w:rsid w:val="00757879"/>
    <w:rsid w:val="00757982"/>
    <w:rsid w:val="00760672"/>
    <w:rsid w:val="007611DA"/>
    <w:rsid w:val="00761668"/>
    <w:rsid w:val="0076176D"/>
    <w:rsid w:val="00761B7B"/>
    <w:rsid w:val="00762B84"/>
    <w:rsid w:val="0076315C"/>
    <w:rsid w:val="00763A65"/>
    <w:rsid w:val="007643F1"/>
    <w:rsid w:val="00764A61"/>
    <w:rsid w:val="007652B7"/>
    <w:rsid w:val="00766115"/>
    <w:rsid w:val="007662D5"/>
    <w:rsid w:val="007668B9"/>
    <w:rsid w:val="007676AC"/>
    <w:rsid w:val="0076798F"/>
    <w:rsid w:val="007704C1"/>
    <w:rsid w:val="00770AA5"/>
    <w:rsid w:val="00771368"/>
    <w:rsid w:val="007719C1"/>
    <w:rsid w:val="00771D33"/>
    <w:rsid w:val="007726E9"/>
    <w:rsid w:val="007734A5"/>
    <w:rsid w:val="0077366B"/>
    <w:rsid w:val="00773D5C"/>
    <w:rsid w:val="007751CE"/>
    <w:rsid w:val="00775255"/>
    <w:rsid w:val="00776957"/>
    <w:rsid w:val="00776C8A"/>
    <w:rsid w:val="00776CDC"/>
    <w:rsid w:val="00776DD4"/>
    <w:rsid w:val="00777D3E"/>
    <w:rsid w:val="0078023B"/>
    <w:rsid w:val="00781A05"/>
    <w:rsid w:val="00781C13"/>
    <w:rsid w:val="00781D33"/>
    <w:rsid w:val="00781EBF"/>
    <w:rsid w:val="007822F6"/>
    <w:rsid w:val="00782DA3"/>
    <w:rsid w:val="007837FD"/>
    <w:rsid w:val="00783E86"/>
    <w:rsid w:val="00784879"/>
    <w:rsid w:val="00786079"/>
    <w:rsid w:val="007862CB"/>
    <w:rsid w:val="007863EF"/>
    <w:rsid w:val="007867F4"/>
    <w:rsid w:val="00786E79"/>
    <w:rsid w:val="00787406"/>
    <w:rsid w:val="00790E3E"/>
    <w:rsid w:val="00790FE9"/>
    <w:rsid w:val="007920B2"/>
    <w:rsid w:val="007920D2"/>
    <w:rsid w:val="00792158"/>
    <w:rsid w:val="00793E5C"/>
    <w:rsid w:val="007944AE"/>
    <w:rsid w:val="00795FD5"/>
    <w:rsid w:val="00796077"/>
    <w:rsid w:val="007965F4"/>
    <w:rsid w:val="0079724A"/>
    <w:rsid w:val="00797EA6"/>
    <w:rsid w:val="007A092D"/>
    <w:rsid w:val="007A0BFB"/>
    <w:rsid w:val="007A1037"/>
    <w:rsid w:val="007A186E"/>
    <w:rsid w:val="007A23E5"/>
    <w:rsid w:val="007A2472"/>
    <w:rsid w:val="007A278D"/>
    <w:rsid w:val="007A373A"/>
    <w:rsid w:val="007A3CE9"/>
    <w:rsid w:val="007A4386"/>
    <w:rsid w:val="007A4A8D"/>
    <w:rsid w:val="007A5BF8"/>
    <w:rsid w:val="007A6797"/>
    <w:rsid w:val="007A6A6A"/>
    <w:rsid w:val="007A6A82"/>
    <w:rsid w:val="007A6AD2"/>
    <w:rsid w:val="007A6E5F"/>
    <w:rsid w:val="007A6FCF"/>
    <w:rsid w:val="007B0C21"/>
    <w:rsid w:val="007B1B89"/>
    <w:rsid w:val="007B23CD"/>
    <w:rsid w:val="007B28C3"/>
    <w:rsid w:val="007B2FC0"/>
    <w:rsid w:val="007B3921"/>
    <w:rsid w:val="007B47CD"/>
    <w:rsid w:val="007B4E91"/>
    <w:rsid w:val="007B5916"/>
    <w:rsid w:val="007B6C22"/>
    <w:rsid w:val="007B6E53"/>
    <w:rsid w:val="007B743F"/>
    <w:rsid w:val="007B74FF"/>
    <w:rsid w:val="007C072B"/>
    <w:rsid w:val="007C1526"/>
    <w:rsid w:val="007C1570"/>
    <w:rsid w:val="007C1E4D"/>
    <w:rsid w:val="007C20D2"/>
    <w:rsid w:val="007C2ECA"/>
    <w:rsid w:val="007C31BE"/>
    <w:rsid w:val="007C3521"/>
    <w:rsid w:val="007C3536"/>
    <w:rsid w:val="007C36DD"/>
    <w:rsid w:val="007C38CB"/>
    <w:rsid w:val="007C3F7E"/>
    <w:rsid w:val="007C452F"/>
    <w:rsid w:val="007C508B"/>
    <w:rsid w:val="007C5313"/>
    <w:rsid w:val="007C563F"/>
    <w:rsid w:val="007C5748"/>
    <w:rsid w:val="007C58B1"/>
    <w:rsid w:val="007C5EF7"/>
    <w:rsid w:val="007C62E9"/>
    <w:rsid w:val="007C641E"/>
    <w:rsid w:val="007C68A7"/>
    <w:rsid w:val="007C6EF6"/>
    <w:rsid w:val="007C704B"/>
    <w:rsid w:val="007D09C8"/>
    <w:rsid w:val="007D0F30"/>
    <w:rsid w:val="007D1624"/>
    <w:rsid w:val="007D16E6"/>
    <w:rsid w:val="007D1750"/>
    <w:rsid w:val="007D2FF7"/>
    <w:rsid w:val="007D3166"/>
    <w:rsid w:val="007D38C7"/>
    <w:rsid w:val="007D3E46"/>
    <w:rsid w:val="007D4118"/>
    <w:rsid w:val="007D5C39"/>
    <w:rsid w:val="007D5E79"/>
    <w:rsid w:val="007D5EF4"/>
    <w:rsid w:val="007D5F1B"/>
    <w:rsid w:val="007D7340"/>
    <w:rsid w:val="007D7478"/>
    <w:rsid w:val="007D7718"/>
    <w:rsid w:val="007E006D"/>
    <w:rsid w:val="007E0A47"/>
    <w:rsid w:val="007E0F51"/>
    <w:rsid w:val="007E2274"/>
    <w:rsid w:val="007E2692"/>
    <w:rsid w:val="007E2A85"/>
    <w:rsid w:val="007E2DEB"/>
    <w:rsid w:val="007E3055"/>
    <w:rsid w:val="007E39DB"/>
    <w:rsid w:val="007E3CB5"/>
    <w:rsid w:val="007E4A76"/>
    <w:rsid w:val="007E5605"/>
    <w:rsid w:val="007E5923"/>
    <w:rsid w:val="007E68D7"/>
    <w:rsid w:val="007E7DFC"/>
    <w:rsid w:val="007F0A08"/>
    <w:rsid w:val="007F0F18"/>
    <w:rsid w:val="007F1180"/>
    <w:rsid w:val="007F12F9"/>
    <w:rsid w:val="007F1911"/>
    <w:rsid w:val="007F1FBA"/>
    <w:rsid w:val="007F3136"/>
    <w:rsid w:val="007F4F97"/>
    <w:rsid w:val="007F51D0"/>
    <w:rsid w:val="007F5B65"/>
    <w:rsid w:val="007F62B3"/>
    <w:rsid w:val="007F6F69"/>
    <w:rsid w:val="007F7F1B"/>
    <w:rsid w:val="00800374"/>
    <w:rsid w:val="00800556"/>
    <w:rsid w:val="00800DBD"/>
    <w:rsid w:val="00801275"/>
    <w:rsid w:val="0080160A"/>
    <w:rsid w:val="00801A06"/>
    <w:rsid w:val="008022C0"/>
    <w:rsid w:val="008031A4"/>
    <w:rsid w:val="00803545"/>
    <w:rsid w:val="00804571"/>
    <w:rsid w:val="00804638"/>
    <w:rsid w:val="00804760"/>
    <w:rsid w:val="0080642C"/>
    <w:rsid w:val="0080795A"/>
    <w:rsid w:val="00810567"/>
    <w:rsid w:val="008109BA"/>
    <w:rsid w:val="00812C2C"/>
    <w:rsid w:val="00812DB4"/>
    <w:rsid w:val="008132AB"/>
    <w:rsid w:val="00813550"/>
    <w:rsid w:val="008135FC"/>
    <w:rsid w:val="008136CC"/>
    <w:rsid w:val="00813E35"/>
    <w:rsid w:val="00813EA8"/>
    <w:rsid w:val="00813EE0"/>
    <w:rsid w:val="008144FF"/>
    <w:rsid w:val="00814716"/>
    <w:rsid w:val="00814AFD"/>
    <w:rsid w:val="0081570C"/>
    <w:rsid w:val="00815C6C"/>
    <w:rsid w:val="008168AE"/>
    <w:rsid w:val="00816EA3"/>
    <w:rsid w:val="00817DF7"/>
    <w:rsid w:val="008203F1"/>
    <w:rsid w:val="00820927"/>
    <w:rsid w:val="00820BE7"/>
    <w:rsid w:val="00821B3A"/>
    <w:rsid w:val="00823008"/>
    <w:rsid w:val="008233CA"/>
    <w:rsid w:val="0082369B"/>
    <w:rsid w:val="0082451C"/>
    <w:rsid w:val="00824599"/>
    <w:rsid w:val="00824A57"/>
    <w:rsid w:val="00825C81"/>
    <w:rsid w:val="00825DB7"/>
    <w:rsid w:val="0082739B"/>
    <w:rsid w:val="008311EE"/>
    <w:rsid w:val="0083297C"/>
    <w:rsid w:val="00832985"/>
    <w:rsid w:val="00832B34"/>
    <w:rsid w:val="008333D2"/>
    <w:rsid w:val="0083429D"/>
    <w:rsid w:val="008346D5"/>
    <w:rsid w:val="008352F8"/>
    <w:rsid w:val="00835CE5"/>
    <w:rsid w:val="0083610C"/>
    <w:rsid w:val="00836B6F"/>
    <w:rsid w:val="00836BAA"/>
    <w:rsid w:val="00836C1F"/>
    <w:rsid w:val="00840443"/>
    <w:rsid w:val="00841077"/>
    <w:rsid w:val="008412E4"/>
    <w:rsid w:val="00841893"/>
    <w:rsid w:val="00841AFB"/>
    <w:rsid w:val="00841D81"/>
    <w:rsid w:val="008420EE"/>
    <w:rsid w:val="008425AA"/>
    <w:rsid w:val="00842A7F"/>
    <w:rsid w:val="00842DAD"/>
    <w:rsid w:val="00842E3C"/>
    <w:rsid w:val="0084313D"/>
    <w:rsid w:val="0084329B"/>
    <w:rsid w:val="00843315"/>
    <w:rsid w:val="008436C2"/>
    <w:rsid w:val="00843CAC"/>
    <w:rsid w:val="00844390"/>
    <w:rsid w:val="00844865"/>
    <w:rsid w:val="00844D21"/>
    <w:rsid w:val="00844DE0"/>
    <w:rsid w:val="008453CE"/>
    <w:rsid w:val="00845B5D"/>
    <w:rsid w:val="00846232"/>
    <w:rsid w:val="00846552"/>
    <w:rsid w:val="00847ABB"/>
    <w:rsid w:val="008500A5"/>
    <w:rsid w:val="00850116"/>
    <w:rsid w:val="008504F1"/>
    <w:rsid w:val="0085105E"/>
    <w:rsid w:val="00851159"/>
    <w:rsid w:val="00851C0D"/>
    <w:rsid w:val="00851D92"/>
    <w:rsid w:val="008539F8"/>
    <w:rsid w:val="00853F58"/>
    <w:rsid w:val="0085400D"/>
    <w:rsid w:val="008545E7"/>
    <w:rsid w:val="00854C4C"/>
    <w:rsid w:val="00854E02"/>
    <w:rsid w:val="00855634"/>
    <w:rsid w:val="00855D7A"/>
    <w:rsid w:val="00856410"/>
    <w:rsid w:val="008569F4"/>
    <w:rsid w:val="008571E9"/>
    <w:rsid w:val="008572BB"/>
    <w:rsid w:val="00860826"/>
    <w:rsid w:val="00860B7A"/>
    <w:rsid w:val="00860DBD"/>
    <w:rsid w:val="00861043"/>
    <w:rsid w:val="0086150D"/>
    <w:rsid w:val="00861B5D"/>
    <w:rsid w:val="00862333"/>
    <w:rsid w:val="008623CE"/>
    <w:rsid w:val="0086240F"/>
    <w:rsid w:val="00862780"/>
    <w:rsid w:val="00863BA2"/>
    <w:rsid w:val="00863D07"/>
    <w:rsid w:val="00864621"/>
    <w:rsid w:val="00864DB3"/>
    <w:rsid w:val="00864E9B"/>
    <w:rsid w:val="008650AC"/>
    <w:rsid w:val="00865502"/>
    <w:rsid w:val="00866222"/>
    <w:rsid w:val="008662C1"/>
    <w:rsid w:val="00866313"/>
    <w:rsid w:val="008668C0"/>
    <w:rsid w:val="00866AFC"/>
    <w:rsid w:val="00867AE5"/>
    <w:rsid w:val="00870372"/>
    <w:rsid w:val="00870ADF"/>
    <w:rsid w:val="00870D8A"/>
    <w:rsid w:val="00871614"/>
    <w:rsid w:val="00871890"/>
    <w:rsid w:val="008729F8"/>
    <w:rsid w:val="00872D5F"/>
    <w:rsid w:val="0087339C"/>
    <w:rsid w:val="008740E7"/>
    <w:rsid w:val="00874E9C"/>
    <w:rsid w:val="0087567F"/>
    <w:rsid w:val="008757C3"/>
    <w:rsid w:val="00875A31"/>
    <w:rsid w:val="00875AA8"/>
    <w:rsid w:val="00875D4B"/>
    <w:rsid w:val="008770A6"/>
    <w:rsid w:val="008777C9"/>
    <w:rsid w:val="00877818"/>
    <w:rsid w:val="00877C33"/>
    <w:rsid w:val="008806A5"/>
    <w:rsid w:val="00880D97"/>
    <w:rsid w:val="00880EF2"/>
    <w:rsid w:val="008811EB"/>
    <w:rsid w:val="008813E4"/>
    <w:rsid w:val="00881530"/>
    <w:rsid w:val="00882A4A"/>
    <w:rsid w:val="00882D4D"/>
    <w:rsid w:val="00882DAE"/>
    <w:rsid w:val="008844FB"/>
    <w:rsid w:val="00884C54"/>
    <w:rsid w:val="00884C69"/>
    <w:rsid w:val="00885C88"/>
    <w:rsid w:val="008871B4"/>
    <w:rsid w:val="008909AA"/>
    <w:rsid w:val="008922CA"/>
    <w:rsid w:val="00892C53"/>
    <w:rsid w:val="008939E2"/>
    <w:rsid w:val="008945A6"/>
    <w:rsid w:val="00894676"/>
    <w:rsid w:val="00894853"/>
    <w:rsid w:val="00895304"/>
    <w:rsid w:val="008955F1"/>
    <w:rsid w:val="00896B74"/>
    <w:rsid w:val="00897083"/>
    <w:rsid w:val="008976C7"/>
    <w:rsid w:val="00897F9C"/>
    <w:rsid w:val="008A17E9"/>
    <w:rsid w:val="008A2585"/>
    <w:rsid w:val="008A261D"/>
    <w:rsid w:val="008A2815"/>
    <w:rsid w:val="008A308F"/>
    <w:rsid w:val="008A3351"/>
    <w:rsid w:val="008A340A"/>
    <w:rsid w:val="008A3D80"/>
    <w:rsid w:val="008A4484"/>
    <w:rsid w:val="008A44B4"/>
    <w:rsid w:val="008A4C6E"/>
    <w:rsid w:val="008A55DE"/>
    <w:rsid w:val="008A57E3"/>
    <w:rsid w:val="008A626B"/>
    <w:rsid w:val="008A64C0"/>
    <w:rsid w:val="008B07A3"/>
    <w:rsid w:val="008B100C"/>
    <w:rsid w:val="008B1237"/>
    <w:rsid w:val="008B266B"/>
    <w:rsid w:val="008B39D7"/>
    <w:rsid w:val="008B3E2F"/>
    <w:rsid w:val="008B48F6"/>
    <w:rsid w:val="008B4D28"/>
    <w:rsid w:val="008B77B0"/>
    <w:rsid w:val="008B77D9"/>
    <w:rsid w:val="008B7C9A"/>
    <w:rsid w:val="008C2358"/>
    <w:rsid w:val="008C2C08"/>
    <w:rsid w:val="008C3F83"/>
    <w:rsid w:val="008C462F"/>
    <w:rsid w:val="008C504F"/>
    <w:rsid w:val="008C52DB"/>
    <w:rsid w:val="008C54ED"/>
    <w:rsid w:val="008C6363"/>
    <w:rsid w:val="008C762A"/>
    <w:rsid w:val="008D04A5"/>
    <w:rsid w:val="008D0A66"/>
    <w:rsid w:val="008D0CD1"/>
    <w:rsid w:val="008D13DB"/>
    <w:rsid w:val="008D146E"/>
    <w:rsid w:val="008D181D"/>
    <w:rsid w:val="008D1F48"/>
    <w:rsid w:val="008D2353"/>
    <w:rsid w:val="008D5252"/>
    <w:rsid w:val="008D5259"/>
    <w:rsid w:val="008D5267"/>
    <w:rsid w:val="008D578C"/>
    <w:rsid w:val="008D5CAF"/>
    <w:rsid w:val="008D5F6E"/>
    <w:rsid w:val="008E02B8"/>
    <w:rsid w:val="008E1001"/>
    <w:rsid w:val="008E1181"/>
    <w:rsid w:val="008E2038"/>
    <w:rsid w:val="008E2263"/>
    <w:rsid w:val="008E2E62"/>
    <w:rsid w:val="008E426A"/>
    <w:rsid w:val="008E4808"/>
    <w:rsid w:val="008E598B"/>
    <w:rsid w:val="008E64CF"/>
    <w:rsid w:val="008E66A8"/>
    <w:rsid w:val="008E6A20"/>
    <w:rsid w:val="008E6EC6"/>
    <w:rsid w:val="008E6FB9"/>
    <w:rsid w:val="008E74E1"/>
    <w:rsid w:val="008E77BE"/>
    <w:rsid w:val="008F0132"/>
    <w:rsid w:val="008F11F6"/>
    <w:rsid w:val="008F1AFB"/>
    <w:rsid w:val="008F1B9C"/>
    <w:rsid w:val="008F2412"/>
    <w:rsid w:val="008F38D4"/>
    <w:rsid w:val="008F3F66"/>
    <w:rsid w:val="008F4083"/>
    <w:rsid w:val="008F64E8"/>
    <w:rsid w:val="008F6D89"/>
    <w:rsid w:val="008F78E3"/>
    <w:rsid w:val="009003FB"/>
    <w:rsid w:val="00900B57"/>
    <w:rsid w:val="00900E9C"/>
    <w:rsid w:val="00900F69"/>
    <w:rsid w:val="00901A73"/>
    <w:rsid w:val="009026C0"/>
    <w:rsid w:val="00902843"/>
    <w:rsid w:val="00902863"/>
    <w:rsid w:val="00902D43"/>
    <w:rsid w:val="00902DEB"/>
    <w:rsid w:val="00904EBC"/>
    <w:rsid w:val="009057E3"/>
    <w:rsid w:val="009071D8"/>
    <w:rsid w:val="00907ABD"/>
    <w:rsid w:val="0091017D"/>
    <w:rsid w:val="00910BC9"/>
    <w:rsid w:val="00911611"/>
    <w:rsid w:val="009135CB"/>
    <w:rsid w:val="00913A1C"/>
    <w:rsid w:val="00913D59"/>
    <w:rsid w:val="00914733"/>
    <w:rsid w:val="00914EB8"/>
    <w:rsid w:val="00915060"/>
    <w:rsid w:val="009152E6"/>
    <w:rsid w:val="00915775"/>
    <w:rsid w:val="00915C9A"/>
    <w:rsid w:val="00915DC3"/>
    <w:rsid w:val="0091614B"/>
    <w:rsid w:val="00916361"/>
    <w:rsid w:val="00916404"/>
    <w:rsid w:val="009167C2"/>
    <w:rsid w:val="00916AFC"/>
    <w:rsid w:val="00916DA3"/>
    <w:rsid w:val="00917C5B"/>
    <w:rsid w:val="00917D41"/>
    <w:rsid w:val="00917F97"/>
    <w:rsid w:val="00920789"/>
    <w:rsid w:val="00922AB8"/>
    <w:rsid w:val="00924495"/>
    <w:rsid w:val="0092510A"/>
    <w:rsid w:val="00926035"/>
    <w:rsid w:val="009309B3"/>
    <w:rsid w:val="00930BBD"/>
    <w:rsid w:val="00931E77"/>
    <w:rsid w:val="00932EC1"/>
    <w:rsid w:val="00933164"/>
    <w:rsid w:val="00933785"/>
    <w:rsid w:val="00933F2F"/>
    <w:rsid w:val="009342EC"/>
    <w:rsid w:val="009351B6"/>
    <w:rsid w:val="009352BB"/>
    <w:rsid w:val="009354E7"/>
    <w:rsid w:val="00935E81"/>
    <w:rsid w:val="00936296"/>
    <w:rsid w:val="009367D4"/>
    <w:rsid w:val="00936CBF"/>
    <w:rsid w:val="00937D74"/>
    <w:rsid w:val="00937D90"/>
    <w:rsid w:val="00937EE1"/>
    <w:rsid w:val="00941DD1"/>
    <w:rsid w:val="0094217B"/>
    <w:rsid w:val="00942264"/>
    <w:rsid w:val="0094238F"/>
    <w:rsid w:val="0094270C"/>
    <w:rsid w:val="00943755"/>
    <w:rsid w:val="00943AFC"/>
    <w:rsid w:val="009442BC"/>
    <w:rsid w:val="009465F0"/>
    <w:rsid w:val="00946E0D"/>
    <w:rsid w:val="00947653"/>
    <w:rsid w:val="00947DCD"/>
    <w:rsid w:val="0095014F"/>
    <w:rsid w:val="009516F6"/>
    <w:rsid w:val="00951B0C"/>
    <w:rsid w:val="00951B36"/>
    <w:rsid w:val="00952500"/>
    <w:rsid w:val="00952965"/>
    <w:rsid w:val="009530FA"/>
    <w:rsid w:val="00953105"/>
    <w:rsid w:val="009534E7"/>
    <w:rsid w:val="00953CFE"/>
    <w:rsid w:val="0095590D"/>
    <w:rsid w:val="00957F28"/>
    <w:rsid w:val="00960216"/>
    <w:rsid w:val="0096041F"/>
    <w:rsid w:val="00960858"/>
    <w:rsid w:val="00961826"/>
    <w:rsid w:val="00961B45"/>
    <w:rsid w:val="00962907"/>
    <w:rsid w:val="00962C0C"/>
    <w:rsid w:val="0096381B"/>
    <w:rsid w:val="009639FA"/>
    <w:rsid w:val="00963C81"/>
    <w:rsid w:val="009646A6"/>
    <w:rsid w:val="009661DC"/>
    <w:rsid w:val="00966571"/>
    <w:rsid w:val="00966A2E"/>
    <w:rsid w:val="00966B92"/>
    <w:rsid w:val="00966D37"/>
    <w:rsid w:val="00967857"/>
    <w:rsid w:val="00967DBB"/>
    <w:rsid w:val="00967DF3"/>
    <w:rsid w:val="0097030F"/>
    <w:rsid w:val="0097078B"/>
    <w:rsid w:val="0097123C"/>
    <w:rsid w:val="009712D0"/>
    <w:rsid w:val="009722B6"/>
    <w:rsid w:val="00972731"/>
    <w:rsid w:val="009727D7"/>
    <w:rsid w:val="009727E9"/>
    <w:rsid w:val="00972CE3"/>
    <w:rsid w:val="009730B2"/>
    <w:rsid w:val="00973AB5"/>
    <w:rsid w:val="009747CF"/>
    <w:rsid w:val="009749C5"/>
    <w:rsid w:val="009757C7"/>
    <w:rsid w:val="00975DE4"/>
    <w:rsid w:val="00976403"/>
    <w:rsid w:val="00976FEA"/>
    <w:rsid w:val="0097703F"/>
    <w:rsid w:val="00977377"/>
    <w:rsid w:val="009774E0"/>
    <w:rsid w:val="00977842"/>
    <w:rsid w:val="0098004C"/>
    <w:rsid w:val="00980B86"/>
    <w:rsid w:val="009810BB"/>
    <w:rsid w:val="00981368"/>
    <w:rsid w:val="00981D9C"/>
    <w:rsid w:val="009826C5"/>
    <w:rsid w:val="009826D8"/>
    <w:rsid w:val="00982A7E"/>
    <w:rsid w:val="009840C8"/>
    <w:rsid w:val="00985B71"/>
    <w:rsid w:val="009862BC"/>
    <w:rsid w:val="00986444"/>
    <w:rsid w:val="00986948"/>
    <w:rsid w:val="00986E3E"/>
    <w:rsid w:val="00986F51"/>
    <w:rsid w:val="00987053"/>
    <w:rsid w:val="00987CB0"/>
    <w:rsid w:val="00987FA7"/>
    <w:rsid w:val="00987FD8"/>
    <w:rsid w:val="0099093A"/>
    <w:rsid w:val="00990A24"/>
    <w:rsid w:val="00990C3F"/>
    <w:rsid w:val="0099154E"/>
    <w:rsid w:val="00991D76"/>
    <w:rsid w:val="0099207D"/>
    <w:rsid w:val="009923EC"/>
    <w:rsid w:val="00992F71"/>
    <w:rsid w:val="00994113"/>
    <w:rsid w:val="00994879"/>
    <w:rsid w:val="00995786"/>
    <w:rsid w:val="00995DD7"/>
    <w:rsid w:val="00996042"/>
    <w:rsid w:val="009962A1"/>
    <w:rsid w:val="009968A6"/>
    <w:rsid w:val="00996D1C"/>
    <w:rsid w:val="00997017"/>
    <w:rsid w:val="00997281"/>
    <w:rsid w:val="00997802"/>
    <w:rsid w:val="009A0439"/>
    <w:rsid w:val="009A09BF"/>
    <w:rsid w:val="009A1104"/>
    <w:rsid w:val="009A15A2"/>
    <w:rsid w:val="009A1B56"/>
    <w:rsid w:val="009A2341"/>
    <w:rsid w:val="009A3766"/>
    <w:rsid w:val="009A3C4C"/>
    <w:rsid w:val="009A5B09"/>
    <w:rsid w:val="009A5E42"/>
    <w:rsid w:val="009A6C75"/>
    <w:rsid w:val="009A7377"/>
    <w:rsid w:val="009A7CA2"/>
    <w:rsid w:val="009A7D45"/>
    <w:rsid w:val="009A7DFB"/>
    <w:rsid w:val="009A7E82"/>
    <w:rsid w:val="009B01C5"/>
    <w:rsid w:val="009B0279"/>
    <w:rsid w:val="009B0FC6"/>
    <w:rsid w:val="009B1809"/>
    <w:rsid w:val="009B270D"/>
    <w:rsid w:val="009B31B1"/>
    <w:rsid w:val="009B3404"/>
    <w:rsid w:val="009B3D95"/>
    <w:rsid w:val="009B455B"/>
    <w:rsid w:val="009B5740"/>
    <w:rsid w:val="009B64FE"/>
    <w:rsid w:val="009B730F"/>
    <w:rsid w:val="009B7798"/>
    <w:rsid w:val="009C0A1B"/>
    <w:rsid w:val="009C0D67"/>
    <w:rsid w:val="009C15DC"/>
    <w:rsid w:val="009C23B0"/>
    <w:rsid w:val="009C28D6"/>
    <w:rsid w:val="009C3086"/>
    <w:rsid w:val="009C334C"/>
    <w:rsid w:val="009C346C"/>
    <w:rsid w:val="009C4736"/>
    <w:rsid w:val="009C48D3"/>
    <w:rsid w:val="009C54FB"/>
    <w:rsid w:val="009C5888"/>
    <w:rsid w:val="009C64BE"/>
    <w:rsid w:val="009C65F9"/>
    <w:rsid w:val="009C7C32"/>
    <w:rsid w:val="009D0598"/>
    <w:rsid w:val="009D07A2"/>
    <w:rsid w:val="009D1724"/>
    <w:rsid w:val="009D1C1C"/>
    <w:rsid w:val="009D1D9B"/>
    <w:rsid w:val="009D3FE6"/>
    <w:rsid w:val="009D5E25"/>
    <w:rsid w:val="009D69AD"/>
    <w:rsid w:val="009D6B87"/>
    <w:rsid w:val="009D783C"/>
    <w:rsid w:val="009E09C5"/>
    <w:rsid w:val="009E1065"/>
    <w:rsid w:val="009E13F2"/>
    <w:rsid w:val="009E17C1"/>
    <w:rsid w:val="009E290A"/>
    <w:rsid w:val="009E3BD6"/>
    <w:rsid w:val="009E52B5"/>
    <w:rsid w:val="009E53EE"/>
    <w:rsid w:val="009E61D0"/>
    <w:rsid w:val="009E62E9"/>
    <w:rsid w:val="009E65B8"/>
    <w:rsid w:val="009E719D"/>
    <w:rsid w:val="009E721A"/>
    <w:rsid w:val="009E79C2"/>
    <w:rsid w:val="009F0173"/>
    <w:rsid w:val="009F199D"/>
    <w:rsid w:val="009F2C6A"/>
    <w:rsid w:val="009F2CD1"/>
    <w:rsid w:val="009F3142"/>
    <w:rsid w:val="009F37A2"/>
    <w:rsid w:val="009F3D21"/>
    <w:rsid w:val="009F3D6E"/>
    <w:rsid w:val="009F3FCF"/>
    <w:rsid w:val="009F4329"/>
    <w:rsid w:val="009F4415"/>
    <w:rsid w:val="009F44DD"/>
    <w:rsid w:val="009F4535"/>
    <w:rsid w:val="009F51CD"/>
    <w:rsid w:val="009F5A7C"/>
    <w:rsid w:val="009F6F2C"/>
    <w:rsid w:val="009F7F7A"/>
    <w:rsid w:val="00A024A8"/>
    <w:rsid w:val="00A03F8B"/>
    <w:rsid w:val="00A0406B"/>
    <w:rsid w:val="00A04402"/>
    <w:rsid w:val="00A0459C"/>
    <w:rsid w:val="00A057A2"/>
    <w:rsid w:val="00A07558"/>
    <w:rsid w:val="00A07E5A"/>
    <w:rsid w:val="00A10629"/>
    <w:rsid w:val="00A122FA"/>
    <w:rsid w:val="00A12490"/>
    <w:rsid w:val="00A12BA0"/>
    <w:rsid w:val="00A1337A"/>
    <w:rsid w:val="00A1402B"/>
    <w:rsid w:val="00A15876"/>
    <w:rsid w:val="00A1589B"/>
    <w:rsid w:val="00A15D5D"/>
    <w:rsid w:val="00A16011"/>
    <w:rsid w:val="00A160F1"/>
    <w:rsid w:val="00A168E4"/>
    <w:rsid w:val="00A16963"/>
    <w:rsid w:val="00A16D9E"/>
    <w:rsid w:val="00A172CE"/>
    <w:rsid w:val="00A17BD8"/>
    <w:rsid w:val="00A17C46"/>
    <w:rsid w:val="00A20664"/>
    <w:rsid w:val="00A20715"/>
    <w:rsid w:val="00A20840"/>
    <w:rsid w:val="00A208C2"/>
    <w:rsid w:val="00A20B2A"/>
    <w:rsid w:val="00A21D0A"/>
    <w:rsid w:val="00A228FC"/>
    <w:rsid w:val="00A23AF2"/>
    <w:rsid w:val="00A23B3A"/>
    <w:rsid w:val="00A23D96"/>
    <w:rsid w:val="00A2443A"/>
    <w:rsid w:val="00A2444C"/>
    <w:rsid w:val="00A24E33"/>
    <w:rsid w:val="00A26302"/>
    <w:rsid w:val="00A265B6"/>
    <w:rsid w:val="00A27CFE"/>
    <w:rsid w:val="00A27E1F"/>
    <w:rsid w:val="00A304B0"/>
    <w:rsid w:val="00A3083D"/>
    <w:rsid w:val="00A30921"/>
    <w:rsid w:val="00A3151A"/>
    <w:rsid w:val="00A31A5D"/>
    <w:rsid w:val="00A3249F"/>
    <w:rsid w:val="00A329E1"/>
    <w:rsid w:val="00A345B7"/>
    <w:rsid w:val="00A34BE7"/>
    <w:rsid w:val="00A34D4F"/>
    <w:rsid w:val="00A3547F"/>
    <w:rsid w:val="00A358F5"/>
    <w:rsid w:val="00A36FDD"/>
    <w:rsid w:val="00A370B2"/>
    <w:rsid w:val="00A373C4"/>
    <w:rsid w:val="00A37822"/>
    <w:rsid w:val="00A37B94"/>
    <w:rsid w:val="00A42937"/>
    <w:rsid w:val="00A42A22"/>
    <w:rsid w:val="00A42A94"/>
    <w:rsid w:val="00A42BBF"/>
    <w:rsid w:val="00A438FA"/>
    <w:rsid w:val="00A4743C"/>
    <w:rsid w:val="00A50DBB"/>
    <w:rsid w:val="00A50F5E"/>
    <w:rsid w:val="00A51973"/>
    <w:rsid w:val="00A51CFC"/>
    <w:rsid w:val="00A52A3F"/>
    <w:rsid w:val="00A52EE3"/>
    <w:rsid w:val="00A557F3"/>
    <w:rsid w:val="00A559EB"/>
    <w:rsid w:val="00A55BFE"/>
    <w:rsid w:val="00A55CC5"/>
    <w:rsid w:val="00A5638A"/>
    <w:rsid w:val="00A56891"/>
    <w:rsid w:val="00A56ADF"/>
    <w:rsid w:val="00A56AEF"/>
    <w:rsid w:val="00A57049"/>
    <w:rsid w:val="00A5751E"/>
    <w:rsid w:val="00A578BC"/>
    <w:rsid w:val="00A60496"/>
    <w:rsid w:val="00A6063A"/>
    <w:rsid w:val="00A61160"/>
    <w:rsid w:val="00A614AC"/>
    <w:rsid w:val="00A623FF"/>
    <w:rsid w:val="00A62DBE"/>
    <w:rsid w:val="00A62EAC"/>
    <w:rsid w:val="00A64348"/>
    <w:rsid w:val="00A64654"/>
    <w:rsid w:val="00A649F2"/>
    <w:rsid w:val="00A64A37"/>
    <w:rsid w:val="00A64CAD"/>
    <w:rsid w:val="00A6525C"/>
    <w:rsid w:val="00A65551"/>
    <w:rsid w:val="00A65A03"/>
    <w:rsid w:val="00A66FFC"/>
    <w:rsid w:val="00A67A4F"/>
    <w:rsid w:val="00A67D3A"/>
    <w:rsid w:val="00A702EE"/>
    <w:rsid w:val="00A70CA0"/>
    <w:rsid w:val="00A70D16"/>
    <w:rsid w:val="00A7113F"/>
    <w:rsid w:val="00A718CF"/>
    <w:rsid w:val="00A72278"/>
    <w:rsid w:val="00A72BCC"/>
    <w:rsid w:val="00A73888"/>
    <w:rsid w:val="00A7396A"/>
    <w:rsid w:val="00A73972"/>
    <w:rsid w:val="00A74077"/>
    <w:rsid w:val="00A74524"/>
    <w:rsid w:val="00A7479C"/>
    <w:rsid w:val="00A748AE"/>
    <w:rsid w:val="00A74ADB"/>
    <w:rsid w:val="00A74CFC"/>
    <w:rsid w:val="00A75110"/>
    <w:rsid w:val="00A75E58"/>
    <w:rsid w:val="00A7626F"/>
    <w:rsid w:val="00A77593"/>
    <w:rsid w:val="00A77BBE"/>
    <w:rsid w:val="00A812F5"/>
    <w:rsid w:val="00A81A4F"/>
    <w:rsid w:val="00A82415"/>
    <w:rsid w:val="00A82A3E"/>
    <w:rsid w:val="00A830DD"/>
    <w:rsid w:val="00A84333"/>
    <w:rsid w:val="00A84658"/>
    <w:rsid w:val="00A84791"/>
    <w:rsid w:val="00A84CEC"/>
    <w:rsid w:val="00A85757"/>
    <w:rsid w:val="00A858B9"/>
    <w:rsid w:val="00A85FFE"/>
    <w:rsid w:val="00A87545"/>
    <w:rsid w:val="00A878CA"/>
    <w:rsid w:val="00A87D82"/>
    <w:rsid w:val="00A904C8"/>
    <w:rsid w:val="00A9076B"/>
    <w:rsid w:val="00A90B8D"/>
    <w:rsid w:val="00A9149E"/>
    <w:rsid w:val="00A91AE9"/>
    <w:rsid w:val="00A91BD6"/>
    <w:rsid w:val="00A92088"/>
    <w:rsid w:val="00A9212B"/>
    <w:rsid w:val="00A9269C"/>
    <w:rsid w:val="00A927DA"/>
    <w:rsid w:val="00A93AD5"/>
    <w:rsid w:val="00A93BB4"/>
    <w:rsid w:val="00A93C43"/>
    <w:rsid w:val="00A9426A"/>
    <w:rsid w:val="00A94777"/>
    <w:rsid w:val="00A948F2"/>
    <w:rsid w:val="00A95DEF"/>
    <w:rsid w:val="00A967B2"/>
    <w:rsid w:val="00A96805"/>
    <w:rsid w:val="00A96C91"/>
    <w:rsid w:val="00A9713D"/>
    <w:rsid w:val="00A9719C"/>
    <w:rsid w:val="00A979D9"/>
    <w:rsid w:val="00AA065E"/>
    <w:rsid w:val="00AA0B4F"/>
    <w:rsid w:val="00AA0B82"/>
    <w:rsid w:val="00AA1413"/>
    <w:rsid w:val="00AA182E"/>
    <w:rsid w:val="00AA2B49"/>
    <w:rsid w:val="00AA33E7"/>
    <w:rsid w:val="00AA3A48"/>
    <w:rsid w:val="00AA3C91"/>
    <w:rsid w:val="00AA4752"/>
    <w:rsid w:val="00AA4AF0"/>
    <w:rsid w:val="00AA7BA4"/>
    <w:rsid w:val="00AB0EBE"/>
    <w:rsid w:val="00AB4766"/>
    <w:rsid w:val="00AB497E"/>
    <w:rsid w:val="00AB60D3"/>
    <w:rsid w:val="00AB621F"/>
    <w:rsid w:val="00AB625A"/>
    <w:rsid w:val="00AB7841"/>
    <w:rsid w:val="00AC0226"/>
    <w:rsid w:val="00AC07FE"/>
    <w:rsid w:val="00AC16C7"/>
    <w:rsid w:val="00AC1F9D"/>
    <w:rsid w:val="00AC202E"/>
    <w:rsid w:val="00AC2F6B"/>
    <w:rsid w:val="00AC546D"/>
    <w:rsid w:val="00AC558E"/>
    <w:rsid w:val="00AC5B9C"/>
    <w:rsid w:val="00AC7798"/>
    <w:rsid w:val="00AD0167"/>
    <w:rsid w:val="00AD0FCB"/>
    <w:rsid w:val="00AD1641"/>
    <w:rsid w:val="00AD3422"/>
    <w:rsid w:val="00AD38E3"/>
    <w:rsid w:val="00AD4AC5"/>
    <w:rsid w:val="00AD7911"/>
    <w:rsid w:val="00AD7E8D"/>
    <w:rsid w:val="00AD7EFB"/>
    <w:rsid w:val="00AD7F12"/>
    <w:rsid w:val="00AD7F4A"/>
    <w:rsid w:val="00AE04D6"/>
    <w:rsid w:val="00AE04F1"/>
    <w:rsid w:val="00AE0E7F"/>
    <w:rsid w:val="00AE1BF7"/>
    <w:rsid w:val="00AE2118"/>
    <w:rsid w:val="00AE371C"/>
    <w:rsid w:val="00AE3773"/>
    <w:rsid w:val="00AE3C1E"/>
    <w:rsid w:val="00AE54DC"/>
    <w:rsid w:val="00AE5AAB"/>
    <w:rsid w:val="00AE5C4B"/>
    <w:rsid w:val="00AE65DD"/>
    <w:rsid w:val="00AE6F1A"/>
    <w:rsid w:val="00AE7108"/>
    <w:rsid w:val="00AE7738"/>
    <w:rsid w:val="00AE7895"/>
    <w:rsid w:val="00AF0195"/>
    <w:rsid w:val="00AF057B"/>
    <w:rsid w:val="00AF0A81"/>
    <w:rsid w:val="00AF1C47"/>
    <w:rsid w:val="00AF29AA"/>
    <w:rsid w:val="00AF2C0B"/>
    <w:rsid w:val="00AF35DC"/>
    <w:rsid w:val="00AF38C7"/>
    <w:rsid w:val="00AF5A61"/>
    <w:rsid w:val="00AF6953"/>
    <w:rsid w:val="00AF6C4D"/>
    <w:rsid w:val="00AF7B16"/>
    <w:rsid w:val="00B002AB"/>
    <w:rsid w:val="00B00484"/>
    <w:rsid w:val="00B024C4"/>
    <w:rsid w:val="00B02516"/>
    <w:rsid w:val="00B03E2B"/>
    <w:rsid w:val="00B041F7"/>
    <w:rsid w:val="00B0450D"/>
    <w:rsid w:val="00B04541"/>
    <w:rsid w:val="00B04640"/>
    <w:rsid w:val="00B04834"/>
    <w:rsid w:val="00B0559E"/>
    <w:rsid w:val="00B05EC6"/>
    <w:rsid w:val="00B0756F"/>
    <w:rsid w:val="00B075E2"/>
    <w:rsid w:val="00B07D59"/>
    <w:rsid w:val="00B104EE"/>
    <w:rsid w:val="00B112DE"/>
    <w:rsid w:val="00B11A86"/>
    <w:rsid w:val="00B12658"/>
    <w:rsid w:val="00B1270E"/>
    <w:rsid w:val="00B12E33"/>
    <w:rsid w:val="00B1348D"/>
    <w:rsid w:val="00B143F8"/>
    <w:rsid w:val="00B14E6E"/>
    <w:rsid w:val="00B14F02"/>
    <w:rsid w:val="00B1500C"/>
    <w:rsid w:val="00B15AD1"/>
    <w:rsid w:val="00B15E94"/>
    <w:rsid w:val="00B1624F"/>
    <w:rsid w:val="00B1637D"/>
    <w:rsid w:val="00B16D7E"/>
    <w:rsid w:val="00B20273"/>
    <w:rsid w:val="00B20388"/>
    <w:rsid w:val="00B204B8"/>
    <w:rsid w:val="00B20C89"/>
    <w:rsid w:val="00B20F49"/>
    <w:rsid w:val="00B21062"/>
    <w:rsid w:val="00B21382"/>
    <w:rsid w:val="00B21D12"/>
    <w:rsid w:val="00B2222B"/>
    <w:rsid w:val="00B23D45"/>
    <w:rsid w:val="00B243BA"/>
    <w:rsid w:val="00B26080"/>
    <w:rsid w:val="00B26379"/>
    <w:rsid w:val="00B26E04"/>
    <w:rsid w:val="00B26E8A"/>
    <w:rsid w:val="00B26F35"/>
    <w:rsid w:val="00B2744B"/>
    <w:rsid w:val="00B275AB"/>
    <w:rsid w:val="00B2785A"/>
    <w:rsid w:val="00B30F7F"/>
    <w:rsid w:val="00B311D4"/>
    <w:rsid w:val="00B311F3"/>
    <w:rsid w:val="00B31D5B"/>
    <w:rsid w:val="00B328D0"/>
    <w:rsid w:val="00B32E6A"/>
    <w:rsid w:val="00B33D81"/>
    <w:rsid w:val="00B3510B"/>
    <w:rsid w:val="00B356BB"/>
    <w:rsid w:val="00B35786"/>
    <w:rsid w:val="00B363CB"/>
    <w:rsid w:val="00B36D6C"/>
    <w:rsid w:val="00B37534"/>
    <w:rsid w:val="00B4059E"/>
    <w:rsid w:val="00B4072A"/>
    <w:rsid w:val="00B40CD6"/>
    <w:rsid w:val="00B42777"/>
    <w:rsid w:val="00B4287D"/>
    <w:rsid w:val="00B429D7"/>
    <w:rsid w:val="00B42A62"/>
    <w:rsid w:val="00B44266"/>
    <w:rsid w:val="00B4514D"/>
    <w:rsid w:val="00B4556B"/>
    <w:rsid w:val="00B457FA"/>
    <w:rsid w:val="00B45D75"/>
    <w:rsid w:val="00B45F5F"/>
    <w:rsid w:val="00B462FC"/>
    <w:rsid w:val="00B4638C"/>
    <w:rsid w:val="00B46B16"/>
    <w:rsid w:val="00B47A17"/>
    <w:rsid w:val="00B5016A"/>
    <w:rsid w:val="00B50B61"/>
    <w:rsid w:val="00B519E6"/>
    <w:rsid w:val="00B51FA3"/>
    <w:rsid w:val="00B526E7"/>
    <w:rsid w:val="00B52A68"/>
    <w:rsid w:val="00B53159"/>
    <w:rsid w:val="00B53508"/>
    <w:rsid w:val="00B53BDB"/>
    <w:rsid w:val="00B548D1"/>
    <w:rsid w:val="00B54E2A"/>
    <w:rsid w:val="00B55AC4"/>
    <w:rsid w:val="00B56169"/>
    <w:rsid w:val="00B57E57"/>
    <w:rsid w:val="00B6005B"/>
    <w:rsid w:val="00B6013D"/>
    <w:rsid w:val="00B60571"/>
    <w:rsid w:val="00B60C9A"/>
    <w:rsid w:val="00B60EE6"/>
    <w:rsid w:val="00B61407"/>
    <w:rsid w:val="00B6189B"/>
    <w:rsid w:val="00B62D42"/>
    <w:rsid w:val="00B63483"/>
    <w:rsid w:val="00B634F1"/>
    <w:rsid w:val="00B63578"/>
    <w:rsid w:val="00B63584"/>
    <w:rsid w:val="00B63B92"/>
    <w:rsid w:val="00B664F9"/>
    <w:rsid w:val="00B66A19"/>
    <w:rsid w:val="00B66B3E"/>
    <w:rsid w:val="00B67201"/>
    <w:rsid w:val="00B67385"/>
    <w:rsid w:val="00B703E7"/>
    <w:rsid w:val="00B71584"/>
    <w:rsid w:val="00B716A8"/>
    <w:rsid w:val="00B716F9"/>
    <w:rsid w:val="00B73C12"/>
    <w:rsid w:val="00B74444"/>
    <w:rsid w:val="00B7449C"/>
    <w:rsid w:val="00B74AD7"/>
    <w:rsid w:val="00B75956"/>
    <w:rsid w:val="00B77763"/>
    <w:rsid w:val="00B8001C"/>
    <w:rsid w:val="00B808C2"/>
    <w:rsid w:val="00B809EA"/>
    <w:rsid w:val="00B81EEB"/>
    <w:rsid w:val="00B837AA"/>
    <w:rsid w:val="00B8381B"/>
    <w:rsid w:val="00B83DD8"/>
    <w:rsid w:val="00B844AA"/>
    <w:rsid w:val="00B85F34"/>
    <w:rsid w:val="00B85FB9"/>
    <w:rsid w:val="00B872CB"/>
    <w:rsid w:val="00B875B6"/>
    <w:rsid w:val="00B87771"/>
    <w:rsid w:val="00B8785A"/>
    <w:rsid w:val="00B8791C"/>
    <w:rsid w:val="00B903A9"/>
    <w:rsid w:val="00B9161B"/>
    <w:rsid w:val="00B91D3C"/>
    <w:rsid w:val="00B91DF8"/>
    <w:rsid w:val="00B91EF2"/>
    <w:rsid w:val="00B93297"/>
    <w:rsid w:val="00B93390"/>
    <w:rsid w:val="00B93A25"/>
    <w:rsid w:val="00B93F09"/>
    <w:rsid w:val="00B94B41"/>
    <w:rsid w:val="00B94F1E"/>
    <w:rsid w:val="00B95719"/>
    <w:rsid w:val="00B95DF9"/>
    <w:rsid w:val="00B95ECE"/>
    <w:rsid w:val="00B961BF"/>
    <w:rsid w:val="00B97297"/>
    <w:rsid w:val="00B97786"/>
    <w:rsid w:val="00BA0434"/>
    <w:rsid w:val="00BA0B3D"/>
    <w:rsid w:val="00BA11D5"/>
    <w:rsid w:val="00BA162D"/>
    <w:rsid w:val="00BA16FD"/>
    <w:rsid w:val="00BA18A7"/>
    <w:rsid w:val="00BA1C61"/>
    <w:rsid w:val="00BA20DF"/>
    <w:rsid w:val="00BA21C7"/>
    <w:rsid w:val="00BA268D"/>
    <w:rsid w:val="00BA2E21"/>
    <w:rsid w:val="00BA301F"/>
    <w:rsid w:val="00BA3EF3"/>
    <w:rsid w:val="00BA405F"/>
    <w:rsid w:val="00BA45CC"/>
    <w:rsid w:val="00BA4E76"/>
    <w:rsid w:val="00BA4FA8"/>
    <w:rsid w:val="00BA54A8"/>
    <w:rsid w:val="00BA5BBB"/>
    <w:rsid w:val="00BA62BD"/>
    <w:rsid w:val="00BA6329"/>
    <w:rsid w:val="00BA716F"/>
    <w:rsid w:val="00BA76A6"/>
    <w:rsid w:val="00BA7709"/>
    <w:rsid w:val="00BA7D7B"/>
    <w:rsid w:val="00BA7DFB"/>
    <w:rsid w:val="00BA7EBB"/>
    <w:rsid w:val="00BB072F"/>
    <w:rsid w:val="00BB08E3"/>
    <w:rsid w:val="00BB0D33"/>
    <w:rsid w:val="00BB127C"/>
    <w:rsid w:val="00BB149F"/>
    <w:rsid w:val="00BB188A"/>
    <w:rsid w:val="00BB1D74"/>
    <w:rsid w:val="00BB1FD8"/>
    <w:rsid w:val="00BB3766"/>
    <w:rsid w:val="00BB393A"/>
    <w:rsid w:val="00BB4622"/>
    <w:rsid w:val="00BB4AD5"/>
    <w:rsid w:val="00BB4CF1"/>
    <w:rsid w:val="00BB5055"/>
    <w:rsid w:val="00BB5572"/>
    <w:rsid w:val="00BB5B8D"/>
    <w:rsid w:val="00BB5FEA"/>
    <w:rsid w:val="00BB6069"/>
    <w:rsid w:val="00BB6299"/>
    <w:rsid w:val="00BB6A1A"/>
    <w:rsid w:val="00BB6D42"/>
    <w:rsid w:val="00BB7BFA"/>
    <w:rsid w:val="00BC079B"/>
    <w:rsid w:val="00BC1805"/>
    <w:rsid w:val="00BC1AE5"/>
    <w:rsid w:val="00BC37B7"/>
    <w:rsid w:val="00BC3966"/>
    <w:rsid w:val="00BC3CB7"/>
    <w:rsid w:val="00BC5A28"/>
    <w:rsid w:val="00BC5E39"/>
    <w:rsid w:val="00BC6BA6"/>
    <w:rsid w:val="00BC6D48"/>
    <w:rsid w:val="00BC768A"/>
    <w:rsid w:val="00BC7766"/>
    <w:rsid w:val="00BC79CE"/>
    <w:rsid w:val="00BC7B34"/>
    <w:rsid w:val="00BD0347"/>
    <w:rsid w:val="00BD16C8"/>
    <w:rsid w:val="00BD1C78"/>
    <w:rsid w:val="00BD2C0C"/>
    <w:rsid w:val="00BD4080"/>
    <w:rsid w:val="00BD4523"/>
    <w:rsid w:val="00BD55B4"/>
    <w:rsid w:val="00BD61C5"/>
    <w:rsid w:val="00BD67E7"/>
    <w:rsid w:val="00BE0574"/>
    <w:rsid w:val="00BE093E"/>
    <w:rsid w:val="00BE0F34"/>
    <w:rsid w:val="00BE10FA"/>
    <w:rsid w:val="00BE12E8"/>
    <w:rsid w:val="00BE2FB5"/>
    <w:rsid w:val="00BE36AC"/>
    <w:rsid w:val="00BE3F09"/>
    <w:rsid w:val="00BE448B"/>
    <w:rsid w:val="00BE484B"/>
    <w:rsid w:val="00BE4E78"/>
    <w:rsid w:val="00BE5350"/>
    <w:rsid w:val="00BE54DE"/>
    <w:rsid w:val="00BE554A"/>
    <w:rsid w:val="00BE56E3"/>
    <w:rsid w:val="00BE5F24"/>
    <w:rsid w:val="00BE68E4"/>
    <w:rsid w:val="00BE6CBB"/>
    <w:rsid w:val="00BE6DFA"/>
    <w:rsid w:val="00BE6F95"/>
    <w:rsid w:val="00BE7C09"/>
    <w:rsid w:val="00BF0295"/>
    <w:rsid w:val="00BF03B6"/>
    <w:rsid w:val="00BF067C"/>
    <w:rsid w:val="00BF0D7C"/>
    <w:rsid w:val="00BF1A8E"/>
    <w:rsid w:val="00BF2CE4"/>
    <w:rsid w:val="00BF3219"/>
    <w:rsid w:val="00BF3886"/>
    <w:rsid w:val="00BF5225"/>
    <w:rsid w:val="00BF748B"/>
    <w:rsid w:val="00BF7940"/>
    <w:rsid w:val="00BF796D"/>
    <w:rsid w:val="00C004A2"/>
    <w:rsid w:val="00C007C8"/>
    <w:rsid w:val="00C01906"/>
    <w:rsid w:val="00C01A29"/>
    <w:rsid w:val="00C01CF3"/>
    <w:rsid w:val="00C023AF"/>
    <w:rsid w:val="00C0299A"/>
    <w:rsid w:val="00C02AC5"/>
    <w:rsid w:val="00C02AD9"/>
    <w:rsid w:val="00C03102"/>
    <w:rsid w:val="00C03FFB"/>
    <w:rsid w:val="00C049FA"/>
    <w:rsid w:val="00C05028"/>
    <w:rsid w:val="00C0611A"/>
    <w:rsid w:val="00C06B6D"/>
    <w:rsid w:val="00C0720C"/>
    <w:rsid w:val="00C0755C"/>
    <w:rsid w:val="00C10647"/>
    <w:rsid w:val="00C10836"/>
    <w:rsid w:val="00C10F11"/>
    <w:rsid w:val="00C118A8"/>
    <w:rsid w:val="00C11BB8"/>
    <w:rsid w:val="00C12AE9"/>
    <w:rsid w:val="00C13A24"/>
    <w:rsid w:val="00C13BA9"/>
    <w:rsid w:val="00C13FDC"/>
    <w:rsid w:val="00C14189"/>
    <w:rsid w:val="00C14EB9"/>
    <w:rsid w:val="00C15418"/>
    <w:rsid w:val="00C15E75"/>
    <w:rsid w:val="00C15ED1"/>
    <w:rsid w:val="00C171DC"/>
    <w:rsid w:val="00C17422"/>
    <w:rsid w:val="00C1792D"/>
    <w:rsid w:val="00C2004C"/>
    <w:rsid w:val="00C202FC"/>
    <w:rsid w:val="00C20D81"/>
    <w:rsid w:val="00C21E07"/>
    <w:rsid w:val="00C238FD"/>
    <w:rsid w:val="00C23B6A"/>
    <w:rsid w:val="00C24234"/>
    <w:rsid w:val="00C250EA"/>
    <w:rsid w:val="00C25302"/>
    <w:rsid w:val="00C26155"/>
    <w:rsid w:val="00C26327"/>
    <w:rsid w:val="00C2657F"/>
    <w:rsid w:val="00C2669A"/>
    <w:rsid w:val="00C270E4"/>
    <w:rsid w:val="00C2746C"/>
    <w:rsid w:val="00C27AC8"/>
    <w:rsid w:val="00C27D09"/>
    <w:rsid w:val="00C3020B"/>
    <w:rsid w:val="00C3188D"/>
    <w:rsid w:val="00C31F59"/>
    <w:rsid w:val="00C32224"/>
    <w:rsid w:val="00C32366"/>
    <w:rsid w:val="00C328BF"/>
    <w:rsid w:val="00C32C8F"/>
    <w:rsid w:val="00C3490F"/>
    <w:rsid w:val="00C355BF"/>
    <w:rsid w:val="00C371A8"/>
    <w:rsid w:val="00C37273"/>
    <w:rsid w:val="00C37F33"/>
    <w:rsid w:val="00C40143"/>
    <w:rsid w:val="00C42F48"/>
    <w:rsid w:val="00C43381"/>
    <w:rsid w:val="00C4433A"/>
    <w:rsid w:val="00C45E0C"/>
    <w:rsid w:val="00C468FC"/>
    <w:rsid w:val="00C46BAF"/>
    <w:rsid w:val="00C46FA6"/>
    <w:rsid w:val="00C47D17"/>
    <w:rsid w:val="00C500A3"/>
    <w:rsid w:val="00C51918"/>
    <w:rsid w:val="00C51C23"/>
    <w:rsid w:val="00C51DB5"/>
    <w:rsid w:val="00C5325B"/>
    <w:rsid w:val="00C54070"/>
    <w:rsid w:val="00C54E20"/>
    <w:rsid w:val="00C55146"/>
    <w:rsid w:val="00C553B0"/>
    <w:rsid w:val="00C56283"/>
    <w:rsid w:val="00C56FBC"/>
    <w:rsid w:val="00C57B78"/>
    <w:rsid w:val="00C62190"/>
    <w:rsid w:val="00C623AD"/>
    <w:rsid w:val="00C633BA"/>
    <w:rsid w:val="00C640F1"/>
    <w:rsid w:val="00C65E74"/>
    <w:rsid w:val="00C66EFE"/>
    <w:rsid w:val="00C670B8"/>
    <w:rsid w:val="00C70127"/>
    <w:rsid w:val="00C706C7"/>
    <w:rsid w:val="00C7083B"/>
    <w:rsid w:val="00C71004"/>
    <w:rsid w:val="00C71B5F"/>
    <w:rsid w:val="00C71E99"/>
    <w:rsid w:val="00C73728"/>
    <w:rsid w:val="00C73E0B"/>
    <w:rsid w:val="00C73EF6"/>
    <w:rsid w:val="00C747C3"/>
    <w:rsid w:val="00C74A96"/>
    <w:rsid w:val="00C75050"/>
    <w:rsid w:val="00C7592D"/>
    <w:rsid w:val="00C75AD0"/>
    <w:rsid w:val="00C7603C"/>
    <w:rsid w:val="00C76A84"/>
    <w:rsid w:val="00C77681"/>
    <w:rsid w:val="00C7783F"/>
    <w:rsid w:val="00C77A9B"/>
    <w:rsid w:val="00C80047"/>
    <w:rsid w:val="00C82975"/>
    <w:rsid w:val="00C82A81"/>
    <w:rsid w:val="00C82C96"/>
    <w:rsid w:val="00C83C28"/>
    <w:rsid w:val="00C84ABA"/>
    <w:rsid w:val="00C84EAB"/>
    <w:rsid w:val="00C85DB4"/>
    <w:rsid w:val="00C8792A"/>
    <w:rsid w:val="00C90B5B"/>
    <w:rsid w:val="00C9121D"/>
    <w:rsid w:val="00C91AF8"/>
    <w:rsid w:val="00C92623"/>
    <w:rsid w:val="00C9394C"/>
    <w:rsid w:val="00C93ACC"/>
    <w:rsid w:val="00C945EB"/>
    <w:rsid w:val="00C95AEF"/>
    <w:rsid w:val="00C9603E"/>
    <w:rsid w:val="00C9615E"/>
    <w:rsid w:val="00C9656D"/>
    <w:rsid w:val="00C96665"/>
    <w:rsid w:val="00C96C7D"/>
    <w:rsid w:val="00C96E29"/>
    <w:rsid w:val="00C9702E"/>
    <w:rsid w:val="00C97C64"/>
    <w:rsid w:val="00CA04C7"/>
    <w:rsid w:val="00CA11BD"/>
    <w:rsid w:val="00CA174B"/>
    <w:rsid w:val="00CA38AE"/>
    <w:rsid w:val="00CA3900"/>
    <w:rsid w:val="00CA3C58"/>
    <w:rsid w:val="00CA40D6"/>
    <w:rsid w:val="00CA4AB6"/>
    <w:rsid w:val="00CA4C5D"/>
    <w:rsid w:val="00CA4CEC"/>
    <w:rsid w:val="00CA4DEC"/>
    <w:rsid w:val="00CA61AF"/>
    <w:rsid w:val="00CA61B6"/>
    <w:rsid w:val="00CA63BF"/>
    <w:rsid w:val="00CA65AC"/>
    <w:rsid w:val="00CA6F53"/>
    <w:rsid w:val="00CA7F2A"/>
    <w:rsid w:val="00CB0CD5"/>
    <w:rsid w:val="00CB0CFE"/>
    <w:rsid w:val="00CB1F46"/>
    <w:rsid w:val="00CB2486"/>
    <w:rsid w:val="00CB28A1"/>
    <w:rsid w:val="00CB2ED6"/>
    <w:rsid w:val="00CB2FEB"/>
    <w:rsid w:val="00CB40A4"/>
    <w:rsid w:val="00CB44CB"/>
    <w:rsid w:val="00CB4983"/>
    <w:rsid w:val="00CB53C7"/>
    <w:rsid w:val="00CB55EB"/>
    <w:rsid w:val="00CB5C49"/>
    <w:rsid w:val="00CB6F84"/>
    <w:rsid w:val="00CB7A69"/>
    <w:rsid w:val="00CC02EF"/>
    <w:rsid w:val="00CC098B"/>
    <w:rsid w:val="00CC1D56"/>
    <w:rsid w:val="00CC2259"/>
    <w:rsid w:val="00CC232A"/>
    <w:rsid w:val="00CC2B77"/>
    <w:rsid w:val="00CC2C33"/>
    <w:rsid w:val="00CC356E"/>
    <w:rsid w:val="00CC36ED"/>
    <w:rsid w:val="00CC3D11"/>
    <w:rsid w:val="00CC420F"/>
    <w:rsid w:val="00CC51E2"/>
    <w:rsid w:val="00CC6855"/>
    <w:rsid w:val="00CC6E20"/>
    <w:rsid w:val="00CC6E70"/>
    <w:rsid w:val="00CC7C3E"/>
    <w:rsid w:val="00CC7F5B"/>
    <w:rsid w:val="00CD1593"/>
    <w:rsid w:val="00CD17C4"/>
    <w:rsid w:val="00CD263F"/>
    <w:rsid w:val="00CD26C3"/>
    <w:rsid w:val="00CD2734"/>
    <w:rsid w:val="00CD2B66"/>
    <w:rsid w:val="00CD5A18"/>
    <w:rsid w:val="00CD611D"/>
    <w:rsid w:val="00CD6AFE"/>
    <w:rsid w:val="00CD6DB8"/>
    <w:rsid w:val="00CD75AE"/>
    <w:rsid w:val="00CD7ED4"/>
    <w:rsid w:val="00CE0142"/>
    <w:rsid w:val="00CE0517"/>
    <w:rsid w:val="00CE0F01"/>
    <w:rsid w:val="00CE145D"/>
    <w:rsid w:val="00CE1EB1"/>
    <w:rsid w:val="00CE1FA6"/>
    <w:rsid w:val="00CE33BD"/>
    <w:rsid w:val="00CE3A50"/>
    <w:rsid w:val="00CE462E"/>
    <w:rsid w:val="00CE4AB3"/>
    <w:rsid w:val="00CE4C75"/>
    <w:rsid w:val="00CE5466"/>
    <w:rsid w:val="00CE59C9"/>
    <w:rsid w:val="00CE5F8C"/>
    <w:rsid w:val="00CE680E"/>
    <w:rsid w:val="00CE74C2"/>
    <w:rsid w:val="00CF0B00"/>
    <w:rsid w:val="00CF1533"/>
    <w:rsid w:val="00CF1DD8"/>
    <w:rsid w:val="00CF1E38"/>
    <w:rsid w:val="00CF2414"/>
    <w:rsid w:val="00CF3E5A"/>
    <w:rsid w:val="00CF44BB"/>
    <w:rsid w:val="00CF4852"/>
    <w:rsid w:val="00CF4F0E"/>
    <w:rsid w:val="00CF51BE"/>
    <w:rsid w:val="00CF5345"/>
    <w:rsid w:val="00CF576B"/>
    <w:rsid w:val="00CF62D8"/>
    <w:rsid w:val="00CF6825"/>
    <w:rsid w:val="00CF720C"/>
    <w:rsid w:val="00CF74F0"/>
    <w:rsid w:val="00D00832"/>
    <w:rsid w:val="00D012D2"/>
    <w:rsid w:val="00D01566"/>
    <w:rsid w:val="00D01919"/>
    <w:rsid w:val="00D03D8D"/>
    <w:rsid w:val="00D04DD3"/>
    <w:rsid w:val="00D04F54"/>
    <w:rsid w:val="00D05368"/>
    <w:rsid w:val="00D061BD"/>
    <w:rsid w:val="00D06F68"/>
    <w:rsid w:val="00D076C5"/>
    <w:rsid w:val="00D07736"/>
    <w:rsid w:val="00D0775D"/>
    <w:rsid w:val="00D07977"/>
    <w:rsid w:val="00D07B19"/>
    <w:rsid w:val="00D104CB"/>
    <w:rsid w:val="00D1082B"/>
    <w:rsid w:val="00D10F9F"/>
    <w:rsid w:val="00D118B8"/>
    <w:rsid w:val="00D12403"/>
    <w:rsid w:val="00D1262A"/>
    <w:rsid w:val="00D12A58"/>
    <w:rsid w:val="00D12CD3"/>
    <w:rsid w:val="00D12D62"/>
    <w:rsid w:val="00D137E6"/>
    <w:rsid w:val="00D13F7D"/>
    <w:rsid w:val="00D14004"/>
    <w:rsid w:val="00D141AF"/>
    <w:rsid w:val="00D14508"/>
    <w:rsid w:val="00D15289"/>
    <w:rsid w:val="00D153B4"/>
    <w:rsid w:val="00D164E1"/>
    <w:rsid w:val="00D16A94"/>
    <w:rsid w:val="00D170BD"/>
    <w:rsid w:val="00D17D53"/>
    <w:rsid w:val="00D2049B"/>
    <w:rsid w:val="00D21AD8"/>
    <w:rsid w:val="00D21DB5"/>
    <w:rsid w:val="00D22871"/>
    <w:rsid w:val="00D244EB"/>
    <w:rsid w:val="00D24899"/>
    <w:rsid w:val="00D24BEA"/>
    <w:rsid w:val="00D253DF"/>
    <w:rsid w:val="00D262B5"/>
    <w:rsid w:val="00D26B7B"/>
    <w:rsid w:val="00D279A7"/>
    <w:rsid w:val="00D27D5A"/>
    <w:rsid w:val="00D27DBB"/>
    <w:rsid w:val="00D317D7"/>
    <w:rsid w:val="00D31B48"/>
    <w:rsid w:val="00D33979"/>
    <w:rsid w:val="00D33C9C"/>
    <w:rsid w:val="00D3451F"/>
    <w:rsid w:val="00D34637"/>
    <w:rsid w:val="00D35FFE"/>
    <w:rsid w:val="00D361FE"/>
    <w:rsid w:val="00D36C17"/>
    <w:rsid w:val="00D36D35"/>
    <w:rsid w:val="00D378E7"/>
    <w:rsid w:val="00D3790C"/>
    <w:rsid w:val="00D37A80"/>
    <w:rsid w:val="00D37D52"/>
    <w:rsid w:val="00D40D85"/>
    <w:rsid w:val="00D40EA3"/>
    <w:rsid w:val="00D417BD"/>
    <w:rsid w:val="00D4189F"/>
    <w:rsid w:val="00D41B45"/>
    <w:rsid w:val="00D41D59"/>
    <w:rsid w:val="00D431DD"/>
    <w:rsid w:val="00D43B9C"/>
    <w:rsid w:val="00D43C97"/>
    <w:rsid w:val="00D4402A"/>
    <w:rsid w:val="00D459BA"/>
    <w:rsid w:val="00D47234"/>
    <w:rsid w:val="00D47CC2"/>
    <w:rsid w:val="00D47D58"/>
    <w:rsid w:val="00D50BD3"/>
    <w:rsid w:val="00D510BE"/>
    <w:rsid w:val="00D52A64"/>
    <w:rsid w:val="00D52EEF"/>
    <w:rsid w:val="00D5374D"/>
    <w:rsid w:val="00D53A2A"/>
    <w:rsid w:val="00D53D30"/>
    <w:rsid w:val="00D53F6B"/>
    <w:rsid w:val="00D5613C"/>
    <w:rsid w:val="00D562E4"/>
    <w:rsid w:val="00D56A3B"/>
    <w:rsid w:val="00D56B6D"/>
    <w:rsid w:val="00D56BBA"/>
    <w:rsid w:val="00D57550"/>
    <w:rsid w:val="00D60778"/>
    <w:rsid w:val="00D61095"/>
    <w:rsid w:val="00D610B2"/>
    <w:rsid w:val="00D6180C"/>
    <w:rsid w:val="00D61A9A"/>
    <w:rsid w:val="00D6242D"/>
    <w:rsid w:val="00D637B4"/>
    <w:rsid w:val="00D63A61"/>
    <w:rsid w:val="00D64087"/>
    <w:rsid w:val="00D648E7"/>
    <w:rsid w:val="00D65346"/>
    <w:rsid w:val="00D65393"/>
    <w:rsid w:val="00D65C1B"/>
    <w:rsid w:val="00D65C5E"/>
    <w:rsid w:val="00D65CA3"/>
    <w:rsid w:val="00D66453"/>
    <w:rsid w:val="00D67F30"/>
    <w:rsid w:val="00D7051C"/>
    <w:rsid w:val="00D7111F"/>
    <w:rsid w:val="00D719CE"/>
    <w:rsid w:val="00D7217D"/>
    <w:rsid w:val="00D72881"/>
    <w:rsid w:val="00D7299E"/>
    <w:rsid w:val="00D730F7"/>
    <w:rsid w:val="00D731DA"/>
    <w:rsid w:val="00D732EF"/>
    <w:rsid w:val="00D73386"/>
    <w:rsid w:val="00D73396"/>
    <w:rsid w:val="00D736B1"/>
    <w:rsid w:val="00D73739"/>
    <w:rsid w:val="00D73886"/>
    <w:rsid w:val="00D73F75"/>
    <w:rsid w:val="00D7495B"/>
    <w:rsid w:val="00D74FA9"/>
    <w:rsid w:val="00D75092"/>
    <w:rsid w:val="00D756F6"/>
    <w:rsid w:val="00D75C1E"/>
    <w:rsid w:val="00D760F3"/>
    <w:rsid w:val="00D763FC"/>
    <w:rsid w:val="00D7652B"/>
    <w:rsid w:val="00D766E9"/>
    <w:rsid w:val="00D76912"/>
    <w:rsid w:val="00D76CF9"/>
    <w:rsid w:val="00D7710C"/>
    <w:rsid w:val="00D7736C"/>
    <w:rsid w:val="00D813A6"/>
    <w:rsid w:val="00D815E6"/>
    <w:rsid w:val="00D81CEA"/>
    <w:rsid w:val="00D8204F"/>
    <w:rsid w:val="00D82C36"/>
    <w:rsid w:val="00D83EB2"/>
    <w:rsid w:val="00D8494D"/>
    <w:rsid w:val="00D851E7"/>
    <w:rsid w:val="00D861BE"/>
    <w:rsid w:val="00D86C52"/>
    <w:rsid w:val="00D87039"/>
    <w:rsid w:val="00D8704C"/>
    <w:rsid w:val="00D871B1"/>
    <w:rsid w:val="00D87477"/>
    <w:rsid w:val="00D878EC"/>
    <w:rsid w:val="00D87EA3"/>
    <w:rsid w:val="00D91147"/>
    <w:rsid w:val="00D9144E"/>
    <w:rsid w:val="00D932A5"/>
    <w:rsid w:val="00D941F4"/>
    <w:rsid w:val="00D961D3"/>
    <w:rsid w:val="00D96639"/>
    <w:rsid w:val="00D96870"/>
    <w:rsid w:val="00D969C1"/>
    <w:rsid w:val="00D96A41"/>
    <w:rsid w:val="00D976BE"/>
    <w:rsid w:val="00DA0658"/>
    <w:rsid w:val="00DA1029"/>
    <w:rsid w:val="00DA104A"/>
    <w:rsid w:val="00DA104E"/>
    <w:rsid w:val="00DA14FE"/>
    <w:rsid w:val="00DA2363"/>
    <w:rsid w:val="00DA2E80"/>
    <w:rsid w:val="00DA3BED"/>
    <w:rsid w:val="00DA3E5A"/>
    <w:rsid w:val="00DA5145"/>
    <w:rsid w:val="00DA5243"/>
    <w:rsid w:val="00DA5A06"/>
    <w:rsid w:val="00DA5B8B"/>
    <w:rsid w:val="00DA6675"/>
    <w:rsid w:val="00DA78BC"/>
    <w:rsid w:val="00DB0D12"/>
    <w:rsid w:val="00DB195C"/>
    <w:rsid w:val="00DB1C52"/>
    <w:rsid w:val="00DB448F"/>
    <w:rsid w:val="00DB555D"/>
    <w:rsid w:val="00DB5DB2"/>
    <w:rsid w:val="00DB5ED6"/>
    <w:rsid w:val="00DB5FC1"/>
    <w:rsid w:val="00DC014B"/>
    <w:rsid w:val="00DC097B"/>
    <w:rsid w:val="00DC0F45"/>
    <w:rsid w:val="00DC1D1C"/>
    <w:rsid w:val="00DC1E35"/>
    <w:rsid w:val="00DC1F79"/>
    <w:rsid w:val="00DC2C51"/>
    <w:rsid w:val="00DC3278"/>
    <w:rsid w:val="00DC4574"/>
    <w:rsid w:val="00DC45AF"/>
    <w:rsid w:val="00DC66AE"/>
    <w:rsid w:val="00DC6DFD"/>
    <w:rsid w:val="00DD0534"/>
    <w:rsid w:val="00DD1E81"/>
    <w:rsid w:val="00DD2601"/>
    <w:rsid w:val="00DD3956"/>
    <w:rsid w:val="00DD3981"/>
    <w:rsid w:val="00DD3F7D"/>
    <w:rsid w:val="00DD5320"/>
    <w:rsid w:val="00DD5352"/>
    <w:rsid w:val="00DD5E7D"/>
    <w:rsid w:val="00DD6073"/>
    <w:rsid w:val="00DD6C35"/>
    <w:rsid w:val="00DD7754"/>
    <w:rsid w:val="00DE069A"/>
    <w:rsid w:val="00DE0BFA"/>
    <w:rsid w:val="00DE13C5"/>
    <w:rsid w:val="00DE15D4"/>
    <w:rsid w:val="00DE2F6E"/>
    <w:rsid w:val="00DE4234"/>
    <w:rsid w:val="00DE431A"/>
    <w:rsid w:val="00DE4F88"/>
    <w:rsid w:val="00DE575E"/>
    <w:rsid w:val="00DE6006"/>
    <w:rsid w:val="00DE60A4"/>
    <w:rsid w:val="00DE6105"/>
    <w:rsid w:val="00DE6442"/>
    <w:rsid w:val="00DE67C1"/>
    <w:rsid w:val="00DE7CC8"/>
    <w:rsid w:val="00DF033B"/>
    <w:rsid w:val="00DF079C"/>
    <w:rsid w:val="00DF0DD4"/>
    <w:rsid w:val="00DF10F3"/>
    <w:rsid w:val="00DF1102"/>
    <w:rsid w:val="00DF130A"/>
    <w:rsid w:val="00DF180B"/>
    <w:rsid w:val="00DF1889"/>
    <w:rsid w:val="00DF1B42"/>
    <w:rsid w:val="00DF1DF2"/>
    <w:rsid w:val="00DF20DE"/>
    <w:rsid w:val="00DF25D2"/>
    <w:rsid w:val="00DF3BFE"/>
    <w:rsid w:val="00DF4BB3"/>
    <w:rsid w:val="00DF501A"/>
    <w:rsid w:val="00DF5383"/>
    <w:rsid w:val="00DF580B"/>
    <w:rsid w:val="00DF5C4F"/>
    <w:rsid w:val="00DF6393"/>
    <w:rsid w:val="00DF655F"/>
    <w:rsid w:val="00DF73FF"/>
    <w:rsid w:val="00DF7A36"/>
    <w:rsid w:val="00E00792"/>
    <w:rsid w:val="00E00CC3"/>
    <w:rsid w:val="00E0172C"/>
    <w:rsid w:val="00E0290C"/>
    <w:rsid w:val="00E0412F"/>
    <w:rsid w:val="00E04924"/>
    <w:rsid w:val="00E0523C"/>
    <w:rsid w:val="00E05763"/>
    <w:rsid w:val="00E06131"/>
    <w:rsid w:val="00E076E5"/>
    <w:rsid w:val="00E079D9"/>
    <w:rsid w:val="00E10241"/>
    <w:rsid w:val="00E10509"/>
    <w:rsid w:val="00E10D60"/>
    <w:rsid w:val="00E10DCD"/>
    <w:rsid w:val="00E122C2"/>
    <w:rsid w:val="00E13137"/>
    <w:rsid w:val="00E13636"/>
    <w:rsid w:val="00E13BB3"/>
    <w:rsid w:val="00E14281"/>
    <w:rsid w:val="00E1534E"/>
    <w:rsid w:val="00E1559D"/>
    <w:rsid w:val="00E1612A"/>
    <w:rsid w:val="00E16223"/>
    <w:rsid w:val="00E16238"/>
    <w:rsid w:val="00E163D7"/>
    <w:rsid w:val="00E17073"/>
    <w:rsid w:val="00E17887"/>
    <w:rsid w:val="00E20F12"/>
    <w:rsid w:val="00E21EBF"/>
    <w:rsid w:val="00E21EF3"/>
    <w:rsid w:val="00E22809"/>
    <w:rsid w:val="00E23121"/>
    <w:rsid w:val="00E2329C"/>
    <w:rsid w:val="00E236B7"/>
    <w:rsid w:val="00E239A2"/>
    <w:rsid w:val="00E243E1"/>
    <w:rsid w:val="00E24B66"/>
    <w:rsid w:val="00E2518A"/>
    <w:rsid w:val="00E25EE5"/>
    <w:rsid w:val="00E30181"/>
    <w:rsid w:val="00E30447"/>
    <w:rsid w:val="00E3089F"/>
    <w:rsid w:val="00E30E3D"/>
    <w:rsid w:val="00E30EB4"/>
    <w:rsid w:val="00E31294"/>
    <w:rsid w:val="00E3194D"/>
    <w:rsid w:val="00E33295"/>
    <w:rsid w:val="00E33B19"/>
    <w:rsid w:val="00E34476"/>
    <w:rsid w:val="00E349C1"/>
    <w:rsid w:val="00E34B81"/>
    <w:rsid w:val="00E34F73"/>
    <w:rsid w:val="00E35CDD"/>
    <w:rsid w:val="00E36B2C"/>
    <w:rsid w:val="00E36D1D"/>
    <w:rsid w:val="00E37180"/>
    <w:rsid w:val="00E372C0"/>
    <w:rsid w:val="00E37438"/>
    <w:rsid w:val="00E379B0"/>
    <w:rsid w:val="00E40DD9"/>
    <w:rsid w:val="00E41223"/>
    <w:rsid w:val="00E41B31"/>
    <w:rsid w:val="00E41D79"/>
    <w:rsid w:val="00E42BEA"/>
    <w:rsid w:val="00E42FA4"/>
    <w:rsid w:val="00E44C97"/>
    <w:rsid w:val="00E456B3"/>
    <w:rsid w:val="00E46053"/>
    <w:rsid w:val="00E47A6A"/>
    <w:rsid w:val="00E50D18"/>
    <w:rsid w:val="00E51220"/>
    <w:rsid w:val="00E51F2D"/>
    <w:rsid w:val="00E521FF"/>
    <w:rsid w:val="00E52DB5"/>
    <w:rsid w:val="00E5407A"/>
    <w:rsid w:val="00E56077"/>
    <w:rsid w:val="00E56588"/>
    <w:rsid w:val="00E56782"/>
    <w:rsid w:val="00E569A0"/>
    <w:rsid w:val="00E56BF2"/>
    <w:rsid w:val="00E576D9"/>
    <w:rsid w:val="00E60F19"/>
    <w:rsid w:val="00E60FAB"/>
    <w:rsid w:val="00E6104C"/>
    <w:rsid w:val="00E6158B"/>
    <w:rsid w:val="00E6269E"/>
    <w:rsid w:val="00E628AE"/>
    <w:rsid w:val="00E62BD9"/>
    <w:rsid w:val="00E62E5A"/>
    <w:rsid w:val="00E63D95"/>
    <w:rsid w:val="00E648AF"/>
    <w:rsid w:val="00E65037"/>
    <w:rsid w:val="00E65137"/>
    <w:rsid w:val="00E655BE"/>
    <w:rsid w:val="00E65F05"/>
    <w:rsid w:val="00E65F4E"/>
    <w:rsid w:val="00E6610F"/>
    <w:rsid w:val="00E663F7"/>
    <w:rsid w:val="00E66F9B"/>
    <w:rsid w:val="00E67A4D"/>
    <w:rsid w:val="00E70874"/>
    <w:rsid w:val="00E70F92"/>
    <w:rsid w:val="00E724B1"/>
    <w:rsid w:val="00E72673"/>
    <w:rsid w:val="00E72DC5"/>
    <w:rsid w:val="00E73D00"/>
    <w:rsid w:val="00E746DD"/>
    <w:rsid w:val="00E758DF"/>
    <w:rsid w:val="00E76732"/>
    <w:rsid w:val="00E7718C"/>
    <w:rsid w:val="00E80761"/>
    <w:rsid w:val="00E80AA1"/>
    <w:rsid w:val="00E80B35"/>
    <w:rsid w:val="00E80E83"/>
    <w:rsid w:val="00E81023"/>
    <w:rsid w:val="00E81207"/>
    <w:rsid w:val="00E81F4F"/>
    <w:rsid w:val="00E820AC"/>
    <w:rsid w:val="00E82451"/>
    <w:rsid w:val="00E83763"/>
    <w:rsid w:val="00E83A3B"/>
    <w:rsid w:val="00E83A49"/>
    <w:rsid w:val="00E842D1"/>
    <w:rsid w:val="00E843FA"/>
    <w:rsid w:val="00E84741"/>
    <w:rsid w:val="00E85FD5"/>
    <w:rsid w:val="00E87217"/>
    <w:rsid w:val="00E877B7"/>
    <w:rsid w:val="00E87B45"/>
    <w:rsid w:val="00E90FF3"/>
    <w:rsid w:val="00E9143C"/>
    <w:rsid w:val="00E916D5"/>
    <w:rsid w:val="00E925A4"/>
    <w:rsid w:val="00E939D7"/>
    <w:rsid w:val="00E94099"/>
    <w:rsid w:val="00E94180"/>
    <w:rsid w:val="00E94A2E"/>
    <w:rsid w:val="00E94B9B"/>
    <w:rsid w:val="00E9527F"/>
    <w:rsid w:val="00E95C4A"/>
    <w:rsid w:val="00E95EEF"/>
    <w:rsid w:val="00E96754"/>
    <w:rsid w:val="00E96983"/>
    <w:rsid w:val="00E96C9E"/>
    <w:rsid w:val="00EA1DB5"/>
    <w:rsid w:val="00EA2B14"/>
    <w:rsid w:val="00EA2CC4"/>
    <w:rsid w:val="00EA2F0F"/>
    <w:rsid w:val="00EA4019"/>
    <w:rsid w:val="00EA46C6"/>
    <w:rsid w:val="00EA4ABF"/>
    <w:rsid w:val="00EA52E8"/>
    <w:rsid w:val="00EA5458"/>
    <w:rsid w:val="00EA579C"/>
    <w:rsid w:val="00EA5CCB"/>
    <w:rsid w:val="00EA5DFE"/>
    <w:rsid w:val="00EA6729"/>
    <w:rsid w:val="00EA789A"/>
    <w:rsid w:val="00EA7B60"/>
    <w:rsid w:val="00EB038F"/>
    <w:rsid w:val="00EB043B"/>
    <w:rsid w:val="00EB177B"/>
    <w:rsid w:val="00EB20BC"/>
    <w:rsid w:val="00EB247D"/>
    <w:rsid w:val="00EB2925"/>
    <w:rsid w:val="00EB3675"/>
    <w:rsid w:val="00EB3F8F"/>
    <w:rsid w:val="00EB4500"/>
    <w:rsid w:val="00EB568D"/>
    <w:rsid w:val="00EB7223"/>
    <w:rsid w:val="00EB735A"/>
    <w:rsid w:val="00EB73F5"/>
    <w:rsid w:val="00EC0582"/>
    <w:rsid w:val="00EC1247"/>
    <w:rsid w:val="00EC14AF"/>
    <w:rsid w:val="00EC1618"/>
    <w:rsid w:val="00EC1788"/>
    <w:rsid w:val="00EC1D57"/>
    <w:rsid w:val="00EC1F28"/>
    <w:rsid w:val="00EC2667"/>
    <w:rsid w:val="00EC2B26"/>
    <w:rsid w:val="00EC3036"/>
    <w:rsid w:val="00EC303E"/>
    <w:rsid w:val="00EC3509"/>
    <w:rsid w:val="00EC3C72"/>
    <w:rsid w:val="00EC45C3"/>
    <w:rsid w:val="00EC4ADE"/>
    <w:rsid w:val="00EC59A5"/>
    <w:rsid w:val="00EC59C3"/>
    <w:rsid w:val="00EC7395"/>
    <w:rsid w:val="00EC7679"/>
    <w:rsid w:val="00EC7884"/>
    <w:rsid w:val="00EC7CCA"/>
    <w:rsid w:val="00ED0E12"/>
    <w:rsid w:val="00ED2A3D"/>
    <w:rsid w:val="00ED2BBB"/>
    <w:rsid w:val="00ED2C2E"/>
    <w:rsid w:val="00ED31CD"/>
    <w:rsid w:val="00ED437A"/>
    <w:rsid w:val="00ED63A0"/>
    <w:rsid w:val="00ED7B98"/>
    <w:rsid w:val="00ED7E77"/>
    <w:rsid w:val="00ED7FE1"/>
    <w:rsid w:val="00EE0538"/>
    <w:rsid w:val="00EE0CDA"/>
    <w:rsid w:val="00EE1050"/>
    <w:rsid w:val="00EE11C1"/>
    <w:rsid w:val="00EE1452"/>
    <w:rsid w:val="00EE17B0"/>
    <w:rsid w:val="00EE1939"/>
    <w:rsid w:val="00EE1ADB"/>
    <w:rsid w:val="00EE2FB8"/>
    <w:rsid w:val="00EE370A"/>
    <w:rsid w:val="00EE4209"/>
    <w:rsid w:val="00EE4B89"/>
    <w:rsid w:val="00EE52DD"/>
    <w:rsid w:val="00EE59EC"/>
    <w:rsid w:val="00EE640C"/>
    <w:rsid w:val="00EF0273"/>
    <w:rsid w:val="00EF164C"/>
    <w:rsid w:val="00EF216F"/>
    <w:rsid w:val="00EF36EE"/>
    <w:rsid w:val="00EF38B2"/>
    <w:rsid w:val="00EF4EED"/>
    <w:rsid w:val="00EF531A"/>
    <w:rsid w:val="00EF67BB"/>
    <w:rsid w:val="00EF6D6D"/>
    <w:rsid w:val="00EF71D7"/>
    <w:rsid w:val="00EF7280"/>
    <w:rsid w:val="00EF77C6"/>
    <w:rsid w:val="00EF7BAC"/>
    <w:rsid w:val="00EF7D6C"/>
    <w:rsid w:val="00EF7FA9"/>
    <w:rsid w:val="00F00616"/>
    <w:rsid w:val="00F00674"/>
    <w:rsid w:val="00F00A3A"/>
    <w:rsid w:val="00F00D41"/>
    <w:rsid w:val="00F0289D"/>
    <w:rsid w:val="00F02C63"/>
    <w:rsid w:val="00F02E04"/>
    <w:rsid w:val="00F030C6"/>
    <w:rsid w:val="00F0346F"/>
    <w:rsid w:val="00F034B9"/>
    <w:rsid w:val="00F03740"/>
    <w:rsid w:val="00F04344"/>
    <w:rsid w:val="00F046B1"/>
    <w:rsid w:val="00F0552C"/>
    <w:rsid w:val="00F0592A"/>
    <w:rsid w:val="00F05C6E"/>
    <w:rsid w:val="00F06642"/>
    <w:rsid w:val="00F068E8"/>
    <w:rsid w:val="00F06A54"/>
    <w:rsid w:val="00F06DDA"/>
    <w:rsid w:val="00F06FC8"/>
    <w:rsid w:val="00F0747C"/>
    <w:rsid w:val="00F07984"/>
    <w:rsid w:val="00F11479"/>
    <w:rsid w:val="00F137E7"/>
    <w:rsid w:val="00F13B52"/>
    <w:rsid w:val="00F13BFF"/>
    <w:rsid w:val="00F14227"/>
    <w:rsid w:val="00F145B4"/>
    <w:rsid w:val="00F14C8A"/>
    <w:rsid w:val="00F1583F"/>
    <w:rsid w:val="00F15D53"/>
    <w:rsid w:val="00F163DE"/>
    <w:rsid w:val="00F166BE"/>
    <w:rsid w:val="00F176D3"/>
    <w:rsid w:val="00F20149"/>
    <w:rsid w:val="00F23681"/>
    <w:rsid w:val="00F236E5"/>
    <w:rsid w:val="00F237D9"/>
    <w:rsid w:val="00F23916"/>
    <w:rsid w:val="00F241B0"/>
    <w:rsid w:val="00F24D84"/>
    <w:rsid w:val="00F25285"/>
    <w:rsid w:val="00F2590B"/>
    <w:rsid w:val="00F25ABF"/>
    <w:rsid w:val="00F25F10"/>
    <w:rsid w:val="00F261DC"/>
    <w:rsid w:val="00F26E4A"/>
    <w:rsid w:val="00F273CE"/>
    <w:rsid w:val="00F27A47"/>
    <w:rsid w:val="00F30615"/>
    <w:rsid w:val="00F312D4"/>
    <w:rsid w:val="00F31A01"/>
    <w:rsid w:val="00F31F06"/>
    <w:rsid w:val="00F3248C"/>
    <w:rsid w:val="00F32647"/>
    <w:rsid w:val="00F3291A"/>
    <w:rsid w:val="00F33CAE"/>
    <w:rsid w:val="00F33FDE"/>
    <w:rsid w:val="00F344FD"/>
    <w:rsid w:val="00F34D78"/>
    <w:rsid w:val="00F35E4C"/>
    <w:rsid w:val="00F365DC"/>
    <w:rsid w:val="00F36705"/>
    <w:rsid w:val="00F37226"/>
    <w:rsid w:val="00F37287"/>
    <w:rsid w:val="00F37343"/>
    <w:rsid w:val="00F400FE"/>
    <w:rsid w:val="00F40592"/>
    <w:rsid w:val="00F41E0E"/>
    <w:rsid w:val="00F428C3"/>
    <w:rsid w:val="00F429EB"/>
    <w:rsid w:val="00F43241"/>
    <w:rsid w:val="00F43539"/>
    <w:rsid w:val="00F43B4A"/>
    <w:rsid w:val="00F444D6"/>
    <w:rsid w:val="00F457D3"/>
    <w:rsid w:val="00F46040"/>
    <w:rsid w:val="00F46251"/>
    <w:rsid w:val="00F47373"/>
    <w:rsid w:val="00F4758F"/>
    <w:rsid w:val="00F4770A"/>
    <w:rsid w:val="00F477E4"/>
    <w:rsid w:val="00F47BAC"/>
    <w:rsid w:val="00F50190"/>
    <w:rsid w:val="00F509E4"/>
    <w:rsid w:val="00F50AD0"/>
    <w:rsid w:val="00F514F7"/>
    <w:rsid w:val="00F517D2"/>
    <w:rsid w:val="00F5230F"/>
    <w:rsid w:val="00F5298E"/>
    <w:rsid w:val="00F52B55"/>
    <w:rsid w:val="00F53093"/>
    <w:rsid w:val="00F5368A"/>
    <w:rsid w:val="00F53839"/>
    <w:rsid w:val="00F53F27"/>
    <w:rsid w:val="00F5471E"/>
    <w:rsid w:val="00F55207"/>
    <w:rsid w:val="00F55517"/>
    <w:rsid w:val="00F55E8C"/>
    <w:rsid w:val="00F5615A"/>
    <w:rsid w:val="00F563B2"/>
    <w:rsid w:val="00F56A63"/>
    <w:rsid w:val="00F56F8C"/>
    <w:rsid w:val="00F5750D"/>
    <w:rsid w:val="00F575F2"/>
    <w:rsid w:val="00F57F85"/>
    <w:rsid w:val="00F602C4"/>
    <w:rsid w:val="00F60713"/>
    <w:rsid w:val="00F60DEE"/>
    <w:rsid w:val="00F60FBC"/>
    <w:rsid w:val="00F61244"/>
    <w:rsid w:val="00F61652"/>
    <w:rsid w:val="00F617A1"/>
    <w:rsid w:val="00F63236"/>
    <w:rsid w:val="00F633CF"/>
    <w:rsid w:val="00F63F14"/>
    <w:rsid w:val="00F64D2D"/>
    <w:rsid w:val="00F65474"/>
    <w:rsid w:val="00F65561"/>
    <w:rsid w:val="00F6595A"/>
    <w:rsid w:val="00F6697B"/>
    <w:rsid w:val="00F67824"/>
    <w:rsid w:val="00F705F5"/>
    <w:rsid w:val="00F7075C"/>
    <w:rsid w:val="00F7083B"/>
    <w:rsid w:val="00F708B1"/>
    <w:rsid w:val="00F70EAE"/>
    <w:rsid w:val="00F72659"/>
    <w:rsid w:val="00F730EA"/>
    <w:rsid w:val="00F730FB"/>
    <w:rsid w:val="00F7336A"/>
    <w:rsid w:val="00F73553"/>
    <w:rsid w:val="00F73A51"/>
    <w:rsid w:val="00F73B62"/>
    <w:rsid w:val="00F7413C"/>
    <w:rsid w:val="00F741AA"/>
    <w:rsid w:val="00F74882"/>
    <w:rsid w:val="00F74CC4"/>
    <w:rsid w:val="00F74EF7"/>
    <w:rsid w:val="00F75396"/>
    <w:rsid w:val="00F7546A"/>
    <w:rsid w:val="00F758EE"/>
    <w:rsid w:val="00F75CDE"/>
    <w:rsid w:val="00F76113"/>
    <w:rsid w:val="00F76227"/>
    <w:rsid w:val="00F7777B"/>
    <w:rsid w:val="00F77A80"/>
    <w:rsid w:val="00F77B49"/>
    <w:rsid w:val="00F77B71"/>
    <w:rsid w:val="00F802AB"/>
    <w:rsid w:val="00F8050E"/>
    <w:rsid w:val="00F80DA7"/>
    <w:rsid w:val="00F815ED"/>
    <w:rsid w:val="00F816AE"/>
    <w:rsid w:val="00F82339"/>
    <w:rsid w:val="00F82457"/>
    <w:rsid w:val="00F82FA7"/>
    <w:rsid w:val="00F8374C"/>
    <w:rsid w:val="00F8380B"/>
    <w:rsid w:val="00F83B6F"/>
    <w:rsid w:val="00F83CAD"/>
    <w:rsid w:val="00F84127"/>
    <w:rsid w:val="00F843B8"/>
    <w:rsid w:val="00F84F94"/>
    <w:rsid w:val="00F8597A"/>
    <w:rsid w:val="00F86496"/>
    <w:rsid w:val="00F8745D"/>
    <w:rsid w:val="00F87595"/>
    <w:rsid w:val="00F875FF"/>
    <w:rsid w:val="00F87B1F"/>
    <w:rsid w:val="00F91003"/>
    <w:rsid w:val="00F9130A"/>
    <w:rsid w:val="00F9158D"/>
    <w:rsid w:val="00F91A6F"/>
    <w:rsid w:val="00F920BE"/>
    <w:rsid w:val="00F92198"/>
    <w:rsid w:val="00F92BF2"/>
    <w:rsid w:val="00F92FDB"/>
    <w:rsid w:val="00F9301A"/>
    <w:rsid w:val="00F93B8B"/>
    <w:rsid w:val="00F9521D"/>
    <w:rsid w:val="00F959AE"/>
    <w:rsid w:val="00F959B0"/>
    <w:rsid w:val="00F96F1C"/>
    <w:rsid w:val="00F975CB"/>
    <w:rsid w:val="00FA0700"/>
    <w:rsid w:val="00FA0A9B"/>
    <w:rsid w:val="00FA2BF8"/>
    <w:rsid w:val="00FA30EA"/>
    <w:rsid w:val="00FA311A"/>
    <w:rsid w:val="00FA39B8"/>
    <w:rsid w:val="00FA3C21"/>
    <w:rsid w:val="00FA450C"/>
    <w:rsid w:val="00FA4E4C"/>
    <w:rsid w:val="00FA53F1"/>
    <w:rsid w:val="00FA62B3"/>
    <w:rsid w:val="00FA6969"/>
    <w:rsid w:val="00FA7108"/>
    <w:rsid w:val="00FA7347"/>
    <w:rsid w:val="00FA7C43"/>
    <w:rsid w:val="00FB01F1"/>
    <w:rsid w:val="00FB0E92"/>
    <w:rsid w:val="00FB284E"/>
    <w:rsid w:val="00FB2A57"/>
    <w:rsid w:val="00FB2E20"/>
    <w:rsid w:val="00FB3491"/>
    <w:rsid w:val="00FB3B65"/>
    <w:rsid w:val="00FB3C40"/>
    <w:rsid w:val="00FB3C72"/>
    <w:rsid w:val="00FB4BF2"/>
    <w:rsid w:val="00FB4DF0"/>
    <w:rsid w:val="00FB5C18"/>
    <w:rsid w:val="00FB5D7D"/>
    <w:rsid w:val="00FB5DB2"/>
    <w:rsid w:val="00FB615C"/>
    <w:rsid w:val="00FB667E"/>
    <w:rsid w:val="00FC0AD9"/>
    <w:rsid w:val="00FC155D"/>
    <w:rsid w:val="00FC2426"/>
    <w:rsid w:val="00FC3458"/>
    <w:rsid w:val="00FC3894"/>
    <w:rsid w:val="00FC3D2E"/>
    <w:rsid w:val="00FC3E2D"/>
    <w:rsid w:val="00FC4A48"/>
    <w:rsid w:val="00FC5872"/>
    <w:rsid w:val="00FC5E41"/>
    <w:rsid w:val="00FC6891"/>
    <w:rsid w:val="00FC6EEB"/>
    <w:rsid w:val="00FD0109"/>
    <w:rsid w:val="00FD0589"/>
    <w:rsid w:val="00FD081C"/>
    <w:rsid w:val="00FD09A6"/>
    <w:rsid w:val="00FD12D5"/>
    <w:rsid w:val="00FD1420"/>
    <w:rsid w:val="00FD14B3"/>
    <w:rsid w:val="00FD1729"/>
    <w:rsid w:val="00FD1B6B"/>
    <w:rsid w:val="00FD36D6"/>
    <w:rsid w:val="00FD41B3"/>
    <w:rsid w:val="00FD48DF"/>
    <w:rsid w:val="00FD4CE1"/>
    <w:rsid w:val="00FD502F"/>
    <w:rsid w:val="00FD57A4"/>
    <w:rsid w:val="00FD59F6"/>
    <w:rsid w:val="00FD5B62"/>
    <w:rsid w:val="00FD625A"/>
    <w:rsid w:val="00FD630B"/>
    <w:rsid w:val="00FD649D"/>
    <w:rsid w:val="00FD65E7"/>
    <w:rsid w:val="00FD69F9"/>
    <w:rsid w:val="00FD6E1E"/>
    <w:rsid w:val="00FD7788"/>
    <w:rsid w:val="00FE0D26"/>
    <w:rsid w:val="00FE13C7"/>
    <w:rsid w:val="00FE1835"/>
    <w:rsid w:val="00FE22C5"/>
    <w:rsid w:val="00FE2AFD"/>
    <w:rsid w:val="00FE3193"/>
    <w:rsid w:val="00FE3502"/>
    <w:rsid w:val="00FE3F33"/>
    <w:rsid w:val="00FE4598"/>
    <w:rsid w:val="00FE4833"/>
    <w:rsid w:val="00FE4C07"/>
    <w:rsid w:val="00FE4CB5"/>
    <w:rsid w:val="00FE4FCC"/>
    <w:rsid w:val="00FE506D"/>
    <w:rsid w:val="00FE57FC"/>
    <w:rsid w:val="00FE6374"/>
    <w:rsid w:val="00FE6793"/>
    <w:rsid w:val="00FE699A"/>
    <w:rsid w:val="00FE7273"/>
    <w:rsid w:val="00FE7434"/>
    <w:rsid w:val="00FE7FC1"/>
    <w:rsid w:val="00FF0391"/>
    <w:rsid w:val="00FF076D"/>
    <w:rsid w:val="00FF1DCF"/>
    <w:rsid w:val="00FF259F"/>
    <w:rsid w:val="00FF25F9"/>
    <w:rsid w:val="00FF2A08"/>
    <w:rsid w:val="00FF50AD"/>
    <w:rsid w:val="00FF6169"/>
    <w:rsid w:val="00FF70F3"/>
    <w:rsid w:val="00FF7B4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5:chartTrackingRefBased/>
  <w15:docId w15:val="{5CC50FF4-BDE2-46A3-B01C-61788EF3DFD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Arial"/>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qFormat="1"/>
    <w:lsdException w:name="toc 5" w:semiHidden="1" w:uiPriority="39" w:unhideWhenUsed="1" w:qFormat="1"/>
    <w:lsdException w:name="toc 6" w:semiHidden="1" w:uiPriority="39" w:unhideWhenUsed="1" w:qFormat="1"/>
    <w:lsdException w:name="toc 7" w:semiHidden="1" w:uiPriority="39" w:unhideWhenUsed="1" w:qFormat="1"/>
    <w:lsdException w:name="toc 8" w:semiHidden="1" w:uiPriority="39" w:unhideWhenUsed="1" w:qFormat="1"/>
    <w:lsdException w:name="toc 9" w:semiHidden="1" w:uiPriority="39" w:unhideWhenUsed="1" w:qFormat="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iPriority="99" w:unhideWhenUsed="1"/>
    <w:lsdException w:name="footnote reference" w:semiHidden="1" w:uiPriority="99" w:unhideWhenUsed="1"/>
    <w:lsdException w:name="annotation reference" w:semiHidden="1" w:unhideWhenUsed="1"/>
    <w:lsdException w:name="line number" w:semiHidden="1" w:uiPriority="99"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iPriority="99"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iPriority="99" w:unhideWhenUsed="1"/>
    <w:lsdException w:name="Subtitle" w:qFormat="1"/>
    <w:lsdException w:name="Salutation" w:semiHidden="1" w:uiPriority="99" w:unhideWhenUsed="1"/>
    <w:lsdException w:name="Date" w:semiHidden="1"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iPriority="99"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iPriority="99" w:unhideWhenUsed="1"/>
    <w:lsdException w:name="HTML Address" w:semiHidden="1" w:uiPriority="99" w:unhideWhenUsed="1"/>
    <w:lsdException w:name="HTML Cite" w:semiHidden="1" w:unhideWhenUsed="1"/>
    <w:lsdException w:name="HTML Code" w:semiHidden="1" w:uiPriority="99" w:unhideWhenUsed="1"/>
    <w:lsdException w:name="HTML Definition" w:semiHidden="1" w:uiPriority="99" w:unhideWhenUsed="1"/>
    <w:lsdException w:name="HTML Keyboard" w:semiHidden="1" w:uiPriority="99" w:unhideWhenUsed="1"/>
    <w:lsdException w:name="HTML Preformatted" w:semiHidden="1" w:uiPriority="99" w:unhideWhenUsed="1"/>
    <w:lsdException w:name="HTML Sample" w:semiHidden="1" w:uiPriority="99" w:unhideWhenUsed="1"/>
    <w:lsdException w:name="HTML Typewriter" w:semiHidden="1" w:uiPriority="99" w:unhideWhenUsed="1"/>
    <w:lsdException w:name="HTML Variable" w:semiHidden="1" w:uiPriority="99"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iPriority="99" w:unhideWhenUsed="1"/>
    <w:lsdException w:name="Outline List 2" w:semiHidden="1"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nhideWhenUsed="1"/>
    <w:lsdException w:name="Table Classic 3" w:semiHidden="1"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nhideWhenUsed="1"/>
    <w:lsdException w:name="Table Columns 2" w:semiHidden="1" w:unhideWhenUsed="1"/>
    <w:lsdException w:name="Table Columns 3" w:semiHidden="1" w:uiPriority="99" w:unhideWhenUsed="1"/>
    <w:lsdException w:name="Table Columns 4" w:semiHidden="1" w:uiPriority="99" w:unhideWhenUsed="1"/>
    <w:lsdException w:name="Table Columns 5" w:semiHidden="1" w:unhideWhenUsed="1"/>
    <w:lsdException w:name="Table Grid 1" w:semiHidden="1" w:uiPriority="99" w:unhideWhenUsed="1"/>
    <w:lsdException w:name="Table Grid 2" w:semiHidden="1" w:uiPriority="99" w:unhideWhenUsed="1"/>
    <w:lsdException w:name="Table Grid 3" w:semiHidden="1"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nhideWhenUsed="1"/>
    <w:lsdException w:name="Table List 5" w:semiHidden="1" w:uiPriority="99" w:unhideWhenUsed="1"/>
    <w:lsdException w:name="Table List 6" w:semiHidden="1"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nhideWhenUsed="1"/>
    <w:lsdException w:name="Table Elegant" w:semiHidden="1"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nhideWhenUsed="1"/>
    <w:lsdException w:name="Table Web 2" w:semiHidden="1" w:uiPriority="99" w:unhideWhenUsed="1"/>
    <w:lsdException w:name="Table Web 3" w:semiHidden="1" w:uiPriority="99" w:unhideWhenUsed="1"/>
    <w:lsdException w:name="Balloon Text" w:semiHidden="1" w:unhideWhenUsed="1"/>
    <w:lsdException w:name="Table Theme" w:semiHidden="1" w:uiPriority="99"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7">
    <w:name w:val="Normal"/>
    <w:qFormat/>
    <w:rsid w:val="00F633CF"/>
    <w:pPr>
      <w:bidi/>
      <w:spacing w:line="360" w:lineRule="auto"/>
      <w:jc w:val="both"/>
    </w:pPr>
    <w:rPr>
      <w:rFonts w:ascii="Times New Roman" w:hAnsi="Times New Roman" w:cs="Narkisim"/>
      <w:sz w:val="24"/>
      <w:szCs w:val="24"/>
    </w:rPr>
  </w:style>
  <w:style w:type="paragraph" w:styleId="11">
    <w:name w:val="heading 1"/>
    <w:aliases w:val="Heading 1 תו תו תו,Section Heading,H1,Header1,גוטמן,H2,סעיף 1,תו תו תו תו תו תו,h1,כותרת 1Heading 1"/>
    <w:basedOn w:val="a7"/>
    <w:next w:val="a7"/>
    <w:link w:val="18"/>
    <w:qFormat/>
    <w:rsid w:val="007D5EF4"/>
    <w:pPr>
      <w:widowControl w:val="0"/>
      <w:numPr>
        <w:numId w:val="3"/>
      </w:numPr>
      <w:outlineLvl w:val="0"/>
    </w:pPr>
    <w:rPr>
      <w:b/>
      <w:bCs/>
      <w:caps/>
      <w:spacing w:val="15"/>
      <w:sz w:val="36"/>
      <w:szCs w:val="40"/>
      <w:lang w:val="x-none" w:eastAsia="x-none"/>
    </w:rPr>
  </w:style>
  <w:style w:type="paragraph" w:styleId="22">
    <w:name w:val="heading 2"/>
    <w:aliases w:val="Heading 2 תו,Reset numbering,Heading Contents,h2,H21,H22,H211,H23,H212,H221,H2111,H24,H25,H213,H222,H2112,H231,H2121,H2211,H21111,h21,H241,H26,H214,H223,H2113,H232,H2122,H2212,H21112,h22,H242,H251,H2131,H2221,H21121,H2311,H21211,H22111,H211111"/>
    <w:basedOn w:val="a7"/>
    <w:next w:val="a7"/>
    <w:link w:val="28"/>
    <w:autoRedefine/>
    <w:unhideWhenUsed/>
    <w:qFormat/>
    <w:rsid w:val="005B6A01"/>
    <w:pPr>
      <w:keepNext/>
      <w:keepLines/>
      <w:widowControl w:val="0"/>
      <w:numPr>
        <w:ilvl w:val="1"/>
        <w:numId w:val="3"/>
      </w:numPr>
      <w:tabs>
        <w:tab w:val="left" w:pos="486"/>
        <w:tab w:val="left" w:pos="628"/>
      </w:tabs>
      <w:adjustRightInd w:val="0"/>
      <w:spacing w:before="120" w:after="120" w:line="276" w:lineRule="auto"/>
      <w:ind w:left="0" w:firstLine="0"/>
      <w:textAlignment w:val="baseline"/>
      <w:outlineLvl w:val="1"/>
    </w:pPr>
    <w:rPr>
      <w:b/>
      <w:bCs/>
      <w:caps/>
      <w:spacing w:val="15"/>
      <w:sz w:val="36"/>
      <w:szCs w:val="36"/>
      <w:lang w:val="x-none" w:eastAsia="x-none"/>
    </w:rPr>
  </w:style>
  <w:style w:type="paragraph" w:styleId="31">
    <w:name w:val="heading 3"/>
    <w:aliases w:val="כותרת 3 תו תו תו,כותרת 31,Heading 3 תו1,כותרת 3 תו תו,h3,HHHeading,l3,Level 3 Head,H3,t?tulo 3,Kop 3V,3heading,Level 1 - 1 Char,Level 1 - 1 Char Char,Level 1 - 1 Char Char Char Char Char,Level 1 - 1 Char Char Char,Level 1 - 1"/>
    <w:basedOn w:val="a7"/>
    <w:next w:val="a7"/>
    <w:link w:val="37"/>
    <w:unhideWhenUsed/>
    <w:qFormat/>
    <w:rsid w:val="00A373C4"/>
    <w:pPr>
      <w:widowControl w:val="0"/>
      <w:numPr>
        <w:ilvl w:val="2"/>
        <w:numId w:val="3"/>
      </w:numPr>
      <w:bidi w:val="0"/>
      <w:spacing w:before="120" w:after="120" w:line="240" w:lineRule="auto"/>
      <w:ind w:right="454"/>
      <w:outlineLvl w:val="2"/>
    </w:pPr>
    <w:rPr>
      <w:bCs/>
      <w:caps/>
      <w:spacing w:val="15"/>
      <w:sz w:val="28"/>
      <w:szCs w:val="32"/>
      <w:lang w:val="x-none" w:eastAsia="x-none"/>
    </w:rPr>
  </w:style>
  <w:style w:type="paragraph" w:styleId="40">
    <w:name w:val="heading 4"/>
    <w:aliases w:val="כותרת 4 תו תו תו תו,כותרת 41,Heading 4 תו1,כותרת 4 תו תו תו1,Heading 4 תו,Heading 4 תו תו תו תו,Heading 4 תו תו תו תו תו תו,א4"/>
    <w:basedOn w:val="a7"/>
    <w:next w:val="a7"/>
    <w:link w:val="45"/>
    <w:unhideWhenUsed/>
    <w:qFormat/>
    <w:rsid w:val="00A373C4"/>
    <w:pPr>
      <w:numPr>
        <w:ilvl w:val="3"/>
        <w:numId w:val="3"/>
      </w:numPr>
      <w:bidi w:val="0"/>
      <w:spacing w:before="120" w:after="120" w:line="240" w:lineRule="auto"/>
      <w:ind w:right="454"/>
      <w:outlineLvl w:val="3"/>
    </w:pPr>
    <w:rPr>
      <w:b/>
      <w:bCs/>
      <w:caps/>
      <w:spacing w:val="10"/>
      <w:szCs w:val="28"/>
      <w:lang w:val="x-none" w:eastAsia="x-none"/>
    </w:rPr>
  </w:style>
  <w:style w:type="paragraph" w:styleId="50">
    <w:name w:val="heading 5"/>
    <w:aliases w:val="Heading 5 תו,blue"/>
    <w:basedOn w:val="a7"/>
    <w:next w:val="a7"/>
    <w:link w:val="52"/>
    <w:autoRedefine/>
    <w:unhideWhenUsed/>
    <w:qFormat/>
    <w:rsid w:val="00B45D75"/>
    <w:pPr>
      <w:widowControl w:val="0"/>
      <w:numPr>
        <w:ilvl w:val="4"/>
        <w:numId w:val="3"/>
      </w:numPr>
      <w:tabs>
        <w:tab w:val="left" w:pos="912"/>
        <w:tab w:val="left" w:pos="1195"/>
      </w:tabs>
      <w:spacing w:before="120"/>
      <w:ind w:left="567" w:hanging="552"/>
      <w:outlineLvl w:val="4"/>
    </w:pPr>
    <w:rPr>
      <w:rFonts w:ascii="Calibri" w:hAnsi="Calibri"/>
      <w:b/>
      <w:bCs/>
      <w:caps/>
      <w:spacing w:val="10"/>
      <w:sz w:val="22"/>
      <w:lang w:val="x-none" w:eastAsia="x-none"/>
    </w:rPr>
  </w:style>
  <w:style w:type="paragraph" w:styleId="6">
    <w:name w:val="heading 6"/>
    <w:basedOn w:val="a7"/>
    <w:next w:val="a7"/>
    <w:link w:val="61"/>
    <w:unhideWhenUsed/>
    <w:qFormat/>
    <w:rsid w:val="00987CB0"/>
    <w:pPr>
      <w:widowControl w:val="0"/>
      <w:numPr>
        <w:ilvl w:val="5"/>
        <w:numId w:val="3"/>
      </w:numPr>
      <w:bidi w:val="0"/>
      <w:outlineLvl w:val="5"/>
    </w:pPr>
    <w:rPr>
      <w:b/>
      <w:bCs/>
      <w:caps/>
      <w:spacing w:val="10"/>
      <w:lang w:val="x-none" w:eastAsia="x-none"/>
    </w:rPr>
  </w:style>
  <w:style w:type="paragraph" w:styleId="70">
    <w:name w:val="heading 7"/>
    <w:basedOn w:val="a7"/>
    <w:next w:val="a7"/>
    <w:link w:val="73"/>
    <w:unhideWhenUsed/>
    <w:qFormat/>
    <w:rsid w:val="00855D7A"/>
    <w:pPr>
      <w:widowControl w:val="0"/>
      <w:numPr>
        <w:ilvl w:val="6"/>
        <w:numId w:val="3"/>
      </w:numPr>
      <w:bidi w:val="0"/>
      <w:spacing w:before="300"/>
      <w:outlineLvl w:val="6"/>
    </w:pPr>
    <w:rPr>
      <w:b/>
      <w:bCs/>
      <w:caps/>
      <w:spacing w:val="10"/>
      <w:lang w:val="x-none" w:eastAsia="x-none"/>
    </w:rPr>
  </w:style>
  <w:style w:type="paragraph" w:styleId="8">
    <w:name w:val="heading 8"/>
    <w:basedOn w:val="a7"/>
    <w:next w:val="a7"/>
    <w:link w:val="81"/>
    <w:unhideWhenUsed/>
    <w:qFormat/>
    <w:rsid w:val="00855D7A"/>
    <w:pPr>
      <w:numPr>
        <w:ilvl w:val="7"/>
        <w:numId w:val="3"/>
      </w:numPr>
      <w:bidi w:val="0"/>
      <w:spacing w:before="300"/>
      <w:outlineLvl w:val="7"/>
    </w:pPr>
    <w:rPr>
      <w:bCs/>
      <w:caps/>
      <w:spacing w:val="10"/>
      <w:sz w:val="18"/>
      <w:lang w:val="x-none" w:eastAsia="x-none"/>
    </w:rPr>
  </w:style>
  <w:style w:type="paragraph" w:styleId="9">
    <w:name w:val="heading 9"/>
    <w:aliases w:val="Appendix2"/>
    <w:basedOn w:val="a7"/>
    <w:next w:val="a7"/>
    <w:link w:val="90"/>
    <w:unhideWhenUsed/>
    <w:qFormat/>
    <w:rsid w:val="00014182"/>
    <w:pPr>
      <w:numPr>
        <w:ilvl w:val="8"/>
        <w:numId w:val="3"/>
      </w:numPr>
      <w:bidi w:val="0"/>
      <w:spacing w:before="300"/>
      <w:outlineLvl w:val="8"/>
    </w:pPr>
    <w:rPr>
      <w:rFonts w:cs="Times New Roman"/>
      <w:i/>
      <w:caps/>
      <w:spacing w:val="10"/>
      <w:sz w:val="18"/>
      <w:szCs w:val="18"/>
      <w:lang w:val="x-none" w:eastAsia="x-none"/>
    </w:rPr>
  </w:style>
  <w:style w:type="character" w:default="1" w:styleId="a8">
    <w:name w:val="Default Paragraph Font"/>
    <w:uiPriority w:val="1"/>
    <w:semiHidden/>
    <w:unhideWhenUsed/>
  </w:style>
  <w:style w:type="table" w:default="1" w:styleId="a9">
    <w:name w:val="Normal Table"/>
    <w:uiPriority w:val="99"/>
    <w:semiHidden/>
    <w:unhideWhenUsed/>
    <w:tblPr>
      <w:tblInd w:w="0" w:type="dxa"/>
      <w:tblCellMar>
        <w:top w:w="0" w:type="dxa"/>
        <w:left w:w="108" w:type="dxa"/>
        <w:bottom w:w="0" w:type="dxa"/>
        <w:right w:w="108" w:type="dxa"/>
      </w:tblCellMar>
    </w:tblPr>
  </w:style>
  <w:style w:type="numbering" w:default="1" w:styleId="aa">
    <w:name w:val="No List"/>
    <w:uiPriority w:val="99"/>
    <w:semiHidden/>
    <w:unhideWhenUsed/>
  </w:style>
  <w:style w:type="character" w:customStyle="1" w:styleId="18">
    <w:name w:val="כותרת 1 תו"/>
    <w:aliases w:val="Heading 1 תו תו תו תו,Section Heading תו1,H1 תו1,Header1 תו1,גוטמן תו,H2 תו,סעיף 1 תו,תו תו תו תו תו תו תו,h1 תו,כותרת 1Heading 1 תו"/>
    <w:link w:val="11"/>
    <w:rsid w:val="007D5EF4"/>
    <w:rPr>
      <w:rFonts w:ascii="Times New Roman" w:hAnsi="Times New Roman" w:cs="Narkisim"/>
      <w:b/>
      <w:bCs/>
      <w:caps/>
      <w:spacing w:val="15"/>
      <w:sz w:val="36"/>
      <w:szCs w:val="40"/>
      <w:lang w:val="x-none" w:eastAsia="x-none"/>
    </w:rPr>
  </w:style>
  <w:style w:type="paragraph" w:styleId="ab">
    <w:name w:val="Quote"/>
    <w:basedOn w:val="a7"/>
    <w:next w:val="a7"/>
    <w:link w:val="ac"/>
    <w:uiPriority w:val="29"/>
    <w:qFormat/>
    <w:rsid w:val="003A1D7A"/>
    <w:pPr>
      <w:widowControl w:val="0"/>
      <w:ind w:left="567" w:right="567"/>
    </w:pPr>
    <w:rPr>
      <w:rFonts w:cs="Times New Roman"/>
      <w:i/>
      <w:iCs/>
      <w:lang w:val="x-none" w:eastAsia="x-none"/>
    </w:rPr>
  </w:style>
  <w:style w:type="character" w:customStyle="1" w:styleId="ac">
    <w:name w:val="ציטוט תו"/>
    <w:link w:val="ab"/>
    <w:uiPriority w:val="29"/>
    <w:rsid w:val="003A1D7A"/>
    <w:rPr>
      <w:rFonts w:ascii="Times New Roman" w:hAnsi="Times New Roman" w:cs="David"/>
      <w:i/>
      <w:iCs/>
      <w:sz w:val="24"/>
      <w:szCs w:val="24"/>
    </w:rPr>
  </w:style>
  <w:style w:type="character" w:customStyle="1" w:styleId="28">
    <w:name w:val="כותרת 2 תו"/>
    <w:aliases w:val="Heading 2 תו תו,Reset numbering תו,Heading Contents תו,h2 תו,H21 תו,H22 תו,H211 תו,H23 תו,H212 תו,H221 תו,H2111 תו,H24 תו,H25 תו,H213 תו,H222 תו,H2112 תו,H231 תו,H2121 תו,H2211 תו,H21111 תו,h21 תו,H241 תו,H26 תו,H214 תו,H223 תו,H2113 תו"/>
    <w:link w:val="22"/>
    <w:rsid w:val="005B6A01"/>
    <w:rPr>
      <w:rFonts w:ascii="Times New Roman" w:hAnsi="Times New Roman" w:cs="Narkisim"/>
      <w:b/>
      <w:bCs/>
      <w:caps/>
      <w:spacing w:val="15"/>
      <w:sz w:val="36"/>
      <w:szCs w:val="36"/>
      <w:lang w:val="x-none" w:eastAsia="x-none"/>
    </w:rPr>
  </w:style>
  <w:style w:type="character" w:customStyle="1" w:styleId="37">
    <w:name w:val="כותרת 3 תו"/>
    <w:aliases w:val="כותרת 3 תו תו תו תו,כותרת 31 תו,Heading 3 תו1 תו,כותרת 3 תו תו תו2,h3 תו,HHHeading תו,l3 תו,Level 3 Head תו,H3 תו,t?tulo 3 תו,Kop 3V תו,3heading תו,Level 1 - 1 Char תו,Level 1 - 1 Char Char תו,Level 1 - 1 Char Char Char Char Char תו"/>
    <w:link w:val="31"/>
    <w:rsid w:val="00A373C4"/>
    <w:rPr>
      <w:rFonts w:ascii="Times New Roman" w:hAnsi="Times New Roman" w:cs="Narkisim"/>
      <w:bCs/>
      <w:caps/>
      <w:spacing w:val="15"/>
      <w:sz w:val="28"/>
      <w:szCs w:val="32"/>
      <w:lang w:val="x-none" w:eastAsia="x-none"/>
    </w:rPr>
  </w:style>
  <w:style w:type="character" w:customStyle="1" w:styleId="45">
    <w:name w:val="כותרת 4 תו"/>
    <w:aliases w:val="כותרת 4 תו תו תו תו תו,כותרת 41 תו,Heading 4 תו1 תו,כותרת 4 תו תו תו1 תו,Heading 4 תו תו,Heading 4 תו תו תו תו תו,Heading 4 תו תו תו תו תו תו תו,א4 תו"/>
    <w:link w:val="40"/>
    <w:rsid w:val="00A373C4"/>
    <w:rPr>
      <w:rFonts w:ascii="Times New Roman" w:hAnsi="Times New Roman" w:cs="Narkisim"/>
      <w:b/>
      <w:bCs/>
      <w:caps/>
      <w:spacing w:val="10"/>
      <w:sz w:val="24"/>
      <w:szCs w:val="28"/>
      <w:lang w:val="x-none" w:eastAsia="x-none"/>
    </w:rPr>
  </w:style>
  <w:style w:type="character" w:customStyle="1" w:styleId="52">
    <w:name w:val="כותרת 5 תו"/>
    <w:aliases w:val="Heading 5 תו תו,blue תו"/>
    <w:link w:val="50"/>
    <w:rsid w:val="00B45D75"/>
    <w:rPr>
      <w:rFonts w:cs="Narkisim"/>
      <w:b/>
      <w:bCs/>
      <w:caps/>
      <w:spacing w:val="10"/>
      <w:sz w:val="22"/>
      <w:szCs w:val="24"/>
      <w:lang w:val="x-none" w:eastAsia="x-none"/>
    </w:rPr>
  </w:style>
  <w:style w:type="character" w:customStyle="1" w:styleId="61">
    <w:name w:val="כותרת 6 תו"/>
    <w:link w:val="6"/>
    <w:rsid w:val="00987CB0"/>
    <w:rPr>
      <w:rFonts w:ascii="Times New Roman" w:hAnsi="Times New Roman" w:cs="Narkisim"/>
      <w:b/>
      <w:bCs/>
      <w:caps/>
      <w:spacing w:val="10"/>
      <w:sz w:val="24"/>
      <w:szCs w:val="24"/>
      <w:lang w:val="x-none" w:eastAsia="x-none"/>
    </w:rPr>
  </w:style>
  <w:style w:type="character" w:customStyle="1" w:styleId="73">
    <w:name w:val="כותרת 7 תו"/>
    <w:link w:val="70"/>
    <w:rsid w:val="00855D7A"/>
    <w:rPr>
      <w:rFonts w:ascii="Times New Roman" w:hAnsi="Times New Roman" w:cs="Narkisim"/>
      <w:b/>
      <w:bCs/>
      <w:caps/>
      <w:spacing w:val="10"/>
      <w:sz w:val="24"/>
      <w:szCs w:val="24"/>
      <w:lang w:val="x-none" w:eastAsia="x-none"/>
    </w:rPr>
  </w:style>
  <w:style w:type="character" w:customStyle="1" w:styleId="81">
    <w:name w:val="כותרת 8 תו"/>
    <w:link w:val="8"/>
    <w:rsid w:val="00855D7A"/>
    <w:rPr>
      <w:rFonts w:ascii="Times New Roman" w:hAnsi="Times New Roman" w:cs="Narkisim"/>
      <w:bCs/>
      <w:caps/>
      <w:spacing w:val="10"/>
      <w:sz w:val="18"/>
      <w:szCs w:val="24"/>
      <w:lang w:val="x-none" w:eastAsia="x-none"/>
    </w:rPr>
  </w:style>
  <w:style w:type="character" w:customStyle="1" w:styleId="90">
    <w:name w:val="כותרת 9 תו"/>
    <w:aliases w:val="Appendix2 תו"/>
    <w:link w:val="9"/>
    <w:rsid w:val="00014182"/>
    <w:rPr>
      <w:rFonts w:ascii="Times New Roman" w:hAnsi="Times New Roman" w:cs="Times New Roman"/>
      <w:i/>
      <w:caps/>
      <w:spacing w:val="10"/>
      <w:sz w:val="18"/>
      <w:szCs w:val="18"/>
      <w:lang w:val="x-none" w:eastAsia="x-none"/>
    </w:rPr>
  </w:style>
  <w:style w:type="paragraph" w:styleId="ad">
    <w:name w:val="caption"/>
    <w:basedOn w:val="a7"/>
    <w:next w:val="a7"/>
    <w:unhideWhenUsed/>
    <w:qFormat/>
    <w:rsid w:val="00014182"/>
    <w:pPr>
      <w:bidi w:val="0"/>
    </w:pPr>
    <w:rPr>
      <w:b/>
      <w:bCs/>
      <w:color w:val="365F91"/>
      <w:sz w:val="16"/>
      <w:szCs w:val="16"/>
    </w:rPr>
  </w:style>
  <w:style w:type="paragraph" w:styleId="ae">
    <w:name w:val="TOC Heading"/>
    <w:basedOn w:val="11"/>
    <w:next w:val="a7"/>
    <w:uiPriority w:val="39"/>
    <w:unhideWhenUsed/>
    <w:qFormat/>
    <w:rsid w:val="00014182"/>
    <w:pPr>
      <w:bidi w:val="0"/>
      <w:outlineLvl w:val="9"/>
    </w:pPr>
    <w:rPr>
      <w:lang w:bidi="en-US"/>
    </w:rPr>
  </w:style>
  <w:style w:type="paragraph" w:styleId="TOC3">
    <w:name w:val="toc 3"/>
    <w:basedOn w:val="a7"/>
    <w:next w:val="a7"/>
    <w:autoRedefine/>
    <w:uiPriority w:val="39"/>
    <w:unhideWhenUsed/>
    <w:qFormat/>
    <w:rsid w:val="00600BFA"/>
    <w:pPr>
      <w:widowControl w:val="0"/>
      <w:tabs>
        <w:tab w:val="right" w:leader="dot" w:pos="8296"/>
      </w:tabs>
      <w:spacing w:before="100" w:after="100" w:line="240" w:lineRule="auto"/>
      <w:ind w:left="482"/>
    </w:pPr>
  </w:style>
  <w:style w:type="paragraph" w:styleId="TOC1">
    <w:name w:val="toc 1"/>
    <w:basedOn w:val="a7"/>
    <w:next w:val="a7"/>
    <w:autoRedefine/>
    <w:uiPriority w:val="39"/>
    <w:unhideWhenUsed/>
    <w:qFormat/>
    <w:rsid w:val="00D75C1E"/>
    <w:pPr>
      <w:widowControl w:val="0"/>
      <w:tabs>
        <w:tab w:val="left" w:pos="482"/>
        <w:tab w:val="right" w:leader="dot" w:pos="8296"/>
      </w:tabs>
      <w:spacing w:before="100" w:after="100"/>
    </w:pPr>
    <w:rPr>
      <w:rFonts w:ascii="Calibri" w:eastAsia="Times New Roman" w:hAnsi="Calibri"/>
      <w:b/>
      <w:bCs/>
      <w:i/>
      <w:iCs/>
      <w:noProof/>
      <w:sz w:val="32"/>
      <w:szCs w:val="32"/>
    </w:rPr>
  </w:style>
  <w:style w:type="paragraph" w:styleId="TOC2">
    <w:name w:val="toc 2"/>
    <w:basedOn w:val="a7"/>
    <w:next w:val="a7"/>
    <w:autoRedefine/>
    <w:uiPriority w:val="39"/>
    <w:unhideWhenUsed/>
    <w:qFormat/>
    <w:rsid w:val="002F73DC"/>
    <w:pPr>
      <w:widowControl w:val="0"/>
      <w:tabs>
        <w:tab w:val="left" w:pos="1195"/>
        <w:tab w:val="right" w:leader="dot" w:pos="8296"/>
      </w:tabs>
      <w:spacing w:before="100" w:after="100" w:line="240" w:lineRule="auto"/>
      <w:ind w:left="238"/>
    </w:pPr>
    <w:rPr>
      <w:rFonts w:ascii="David" w:hAnsi="David"/>
      <w:b/>
      <w:caps/>
      <w:noProof/>
      <w:spacing w:val="15"/>
      <w:lang w:val="x-none" w:eastAsia="x-none"/>
    </w:rPr>
  </w:style>
  <w:style w:type="paragraph" w:styleId="TOC7">
    <w:name w:val="toc 7"/>
    <w:basedOn w:val="a7"/>
    <w:next w:val="a7"/>
    <w:autoRedefine/>
    <w:uiPriority w:val="39"/>
    <w:unhideWhenUsed/>
    <w:qFormat/>
    <w:rsid w:val="00600BFA"/>
    <w:pPr>
      <w:widowControl w:val="0"/>
      <w:tabs>
        <w:tab w:val="right" w:leader="dot" w:pos="8296"/>
      </w:tabs>
      <w:spacing w:before="100" w:after="100" w:line="240" w:lineRule="auto"/>
      <w:ind w:left="1440"/>
    </w:pPr>
  </w:style>
  <w:style w:type="paragraph" w:styleId="TOC6">
    <w:name w:val="toc 6"/>
    <w:basedOn w:val="a7"/>
    <w:next w:val="a7"/>
    <w:autoRedefine/>
    <w:uiPriority w:val="39"/>
    <w:unhideWhenUsed/>
    <w:qFormat/>
    <w:rsid w:val="00600BFA"/>
    <w:pPr>
      <w:widowControl w:val="0"/>
      <w:tabs>
        <w:tab w:val="right" w:leader="dot" w:pos="8296"/>
      </w:tabs>
      <w:spacing w:before="100" w:after="100" w:line="240" w:lineRule="auto"/>
      <w:ind w:left="1202"/>
      <w:contextualSpacing/>
    </w:pPr>
  </w:style>
  <w:style w:type="paragraph" w:styleId="TOC5">
    <w:name w:val="toc 5"/>
    <w:basedOn w:val="a7"/>
    <w:next w:val="a7"/>
    <w:autoRedefine/>
    <w:uiPriority w:val="39"/>
    <w:unhideWhenUsed/>
    <w:qFormat/>
    <w:rsid w:val="00600BFA"/>
    <w:pPr>
      <w:widowControl w:val="0"/>
      <w:tabs>
        <w:tab w:val="right" w:leader="dot" w:pos="8296"/>
      </w:tabs>
      <w:spacing w:before="100" w:after="100" w:line="240" w:lineRule="auto"/>
      <w:ind w:left="958"/>
    </w:pPr>
  </w:style>
  <w:style w:type="paragraph" w:styleId="TOC4">
    <w:name w:val="toc 4"/>
    <w:basedOn w:val="a7"/>
    <w:next w:val="a7"/>
    <w:autoRedefine/>
    <w:uiPriority w:val="39"/>
    <w:unhideWhenUsed/>
    <w:qFormat/>
    <w:rsid w:val="00600BFA"/>
    <w:pPr>
      <w:widowControl w:val="0"/>
      <w:spacing w:before="100" w:after="100" w:line="240" w:lineRule="auto"/>
      <w:ind w:left="720"/>
    </w:pPr>
  </w:style>
  <w:style w:type="paragraph" w:styleId="af">
    <w:name w:val="List Paragraph"/>
    <w:basedOn w:val="a7"/>
    <w:link w:val="af0"/>
    <w:uiPriority w:val="34"/>
    <w:qFormat/>
    <w:rsid w:val="00755859"/>
    <w:pPr>
      <w:ind w:left="720"/>
      <w:contextualSpacing/>
    </w:pPr>
    <w:rPr>
      <w:lang w:val="x-none" w:eastAsia="x-none"/>
    </w:rPr>
  </w:style>
  <w:style w:type="numbering" w:customStyle="1" w:styleId="-">
    <w:name w:val="משרד האוצר - מדורג"/>
    <w:uiPriority w:val="99"/>
    <w:rsid w:val="00FE3193"/>
  </w:style>
  <w:style w:type="numbering" w:customStyle="1" w:styleId="-0">
    <w:name w:val="משרד האוצר - מדורג קצר"/>
    <w:uiPriority w:val="99"/>
    <w:rsid w:val="00FE3193"/>
  </w:style>
  <w:style w:type="numbering" w:customStyle="1" w:styleId="19">
    <w:name w:val="ללא רשימה1"/>
    <w:next w:val="aa"/>
    <w:semiHidden/>
    <w:rsid w:val="009B270D"/>
  </w:style>
  <w:style w:type="paragraph" w:customStyle="1" w:styleId="af1">
    <w:name w:val="טקסט בסיסי תו"/>
    <w:link w:val="38"/>
    <w:rsid w:val="009B270D"/>
    <w:pPr>
      <w:keepLines/>
      <w:widowControl w:val="0"/>
      <w:bidi/>
      <w:adjustRightInd w:val="0"/>
      <w:spacing w:line="360" w:lineRule="auto"/>
      <w:jc w:val="both"/>
      <w:textAlignment w:val="baseline"/>
    </w:pPr>
    <w:rPr>
      <w:rFonts w:ascii="Times New Roman" w:eastAsia="Times New Roman" w:hAnsi="Times New Roman" w:cs="Times New Roman"/>
      <w:sz w:val="24"/>
      <w:szCs w:val="24"/>
    </w:rPr>
  </w:style>
  <w:style w:type="character" w:customStyle="1" w:styleId="38">
    <w:name w:val="טקסט בסיסי תו תו3"/>
    <w:link w:val="af1"/>
    <w:rsid w:val="009B270D"/>
    <w:rPr>
      <w:rFonts w:ascii="Times New Roman" w:eastAsia="Times New Roman" w:hAnsi="Times New Roman" w:cs="Times New Roman"/>
      <w:sz w:val="24"/>
      <w:szCs w:val="24"/>
      <w:lang w:bidi="he-IL"/>
    </w:rPr>
  </w:style>
  <w:style w:type="character" w:customStyle="1" w:styleId="310">
    <w:name w:val="כותרת 3 תו1"/>
    <w:aliases w:val="כותרת 3 תו תו תו תו1,כותרת 31 תו1,Heading 3 תו1 תו1,כותרת 3 תו תו תו1"/>
    <w:rsid w:val="009B270D"/>
    <w:rPr>
      <w:rFonts w:cs="Narkisim"/>
      <w:b/>
      <w:bCs/>
      <w:sz w:val="28"/>
      <w:szCs w:val="28"/>
    </w:rPr>
  </w:style>
  <w:style w:type="character" w:customStyle="1" w:styleId="af2">
    <w:name w:val="טקסט בסיסי תו תו"/>
    <w:rsid w:val="009B270D"/>
    <w:rPr>
      <w:rFonts w:cs="Narkisim"/>
      <w:sz w:val="24"/>
      <w:szCs w:val="24"/>
      <w:lang w:val="en-US" w:eastAsia="en-US" w:bidi="he-IL"/>
    </w:rPr>
  </w:style>
  <w:style w:type="paragraph" w:customStyle="1" w:styleId="CharChar">
    <w:name w:val="Char Char 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styleId="af3">
    <w:name w:val="header"/>
    <w:basedOn w:val="a7"/>
    <w:link w:val="af4"/>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6"/>
      <w:lang w:val="x-none" w:eastAsia="he-IL"/>
    </w:rPr>
  </w:style>
  <w:style w:type="character" w:customStyle="1" w:styleId="af4">
    <w:name w:val="כותרת עליונה תו"/>
    <w:link w:val="af3"/>
    <w:rsid w:val="009B270D"/>
    <w:rPr>
      <w:rFonts w:ascii="Times New Roman" w:eastAsia="Times New Roman" w:hAnsi="Times New Roman" w:cs="Narkisim"/>
      <w:b/>
      <w:bCs/>
      <w:sz w:val="26"/>
      <w:szCs w:val="24"/>
      <w:lang w:eastAsia="he-IL"/>
    </w:rPr>
  </w:style>
  <w:style w:type="paragraph" w:styleId="af5">
    <w:name w:val="footer"/>
    <w:basedOn w:val="a7"/>
    <w:link w:val="af6"/>
    <w:rsid w:val="009B270D"/>
    <w:pPr>
      <w:widowControl w:val="0"/>
      <w:tabs>
        <w:tab w:val="center" w:pos="4320"/>
        <w:tab w:val="right" w:pos="8640"/>
      </w:tabs>
      <w:overflowPunct w:val="0"/>
      <w:autoSpaceDE w:val="0"/>
      <w:autoSpaceDN w:val="0"/>
      <w:adjustRightInd w:val="0"/>
      <w:textAlignment w:val="baseline"/>
    </w:pPr>
    <w:rPr>
      <w:rFonts w:eastAsia="Times New Roman" w:cs="Times New Roman"/>
      <w:b/>
      <w:bCs/>
      <w:sz w:val="20"/>
      <w:lang w:val="x-none" w:eastAsia="he-IL"/>
    </w:rPr>
  </w:style>
  <w:style w:type="character" w:customStyle="1" w:styleId="af6">
    <w:name w:val="כותרת תחתונה תו"/>
    <w:link w:val="af5"/>
    <w:uiPriority w:val="99"/>
    <w:rsid w:val="009B270D"/>
    <w:rPr>
      <w:rFonts w:ascii="Times New Roman" w:eastAsia="Times New Roman" w:hAnsi="Times New Roman" w:cs="Narkisim"/>
      <w:b/>
      <w:bCs/>
      <w:szCs w:val="24"/>
      <w:lang w:eastAsia="he-IL"/>
    </w:rPr>
  </w:style>
  <w:style w:type="character" w:styleId="af7">
    <w:name w:val="page number"/>
    <w:rsid w:val="009B270D"/>
  </w:style>
  <w:style w:type="character" w:styleId="Hyperlink">
    <w:name w:val="Hyperlink"/>
    <w:uiPriority w:val="99"/>
    <w:rsid w:val="009B270D"/>
    <w:rPr>
      <w:color w:val="0000FF"/>
      <w:u w:val="single"/>
    </w:rPr>
  </w:style>
  <w:style w:type="paragraph" w:customStyle="1" w:styleId="39">
    <w:name w:val="3"/>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1a">
    <w:name w:val="1"/>
    <w:basedOn w:val="a7"/>
    <w:next w:val="af3"/>
    <w:link w:val="af8"/>
    <w:qFormat/>
    <w:rsid w:val="009B270D"/>
    <w:pPr>
      <w:widowControl w:val="0"/>
      <w:tabs>
        <w:tab w:val="center" w:pos="4153"/>
        <w:tab w:val="right" w:pos="8306"/>
      </w:tabs>
      <w:adjustRightInd w:val="0"/>
      <w:textAlignment w:val="baseline"/>
    </w:pPr>
    <w:rPr>
      <w:rFonts w:eastAsia="Times New Roman" w:cs="Times New Roman"/>
    </w:rPr>
  </w:style>
  <w:style w:type="paragraph" w:customStyle="1" w:styleId="111">
    <w:name w:val="סגנון1.1.1"/>
    <w:basedOn w:val="a7"/>
    <w:rsid w:val="009B270D"/>
    <w:pPr>
      <w:keepNext/>
      <w:keepLines/>
      <w:widowControl w:val="0"/>
      <w:adjustRightInd w:val="0"/>
      <w:ind w:right="969"/>
      <w:textAlignment w:val="baseline"/>
      <w:outlineLvl w:val="2"/>
    </w:pPr>
    <w:rPr>
      <w:rFonts w:eastAsia="Times New Roman"/>
      <w:sz w:val="22"/>
    </w:rPr>
  </w:style>
  <w:style w:type="paragraph" w:customStyle="1" w:styleId="29">
    <w:name w:val="רמה 2"/>
    <w:basedOn w:val="af1"/>
    <w:rsid w:val="009B270D"/>
    <w:pPr>
      <w:tabs>
        <w:tab w:val="num" w:pos="794"/>
      </w:tabs>
      <w:ind w:left="794" w:hanging="397"/>
    </w:pPr>
  </w:style>
  <w:style w:type="character" w:customStyle="1" w:styleId="2a">
    <w:name w:val="רמה 2 תו"/>
    <w:rsid w:val="009B270D"/>
  </w:style>
  <w:style w:type="paragraph" w:customStyle="1" w:styleId="af9">
    <w:name w:val="כותרת נספח"/>
    <w:basedOn w:val="22"/>
    <w:next w:val="af1"/>
    <w:rsid w:val="009B270D"/>
    <w:pPr>
      <w:pageBreakBefore/>
      <w:numPr>
        <w:numId w:val="0"/>
      </w:numPr>
      <w:tabs>
        <w:tab w:val="num" w:pos="576"/>
        <w:tab w:val="num" w:pos="851"/>
      </w:tabs>
      <w:spacing w:before="0" w:after="360" w:line="240" w:lineRule="auto"/>
      <w:ind w:left="792" w:hanging="792"/>
    </w:pPr>
    <w:rPr>
      <w:rFonts w:eastAsia="MS Mincho"/>
      <w:caps w:val="0"/>
      <w:spacing w:val="0"/>
    </w:rPr>
  </w:style>
  <w:style w:type="character" w:customStyle="1" w:styleId="afa">
    <w:name w:val="כותרת נספח תו"/>
    <w:rsid w:val="009B270D"/>
    <w:rPr>
      <w:rFonts w:cs="Narkisim"/>
      <w:b/>
      <w:bCs/>
      <w:sz w:val="36"/>
      <w:szCs w:val="36"/>
      <w:lang w:val="en-US" w:eastAsia="en-US" w:bidi="he-IL"/>
    </w:rPr>
  </w:style>
  <w:style w:type="paragraph" w:customStyle="1" w:styleId="Normal1">
    <w:name w:val="Normal1"/>
    <w:basedOn w:val="a7"/>
    <w:link w:val="Normal1Char"/>
    <w:rsid w:val="009B270D"/>
    <w:pPr>
      <w:widowControl w:val="0"/>
      <w:adjustRightInd w:val="0"/>
      <w:spacing w:line="320" w:lineRule="exact"/>
      <w:ind w:left="397"/>
      <w:textAlignment w:val="baseline"/>
    </w:pPr>
    <w:rPr>
      <w:rFonts w:eastAsia="Times New Roman"/>
      <w:sz w:val="22"/>
      <w:lang w:eastAsia="he-IL"/>
    </w:rPr>
  </w:style>
  <w:style w:type="paragraph" w:customStyle="1" w:styleId="Tableofcontents">
    <w:name w:val="Table of contents"/>
    <w:basedOn w:val="a7"/>
    <w:next w:val="Normal1"/>
    <w:rsid w:val="009B270D"/>
    <w:pPr>
      <w:pageBreakBefore/>
      <w:widowControl w:val="0"/>
      <w:adjustRightInd w:val="0"/>
      <w:spacing w:line="320" w:lineRule="exact"/>
      <w:jc w:val="center"/>
      <w:textAlignment w:val="baseline"/>
    </w:pPr>
    <w:rPr>
      <w:rFonts w:eastAsia="Times New Roman"/>
      <w:b/>
      <w:bCs/>
      <w:smallCaps/>
      <w:spacing w:val="60"/>
      <w:sz w:val="28"/>
      <w:szCs w:val="32"/>
      <w:lang w:eastAsia="he-IL"/>
    </w:rPr>
  </w:style>
  <w:style w:type="paragraph" w:customStyle="1" w:styleId="afb">
    <w:name w:val="א.ב.ג"/>
    <w:basedOn w:val="af1"/>
    <w:rsid w:val="009B270D"/>
    <w:pPr>
      <w:tabs>
        <w:tab w:val="num" w:pos="794"/>
      </w:tabs>
    </w:pPr>
  </w:style>
  <w:style w:type="paragraph" w:customStyle="1" w:styleId="RonnyBase">
    <w:name w:val="RonnyBase"/>
    <w:rsid w:val="009B270D"/>
    <w:pPr>
      <w:keepLines/>
      <w:widowControl w:val="0"/>
      <w:bidi/>
      <w:adjustRightInd w:val="0"/>
      <w:spacing w:before="120" w:line="360" w:lineRule="atLeast"/>
      <w:jc w:val="both"/>
      <w:textAlignment w:val="baseline"/>
    </w:pPr>
    <w:rPr>
      <w:rFonts w:ascii="Times New Roman" w:eastAsia="Times New Roman" w:hAnsi="Times New Roman" w:cs="David"/>
      <w:sz w:val="22"/>
      <w:szCs w:val="22"/>
    </w:rPr>
  </w:style>
  <w:style w:type="paragraph" w:styleId="afc">
    <w:name w:val="footnote text"/>
    <w:basedOn w:val="a7"/>
    <w:link w:val="afd"/>
    <w:uiPriority w:val="99"/>
    <w:rsid w:val="009B270D"/>
    <w:pPr>
      <w:spacing w:line="240" w:lineRule="auto"/>
      <w:jc w:val="left"/>
    </w:pPr>
    <w:rPr>
      <w:rFonts w:eastAsia="MS Mincho" w:cs="Times New Roman"/>
      <w:sz w:val="20"/>
      <w:szCs w:val="20"/>
      <w:lang w:val="x-none" w:eastAsia="he-IL"/>
    </w:rPr>
  </w:style>
  <w:style w:type="character" w:customStyle="1" w:styleId="afd">
    <w:name w:val="טקסט הערת שוליים תו"/>
    <w:link w:val="afc"/>
    <w:uiPriority w:val="99"/>
    <w:rsid w:val="009B270D"/>
    <w:rPr>
      <w:rFonts w:ascii="Times New Roman" w:eastAsia="MS Mincho" w:hAnsi="Times New Roman" w:cs="Narkisim"/>
      <w:lang w:eastAsia="he-IL"/>
    </w:rPr>
  </w:style>
  <w:style w:type="paragraph" w:customStyle="1" w:styleId="2b">
    <w:name w:val="2"/>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Memo">
    <w:name w:val="Memo"/>
    <w:basedOn w:val="a7"/>
    <w:rsid w:val="009B270D"/>
    <w:pPr>
      <w:widowControl w:val="0"/>
      <w:overflowPunct w:val="0"/>
      <w:autoSpaceDE w:val="0"/>
      <w:autoSpaceDN w:val="0"/>
      <w:adjustRightInd w:val="0"/>
      <w:ind w:left="5760"/>
      <w:textAlignment w:val="baseline"/>
    </w:pPr>
    <w:rPr>
      <w:rFonts w:eastAsia="Times New Roman"/>
      <w:sz w:val="20"/>
      <w:lang w:eastAsia="he-IL"/>
    </w:rPr>
  </w:style>
  <w:style w:type="paragraph" w:customStyle="1" w:styleId="Reference">
    <w:name w:val="Reference"/>
    <w:basedOn w:val="a7"/>
    <w:rsid w:val="009B270D"/>
    <w:pPr>
      <w:widowControl w:val="0"/>
      <w:tabs>
        <w:tab w:val="left" w:pos="1474"/>
      </w:tabs>
      <w:overflowPunct w:val="0"/>
      <w:autoSpaceDE w:val="0"/>
      <w:autoSpaceDN w:val="0"/>
      <w:adjustRightInd w:val="0"/>
      <w:ind w:left="1650" w:hanging="992"/>
      <w:textAlignment w:val="baseline"/>
    </w:pPr>
    <w:rPr>
      <w:rFonts w:eastAsia="Times New Roman"/>
      <w:sz w:val="20"/>
      <w:lang w:eastAsia="he-IL"/>
    </w:rPr>
  </w:style>
  <w:style w:type="paragraph" w:customStyle="1" w:styleId="About">
    <w:name w:val="About"/>
    <w:basedOn w:val="a7"/>
    <w:rsid w:val="009B270D"/>
    <w:pPr>
      <w:widowControl w:val="0"/>
      <w:overflowPunct w:val="0"/>
      <w:autoSpaceDE w:val="0"/>
      <w:autoSpaceDN w:val="0"/>
      <w:adjustRightInd w:val="0"/>
      <w:ind w:left="658" w:hanging="658"/>
      <w:textAlignment w:val="baseline"/>
    </w:pPr>
    <w:rPr>
      <w:rFonts w:eastAsia="Times New Roman"/>
      <w:sz w:val="20"/>
      <w:lang w:eastAsia="he-IL"/>
    </w:rPr>
  </w:style>
  <w:style w:type="paragraph" w:styleId="afe">
    <w:name w:val="Body Text"/>
    <w:basedOn w:val="a7"/>
    <w:link w:val="aff"/>
    <w:rsid w:val="009B270D"/>
    <w:pPr>
      <w:widowControl w:val="0"/>
      <w:tabs>
        <w:tab w:val="left" w:pos="4769"/>
      </w:tabs>
      <w:overflowPunct w:val="0"/>
      <w:autoSpaceDE w:val="0"/>
      <w:autoSpaceDN w:val="0"/>
      <w:adjustRightInd w:val="0"/>
      <w:textAlignment w:val="baseline"/>
    </w:pPr>
    <w:rPr>
      <w:rFonts w:eastAsia="Times New Roman" w:cs="Times New Roman"/>
      <w:sz w:val="20"/>
      <w:lang w:val="x-none" w:eastAsia="he-IL"/>
    </w:rPr>
  </w:style>
  <w:style w:type="character" w:customStyle="1" w:styleId="aff">
    <w:name w:val="גוף טקסט תו"/>
    <w:link w:val="afe"/>
    <w:rsid w:val="009B270D"/>
    <w:rPr>
      <w:rFonts w:ascii="Times New Roman" w:eastAsia="Times New Roman" w:hAnsi="Times New Roman" w:cs="David"/>
      <w:szCs w:val="24"/>
      <w:lang w:eastAsia="he-IL"/>
    </w:rPr>
  </w:style>
  <w:style w:type="paragraph" w:styleId="aff0">
    <w:name w:val="Body Text Indent"/>
    <w:basedOn w:val="a7"/>
    <w:link w:val="aff1"/>
    <w:rsid w:val="009B270D"/>
    <w:pPr>
      <w:widowControl w:val="0"/>
      <w:overflowPunct w:val="0"/>
      <w:autoSpaceDE w:val="0"/>
      <w:autoSpaceDN w:val="0"/>
      <w:adjustRightInd w:val="0"/>
      <w:ind w:left="360"/>
      <w:textAlignment w:val="baseline"/>
    </w:pPr>
    <w:rPr>
      <w:rFonts w:eastAsia="Times New Roman" w:cs="Times New Roman"/>
      <w:sz w:val="20"/>
      <w:lang w:val="x-none" w:eastAsia="he-IL"/>
    </w:rPr>
  </w:style>
  <w:style w:type="character" w:customStyle="1" w:styleId="aff1">
    <w:name w:val="כניסה בגוף טקסט תו"/>
    <w:link w:val="aff0"/>
    <w:rsid w:val="009B270D"/>
    <w:rPr>
      <w:rFonts w:ascii="Times New Roman" w:eastAsia="Times New Roman" w:hAnsi="Times New Roman" w:cs="Narkisim"/>
      <w:szCs w:val="24"/>
      <w:lang w:eastAsia="he-IL"/>
    </w:rPr>
  </w:style>
  <w:style w:type="paragraph" w:customStyle="1" w:styleId="Sign">
    <w:name w:val="Sign"/>
    <w:basedOn w:val="a7"/>
    <w:rsid w:val="009B270D"/>
    <w:pPr>
      <w:widowControl w:val="0"/>
      <w:overflowPunct w:val="0"/>
      <w:autoSpaceDE w:val="0"/>
      <w:autoSpaceDN w:val="0"/>
      <w:adjustRightInd w:val="0"/>
      <w:ind w:left="3493"/>
      <w:jc w:val="center"/>
      <w:textAlignment w:val="baseline"/>
    </w:pPr>
    <w:rPr>
      <w:rFonts w:eastAsia="Times New Roman"/>
      <w:sz w:val="20"/>
      <w:lang w:eastAsia="he-IL"/>
    </w:rPr>
  </w:style>
  <w:style w:type="paragraph" w:styleId="aff2">
    <w:name w:val="Balloon Text"/>
    <w:basedOn w:val="a7"/>
    <w:link w:val="aff3"/>
    <w:rsid w:val="009B270D"/>
    <w:pPr>
      <w:widowControl w:val="0"/>
      <w:adjustRightInd w:val="0"/>
      <w:textAlignment w:val="baseline"/>
    </w:pPr>
    <w:rPr>
      <w:rFonts w:ascii="Tahoma" w:eastAsia="Times New Roman" w:hAnsi="Tahoma" w:cs="Times New Roman"/>
      <w:sz w:val="16"/>
      <w:szCs w:val="16"/>
      <w:lang w:val="x-none" w:eastAsia="he-IL"/>
    </w:rPr>
  </w:style>
  <w:style w:type="character" w:customStyle="1" w:styleId="aff3">
    <w:name w:val="טקסט בלונים תו"/>
    <w:link w:val="aff2"/>
    <w:rsid w:val="009B270D"/>
    <w:rPr>
      <w:rFonts w:ascii="Tahoma" w:eastAsia="Times New Roman" w:hAnsi="Tahoma" w:cs="Tahoma"/>
      <w:sz w:val="16"/>
      <w:szCs w:val="16"/>
      <w:lang w:eastAsia="he-IL"/>
    </w:rPr>
  </w:style>
  <w:style w:type="paragraph" w:customStyle="1" w:styleId="2c">
    <w:name w:val="מטאור_רמה2"/>
    <w:basedOn w:val="50"/>
    <w:rsid w:val="009B270D"/>
    <w:pPr>
      <w:keepNext/>
      <w:tabs>
        <w:tab w:val="num" w:pos="1080"/>
        <w:tab w:val="left" w:pos="8283"/>
      </w:tabs>
      <w:adjustRightInd w:val="0"/>
      <w:spacing w:before="0" w:line="240" w:lineRule="auto"/>
      <w:ind w:left="1080"/>
      <w:textAlignment w:val="baseline"/>
    </w:pPr>
    <w:rPr>
      <w:rFonts w:ascii="Arial" w:eastAsia="MS Mincho" w:hAnsi="Arial" w:cs="Arial"/>
      <w:caps w:val="0"/>
      <w:spacing w:val="0"/>
      <w:sz w:val="28"/>
      <w:szCs w:val="28"/>
      <w:lang w:eastAsia="he-IL"/>
    </w:rPr>
  </w:style>
  <w:style w:type="paragraph" w:customStyle="1" w:styleId="53">
    <w:name w:val="מטאור_רמה5"/>
    <w:basedOn w:val="a7"/>
    <w:rsid w:val="009B270D"/>
    <w:pPr>
      <w:keepNext/>
      <w:widowControl w:val="0"/>
      <w:tabs>
        <w:tab w:val="num" w:pos="4680"/>
      </w:tabs>
      <w:adjustRightInd w:val="0"/>
      <w:ind w:left="4680" w:right="4680" w:hanging="1440"/>
      <w:textAlignment w:val="baseline"/>
      <w:outlineLvl w:val="1"/>
    </w:pPr>
    <w:rPr>
      <w:rFonts w:ascii="Arial" w:eastAsia="Times New Roman" w:hAnsi="Arial" w:cs="Arial"/>
      <w:b/>
      <w:bCs/>
      <w:sz w:val="22"/>
      <w:szCs w:val="22"/>
      <w:lang w:eastAsia="he-IL"/>
    </w:rPr>
  </w:style>
  <w:style w:type="paragraph" w:customStyle="1" w:styleId="62">
    <w:name w:val="מטאור_רמה6"/>
    <w:basedOn w:val="53"/>
    <w:rsid w:val="009B270D"/>
    <w:pPr>
      <w:tabs>
        <w:tab w:val="clear" w:pos="4680"/>
        <w:tab w:val="num" w:pos="5400"/>
      </w:tabs>
      <w:ind w:left="5400" w:right="5400"/>
    </w:pPr>
  </w:style>
  <w:style w:type="paragraph" w:customStyle="1" w:styleId="3a">
    <w:name w:val="פסקה3"/>
    <w:basedOn w:val="a7"/>
    <w:rsid w:val="009B270D"/>
    <w:pPr>
      <w:widowControl w:val="0"/>
      <w:adjustRightInd w:val="0"/>
      <w:ind w:left="907"/>
      <w:textAlignment w:val="baseline"/>
    </w:pPr>
    <w:rPr>
      <w:rFonts w:ascii="Tahoma" w:eastAsia="Times New Roman" w:hAnsi="Tahoma" w:cs="Tahoma"/>
      <w:noProof/>
      <w:sz w:val="22"/>
      <w:szCs w:val="22"/>
      <w:lang w:eastAsia="he-IL"/>
    </w:rPr>
  </w:style>
  <w:style w:type="paragraph" w:customStyle="1" w:styleId="CharChar0">
    <w:name w:val="תו תו Char Char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styleId="Index1">
    <w:name w:val="index 1"/>
    <w:basedOn w:val="a7"/>
    <w:next w:val="a7"/>
    <w:autoRedefine/>
    <w:rsid w:val="009B270D"/>
    <w:pPr>
      <w:spacing w:line="240" w:lineRule="auto"/>
      <w:ind w:left="240" w:hanging="240"/>
      <w:jc w:val="left"/>
    </w:pPr>
    <w:rPr>
      <w:rFonts w:eastAsia="MS Mincho"/>
      <w:lang w:eastAsia="he-IL"/>
    </w:rPr>
  </w:style>
  <w:style w:type="paragraph" w:customStyle="1" w:styleId="Para10">
    <w:name w:val="Para1"/>
    <w:basedOn w:val="a7"/>
    <w:rsid w:val="009B270D"/>
    <w:pPr>
      <w:widowControl w:val="0"/>
      <w:tabs>
        <w:tab w:val="left" w:pos="1800"/>
      </w:tabs>
      <w:overflowPunct w:val="0"/>
      <w:autoSpaceDE w:val="0"/>
      <w:autoSpaceDN w:val="0"/>
      <w:adjustRightInd w:val="0"/>
      <w:ind w:left="567"/>
      <w:textAlignment w:val="baseline"/>
    </w:pPr>
    <w:rPr>
      <w:rFonts w:eastAsia="Times New Roman"/>
      <w:noProof/>
      <w:lang w:eastAsia="he-IL"/>
    </w:rPr>
  </w:style>
  <w:style w:type="paragraph" w:customStyle="1" w:styleId="63">
    <w:name w:val="6"/>
    <w:basedOn w:val="a7"/>
    <w:next w:val="3b"/>
    <w:rsid w:val="009B270D"/>
    <w:pPr>
      <w:widowControl w:val="0"/>
      <w:overflowPunct w:val="0"/>
      <w:autoSpaceDE w:val="0"/>
      <w:autoSpaceDN w:val="0"/>
      <w:adjustRightInd w:val="0"/>
      <w:ind w:left="849"/>
      <w:textAlignment w:val="baseline"/>
    </w:pPr>
    <w:rPr>
      <w:rFonts w:eastAsia="Times New Roman"/>
      <w:sz w:val="20"/>
      <w:lang w:eastAsia="he-IL"/>
    </w:rPr>
  </w:style>
  <w:style w:type="paragraph" w:styleId="3b">
    <w:name w:val="List Continue 3"/>
    <w:basedOn w:val="a7"/>
    <w:rsid w:val="009B270D"/>
    <w:pPr>
      <w:widowControl w:val="0"/>
      <w:adjustRightInd w:val="0"/>
      <w:ind w:left="1080"/>
      <w:textAlignment w:val="baseline"/>
    </w:pPr>
    <w:rPr>
      <w:rFonts w:eastAsia="Times New Roman"/>
      <w:lang w:eastAsia="he-IL"/>
    </w:rPr>
  </w:style>
  <w:style w:type="paragraph" w:customStyle="1" w:styleId="aff4">
    <w:name w:val="כותרת סעיף"/>
    <w:basedOn w:val="a7"/>
    <w:link w:val="aff5"/>
    <w:rsid w:val="009B270D"/>
    <w:pPr>
      <w:widowControl w:val="0"/>
      <w:tabs>
        <w:tab w:val="num" w:pos="567"/>
      </w:tabs>
      <w:adjustRightInd w:val="0"/>
      <w:spacing w:before="240"/>
      <w:ind w:left="567" w:hanging="567"/>
      <w:textAlignment w:val="baseline"/>
    </w:pPr>
    <w:rPr>
      <w:rFonts w:ascii="Arial" w:eastAsia="Times New Roman" w:hAnsi="Arial" w:cs="Arial"/>
      <w:b/>
      <w:bCs/>
      <w:color w:val="1B3461"/>
      <w:sz w:val="22"/>
      <w:szCs w:val="22"/>
    </w:rPr>
  </w:style>
  <w:style w:type="paragraph" w:customStyle="1" w:styleId="aff6">
    <w:name w:val="טקסט סעיף"/>
    <w:basedOn w:val="a7"/>
    <w:link w:val="aff7"/>
    <w:rsid w:val="009B270D"/>
    <w:pPr>
      <w:widowControl w:val="0"/>
      <w:tabs>
        <w:tab w:val="num" w:pos="1107"/>
      </w:tabs>
      <w:adjustRightInd w:val="0"/>
      <w:ind w:left="1107" w:hanging="567"/>
      <w:textAlignment w:val="baseline"/>
    </w:pPr>
    <w:rPr>
      <w:rFonts w:ascii="Arial" w:eastAsia="Times New Roman" w:hAnsi="Arial" w:cs="Times New Roman"/>
      <w:sz w:val="22"/>
      <w:szCs w:val="22"/>
      <w:lang w:val="x-none" w:eastAsia="x-none"/>
    </w:rPr>
  </w:style>
  <w:style w:type="character" w:customStyle="1" w:styleId="aff7">
    <w:name w:val="טקסט סעיף תו"/>
    <w:link w:val="aff6"/>
    <w:rsid w:val="009B270D"/>
    <w:rPr>
      <w:rFonts w:ascii="Arial" w:eastAsia="Times New Roman" w:hAnsi="Arial"/>
      <w:sz w:val="22"/>
      <w:szCs w:val="22"/>
    </w:rPr>
  </w:style>
  <w:style w:type="paragraph" w:customStyle="1" w:styleId="aff8">
    <w:name w:val="תת סעיף"/>
    <w:basedOn w:val="a7"/>
    <w:link w:val="Char"/>
    <w:rsid w:val="009B270D"/>
    <w:pPr>
      <w:widowControl w:val="0"/>
      <w:tabs>
        <w:tab w:val="num" w:pos="1985"/>
      </w:tabs>
      <w:adjustRightInd w:val="0"/>
      <w:ind w:left="1985" w:right="1985" w:hanging="851"/>
      <w:textAlignment w:val="baseline"/>
    </w:pPr>
    <w:rPr>
      <w:rFonts w:eastAsia="Times New Roman" w:cs="Arial"/>
      <w:sz w:val="22"/>
      <w:szCs w:val="22"/>
    </w:rPr>
  </w:style>
  <w:style w:type="paragraph" w:customStyle="1" w:styleId="1b">
    <w:name w:val="תת סעיף1"/>
    <w:basedOn w:val="aff8"/>
    <w:link w:val="1Char"/>
    <w:rsid w:val="009B270D"/>
    <w:pPr>
      <w:tabs>
        <w:tab w:val="clear" w:pos="1985"/>
        <w:tab w:val="num" w:pos="2835"/>
      </w:tabs>
      <w:ind w:left="2835" w:right="0" w:hanging="850"/>
    </w:pPr>
  </w:style>
  <w:style w:type="paragraph" w:customStyle="1" w:styleId="aff9">
    <w:name w:val="כותרת טבלת נספחים"/>
    <w:basedOn w:val="a7"/>
    <w:rsid w:val="009B270D"/>
    <w:pPr>
      <w:widowControl w:val="0"/>
      <w:adjustRightInd w:val="0"/>
      <w:jc w:val="center"/>
      <w:textAlignment w:val="baseline"/>
    </w:pPr>
    <w:rPr>
      <w:rFonts w:ascii="Arial" w:eastAsia="Times New Roman" w:hAnsi="Arial" w:cs="Arial"/>
      <w:b/>
      <w:color w:val="1B3461"/>
      <w:sz w:val="28"/>
      <w:szCs w:val="22"/>
    </w:rPr>
  </w:style>
  <w:style w:type="paragraph" w:customStyle="1" w:styleId="affa">
    <w:name w:val="שם הוראה"/>
    <w:basedOn w:val="a7"/>
    <w:rsid w:val="009B270D"/>
    <w:pPr>
      <w:widowControl w:val="0"/>
      <w:adjustRightInd w:val="0"/>
      <w:textAlignment w:val="baseline"/>
    </w:pPr>
    <w:rPr>
      <w:rFonts w:ascii="Arial" w:eastAsia="Times New Roman" w:hAnsi="Arial" w:cs="Arial"/>
      <w:b/>
      <w:bCs/>
      <w:color w:val="FFFFFF"/>
      <w:sz w:val="28"/>
      <w:szCs w:val="28"/>
    </w:rPr>
  </w:style>
  <w:style w:type="paragraph" w:customStyle="1" w:styleId="affb">
    <w:name w:val="טקסט רץ טבלה עליונה"/>
    <w:basedOn w:val="a7"/>
    <w:rsid w:val="009B270D"/>
    <w:pPr>
      <w:widowControl w:val="0"/>
      <w:adjustRightInd w:val="0"/>
      <w:textAlignment w:val="baseline"/>
    </w:pPr>
    <w:rPr>
      <w:rFonts w:ascii="Arial" w:eastAsia="Times New Roman" w:hAnsi="Arial" w:cs="Arial"/>
      <w:sz w:val="20"/>
      <w:szCs w:val="20"/>
    </w:rPr>
  </w:style>
  <w:style w:type="paragraph" w:customStyle="1" w:styleId="CharChar1">
    <w:name w:val="תו Char Char"/>
    <w:basedOn w:val="a7"/>
    <w:semiHidden/>
    <w:rsid w:val="009B270D"/>
    <w:pPr>
      <w:keepLines/>
      <w:widowControl w:val="0"/>
      <w:tabs>
        <w:tab w:val="left" w:pos="397"/>
        <w:tab w:val="left" w:pos="794"/>
        <w:tab w:val="left" w:pos="1191"/>
        <w:tab w:val="left" w:pos="1588"/>
        <w:tab w:val="left" w:pos="1985"/>
        <w:tab w:val="left" w:pos="2381"/>
        <w:tab w:val="left" w:pos="2778"/>
        <w:tab w:val="left" w:pos="3175"/>
        <w:tab w:val="left" w:pos="3572"/>
      </w:tabs>
      <w:adjustRightInd w:val="0"/>
      <w:textAlignment w:val="baseline"/>
    </w:pPr>
    <w:rPr>
      <w:rFonts w:ascii="Arial" w:eastAsia="Times New Roman" w:hAnsi="Arial"/>
      <w:noProof/>
      <w:szCs w:val="28"/>
      <w:lang w:eastAsia="he-IL"/>
    </w:rPr>
  </w:style>
  <w:style w:type="character" w:styleId="affc">
    <w:name w:val="annotation reference"/>
    <w:rsid w:val="009B270D"/>
    <w:rPr>
      <w:sz w:val="16"/>
      <w:szCs w:val="16"/>
    </w:rPr>
  </w:style>
  <w:style w:type="paragraph" w:styleId="affd">
    <w:name w:val="annotation text"/>
    <w:basedOn w:val="a7"/>
    <w:link w:val="affe"/>
    <w:rsid w:val="009B270D"/>
    <w:pPr>
      <w:widowControl w:val="0"/>
      <w:adjustRightInd w:val="0"/>
      <w:textAlignment w:val="baseline"/>
    </w:pPr>
    <w:rPr>
      <w:rFonts w:eastAsia="Times New Roman" w:cs="Times New Roman"/>
      <w:sz w:val="20"/>
      <w:szCs w:val="20"/>
      <w:lang w:val="x-none" w:eastAsia="he-IL"/>
    </w:rPr>
  </w:style>
  <w:style w:type="character" w:customStyle="1" w:styleId="affe">
    <w:name w:val="טקסט הערה תו"/>
    <w:link w:val="affd"/>
    <w:rsid w:val="009B270D"/>
    <w:rPr>
      <w:rFonts w:ascii="Times New Roman" w:eastAsia="Times New Roman" w:hAnsi="Times New Roman" w:cs="Narkisim"/>
      <w:lang w:eastAsia="he-IL"/>
    </w:rPr>
  </w:style>
  <w:style w:type="paragraph" w:styleId="afff">
    <w:name w:val="annotation subject"/>
    <w:basedOn w:val="affd"/>
    <w:next w:val="affd"/>
    <w:link w:val="afff0"/>
    <w:uiPriority w:val="99"/>
    <w:rsid w:val="009B270D"/>
    <w:rPr>
      <w:b/>
      <w:bCs/>
    </w:rPr>
  </w:style>
  <w:style w:type="character" w:customStyle="1" w:styleId="afff0">
    <w:name w:val="נושא הערה תו"/>
    <w:link w:val="afff"/>
    <w:uiPriority w:val="99"/>
    <w:rsid w:val="009B270D"/>
    <w:rPr>
      <w:rFonts w:ascii="Times New Roman" w:eastAsia="Times New Roman" w:hAnsi="Times New Roman" w:cs="Narkisim"/>
      <w:b/>
      <w:bCs/>
      <w:lang w:eastAsia="he-IL"/>
    </w:rPr>
  </w:style>
  <w:style w:type="paragraph" w:customStyle="1" w:styleId="afff1">
    <w:name w:val="טקסט בסיסי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afff2">
    <w:name w:val="טקסט בסיסי תו תו תו תו תו תו"/>
    <w:rsid w:val="009B270D"/>
    <w:rPr>
      <w:rFonts w:eastAsia="MS Mincho" w:cs="Narkisim"/>
      <w:sz w:val="24"/>
      <w:szCs w:val="24"/>
      <w:lang w:val="en-US" w:eastAsia="en-US" w:bidi="he-IL"/>
    </w:rPr>
  </w:style>
  <w:style w:type="character" w:customStyle="1" w:styleId="RonnyHeading">
    <w:name w:val="RonnyHeading תו"/>
    <w:rsid w:val="009B270D"/>
  </w:style>
  <w:style w:type="character" w:customStyle="1" w:styleId="RonnyBase1">
    <w:name w:val="RonnyBase תו1 תו"/>
    <w:rsid w:val="009B270D"/>
    <w:rPr>
      <w:rFonts w:eastAsia="MS Mincho" w:cs="David"/>
      <w:sz w:val="22"/>
      <w:szCs w:val="24"/>
      <w:lang w:val="en-US" w:eastAsia="en-US" w:bidi="he-IL"/>
    </w:rPr>
  </w:style>
  <w:style w:type="paragraph" w:customStyle="1" w:styleId="RonnyBase10">
    <w:name w:val="RonnyBase תו1"/>
    <w:rsid w:val="009B270D"/>
    <w:pPr>
      <w:keepLines/>
      <w:widowControl w:val="0"/>
      <w:bidi/>
      <w:adjustRightInd w:val="0"/>
      <w:spacing w:before="120" w:line="360" w:lineRule="auto"/>
      <w:ind w:right="1037"/>
      <w:jc w:val="both"/>
      <w:textAlignment w:val="baseline"/>
    </w:pPr>
    <w:rPr>
      <w:rFonts w:ascii="Times New Roman" w:eastAsia="MS Mincho" w:hAnsi="Times New Roman" w:cs="David"/>
      <w:sz w:val="22"/>
      <w:szCs w:val="24"/>
    </w:rPr>
  </w:style>
  <w:style w:type="paragraph" w:customStyle="1" w:styleId="RonnyHeading0">
    <w:name w:val="RonnyHeading"/>
    <w:basedOn w:val="RonnyBase10"/>
    <w:next w:val="RonnyBase10"/>
    <w:rsid w:val="009B270D"/>
    <w:pPr>
      <w:ind w:left="1040" w:hanging="1134"/>
    </w:pPr>
  </w:style>
  <w:style w:type="paragraph" w:customStyle="1" w:styleId="1c">
    <w:name w:val="סגנון1"/>
    <w:basedOn w:val="31"/>
    <w:link w:val="1d"/>
    <w:autoRedefine/>
    <w:qFormat/>
    <w:rsid w:val="009B270D"/>
    <w:pPr>
      <w:keepNext/>
      <w:keepLines/>
      <w:numPr>
        <w:numId w:val="0"/>
      </w:numPr>
      <w:tabs>
        <w:tab w:val="num" w:pos="3"/>
      </w:tabs>
      <w:bidi/>
      <w:adjustRightInd w:val="0"/>
      <w:spacing w:before="100" w:beforeAutospacing="1" w:line="320" w:lineRule="atLeast"/>
      <w:ind w:left="3" w:right="454"/>
      <w:jc w:val="left"/>
      <w:textAlignment w:val="baseline"/>
    </w:pPr>
    <w:rPr>
      <w:rFonts w:eastAsia="MS Mincho"/>
      <w:b/>
      <w:caps w:val="0"/>
      <w:spacing w:val="0"/>
      <w:szCs w:val="24"/>
      <w:lang w:eastAsia="he-IL"/>
    </w:rPr>
  </w:style>
  <w:style w:type="paragraph" w:customStyle="1" w:styleId="AlphaList1">
    <w:name w:val="Alpha List 1"/>
    <w:basedOn w:val="a7"/>
    <w:rsid w:val="009B270D"/>
    <w:pPr>
      <w:widowControl w:val="0"/>
      <w:tabs>
        <w:tab w:val="num" w:pos="360"/>
        <w:tab w:val="num" w:pos="680"/>
      </w:tabs>
      <w:adjustRightInd w:val="0"/>
      <w:ind w:left="680" w:hanging="396"/>
      <w:textAlignment w:val="baseline"/>
    </w:pPr>
    <w:rPr>
      <w:rFonts w:eastAsia="MS Mincho"/>
      <w:sz w:val="22"/>
      <w:lang w:eastAsia="he-IL"/>
    </w:rPr>
  </w:style>
  <w:style w:type="paragraph" w:customStyle="1" w:styleId="2d">
    <w:name w:val="סגנון2"/>
    <w:basedOn w:val="22"/>
    <w:link w:val="2e"/>
    <w:qFormat/>
    <w:rsid w:val="009B270D"/>
    <w:rPr>
      <w:rFonts w:eastAsia="MS Mincho"/>
      <w:caps w:val="0"/>
      <w:spacing w:val="0"/>
      <w:lang w:eastAsia="he-IL"/>
    </w:rPr>
  </w:style>
  <w:style w:type="paragraph" w:styleId="3c">
    <w:name w:val="Body Text Indent 3"/>
    <w:basedOn w:val="a7"/>
    <w:link w:val="3d"/>
    <w:rsid w:val="009B270D"/>
    <w:pPr>
      <w:widowControl w:val="0"/>
      <w:adjustRightInd w:val="0"/>
      <w:ind w:left="360"/>
      <w:textAlignment w:val="baseline"/>
    </w:pPr>
    <w:rPr>
      <w:rFonts w:eastAsia="MS Mincho" w:cs="Times New Roman"/>
      <w:sz w:val="16"/>
      <w:szCs w:val="16"/>
      <w:lang w:val="x-none" w:eastAsia="he-IL"/>
    </w:rPr>
  </w:style>
  <w:style w:type="character" w:customStyle="1" w:styleId="3d">
    <w:name w:val="כניסה בגוף טקסט 3 תו"/>
    <w:link w:val="3c"/>
    <w:rsid w:val="009B270D"/>
    <w:rPr>
      <w:rFonts w:ascii="Times New Roman" w:eastAsia="MS Mincho" w:hAnsi="Times New Roman" w:cs="Narkisim"/>
      <w:sz w:val="16"/>
      <w:szCs w:val="16"/>
      <w:lang w:eastAsia="he-IL"/>
    </w:rPr>
  </w:style>
  <w:style w:type="character" w:customStyle="1" w:styleId="RonnyBase0">
    <w:name w:val="RonnyBase תו"/>
    <w:rsid w:val="009B270D"/>
    <w:rPr>
      <w:rFonts w:cs="David"/>
      <w:sz w:val="22"/>
      <w:szCs w:val="22"/>
      <w:lang w:val="en-US" w:eastAsia="en-US" w:bidi="he-IL"/>
    </w:rPr>
  </w:style>
  <w:style w:type="character" w:customStyle="1" w:styleId="RonnyBase2">
    <w:name w:val="RonnyBase תו תו"/>
    <w:rsid w:val="009B270D"/>
    <w:rPr>
      <w:rFonts w:cs="David"/>
      <w:sz w:val="22"/>
      <w:szCs w:val="22"/>
      <w:lang w:val="en-US" w:eastAsia="en-US" w:bidi="he-IL"/>
    </w:rPr>
  </w:style>
  <w:style w:type="character" w:customStyle="1" w:styleId="RonnyHeading1">
    <w:name w:val="RonnyHeading תו1"/>
    <w:rsid w:val="009B270D"/>
  </w:style>
  <w:style w:type="paragraph" w:styleId="afff3">
    <w:name w:val="Plain Text"/>
    <w:basedOn w:val="a7"/>
    <w:link w:val="afff4"/>
    <w:rsid w:val="009B270D"/>
    <w:pPr>
      <w:widowControl w:val="0"/>
      <w:adjustRightInd w:val="0"/>
      <w:textAlignment w:val="baseline"/>
    </w:pPr>
    <w:rPr>
      <w:rFonts w:ascii="Courier New" w:eastAsia="MS Mincho" w:hAnsi="Courier New" w:cs="Times New Roman"/>
      <w:sz w:val="20"/>
      <w:szCs w:val="20"/>
      <w:lang w:val="x-none" w:eastAsia="he-IL"/>
    </w:rPr>
  </w:style>
  <w:style w:type="character" w:customStyle="1" w:styleId="afff4">
    <w:name w:val="טקסט רגיל תו"/>
    <w:link w:val="afff3"/>
    <w:rsid w:val="009B270D"/>
    <w:rPr>
      <w:rFonts w:ascii="Courier New" w:eastAsia="MS Mincho" w:hAnsi="Courier New" w:cs="Courier New"/>
      <w:lang w:eastAsia="he-IL"/>
    </w:rPr>
  </w:style>
  <w:style w:type="character" w:styleId="FollowedHyperlink">
    <w:name w:val="FollowedHyperlink"/>
    <w:uiPriority w:val="99"/>
    <w:rsid w:val="009B270D"/>
    <w:rPr>
      <w:color w:val="800080"/>
      <w:u w:val="single"/>
    </w:rPr>
  </w:style>
  <w:style w:type="paragraph" w:customStyle="1" w:styleId="-2">
    <w:name w:val="טבלת דרישות - שורה"/>
    <w:basedOn w:val="a7"/>
    <w:rsid w:val="009B270D"/>
    <w:pPr>
      <w:keepLines/>
      <w:widowControl w:val="0"/>
      <w:overflowPunct w:val="0"/>
      <w:autoSpaceDE w:val="0"/>
      <w:autoSpaceDN w:val="0"/>
      <w:adjustRightInd w:val="0"/>
      <w:textAlignment w:val="baseline"/>
    </w:pPr>
    <w:rPr>
      <w:rFonts w:eastAsia="MS Mincho"/>
      <w:lang w:eastAsia="he-IL"/>
    </w:rPr>
  </w:style>
  <w:style w:type="paragraph" w:customStyle="1" w:styleId="1e">
    <w:name w:val="פיסקה1"/>
    <w:basedOn w:val="a7"/>
    <w:rsid w:val="009B270D"/>
    <w:pPr>
      <w:widowControl w:val="0"/>
      <w:tabs>
        <w:tab w:val="left" w:pos="1800"/>
      </w:tabs>
      <w:overflowPunct w:val="0"/>
      <w:autoSpaceDE w:val="0"/>
      <w:autoSpaceDN w:val="0"/>
      <w:adjustRightInd w:val="0"/>
      <w:ind w:left="284"/>
      <w:textAlignment w:val="baseline"/>
    </w:pPr>
    <w:rPr>
      <w:rFonts w:eastAsia="MS Mincho"/>
      <w:noProof/>
      <w:lang w:eastAsia="he-IL"/>
    </w:rPr>
  </w:style>
  <w:style w:type="paragraph" w:customStyle="1" w:styleId="2f">
    <w:name w:val="פיסקה2"/>
    <w:basedOn w:val="a7"/>
    <w:rsid w:val="009B270D"/>
    <w:pPr>
      <w:widowControl w:val="0"/>
      <w:tabs>
        <w:tab w:val="left" w:pos="1800"/>
      </w:tabs>
      <w:overflowPunct w:val="0"/>
      <w:autoSpaceDE w:val="0"/>
      <w:autoSpaceDN w:val="0"/>
      <w:adjustRightInd w:val="0"/>
      <w:ind w:left="1021"/>
      <w:textAlignment w:val="baseline"/>
    </w:pPr>
    <w:rPr>
      <w:rFonts w:eastAsia="MS Mincho"/>
      <w:noProof/>
      <w:lang w:eastAsia="he-IL"/>
    </w:rPr>
  </w:style>
  <w:style w:type="paragraph" w:customStyle="1" w:styleId="3e">
    <w:name w:val="תוכן3"/>
    <w:basedOn w:val="a7"/>
    <w:rsid w:val="009B270D"/>
    <w:pPr>
      <w:widowControl w:val="0"/>
      <w:adjustRightInd w:val="0"/>
      <w:ind w:left="2160"/>
      <w:textAlignment w:val="baseline"/>
    </w:pPr>
    <w:rPr>
      <w:rFonts w:eastAsia="MS Mincho"/>
      <w:sz w:val="26"/>
    </w:rPr>
  </w:style>
  <w:style w:type="paragraph" w:customStyle="1" w:styleId="afff5">
    <w:name w:val="כותרת נספח תו תו"/>
    <w:basedOn w:val="22"/>
    <w:next w:val="afff1"/>
    <w:rsid w:val="009B270D"/>
    <w:pPr>
      <w:pageBreakBefore/>
      <w:tabs>
        <w:tab w:val="num" w:pos="360"/>
      </w:tabs>
      <w:spacing w:before="0" w:after="360"/>
    </w:pPr>
    <w:rPr>
      <w:rFonts w:eastAsia="MS Mincho"/>
      <w:caps w:val="0"/>
      <w:spacing w:val="0"/>
    </w:rPr>
  </w:style>
  <w:style w:type="character" w:customStyle="1" w:styleId="afff6">
    <w:name w:val="כותרת נספח תו תו תו"/>
    <w:rsid w:val="009B270D"/>
    <w:rPr>
      <w:rFonts w:eastAsia="MS Mincho" w:cs="Narkisim"/>
      <w:b/>
      <w:bCs/>
      <w:sz w:val="36"/>
      <w:szCs w:val="32"/>
      <w:lang w:val="en-US" w:eastAsia="en-US" w:bidi="he-IL"/>
    </w:rPr>
  </w:style>
  <w:style w:type="paragraph" w:customStyle="1" w:styleId="ListParagraph1">
    <w:name w:val="List Paragraph1"/>
    <w:basedOn w:val="a7"/>
    <w:qFormat/>
    <w:rsid w:val="009B270D"/>
    <w:pPr>
      <w:widowControl w:val="0"/>
      <w:adjustRightInd w:val="0"/>
      <w:ind w:left="720"/>
      <w:textAlignment w:val="baseline"/>
    </w:pPr>
    <w:rPr>
      <w:rFonts w:eastAsia="Times New Roman"/>
      <w:lang w:eastAsia="he-IL"/>
    </w:rPr>
  </w:style>
  <w:style w:type="paragraph" w:styleId="NormalWeb">
    <w:name w:val="Normal (Web)"/>
    <w:basedOn w:val="a7"/>
    <w:link w:val="NormalWeb0"/>
    <w:uiPriority w:val="99"/>
    <w:rsid w:val="009B270D"/>
    <w:pPr>
      <w:widowControl w:val="0"/>
      <w:adjustRightInd w:val="0"/>
      <w:textAlignment w:val="baseline"/>
    </w:pPr>
    <w:rPr>
      <w:rFonts w:eastAsia="MS Mincho" w:cs="Times New Roman"/>
      <w:lang w:val="x-none" w:eastAsia="he-IL"/>
    </w:rPr>
  </w:style>
  <w:style w:type="paragraph" w:styleId="afff7">
    <w:name w:val="List Bullet"/>
    <w:basedOn w:val="a7"/>
    <w:autoRedefine/>
    <w:rsid w:val="009B270D"/>
    <w:pPr>
      <w:widowControl w:val="0"/>
      <w:tabs>
        <w:tab w:val="num" w:pos="360"/>
      </w:tabs>
      <w:adjustRightInd w:val="0"/>
      <w:textAlignment w:val="baseline"/>
    </w:pPr>
    <w:rPr>
      <w:rFonts w:eastAsia="MS Mincho"/>
      <w:lang w:eastAsia="he-IL"/>
    </w:rPr>
  </w:style>
  <w:style w:type="paragraph" w:styleId="2f0">
    <w:name w:val="List Bullet 2"/>
    <w:basedOn w:val="a7"/>
    <w:autoRedefine/>
    <w:rsid w:val="009B270D"/>
    <w:pPr>
      <w:widowControl w:val="0"/>
      <w:tabs>
        <w:tab w:val="num" w:pos="360"/>
      </w:tabs>
      <w:adjustRightInd w:val="0"/>
      <w:textAlignment w:val="baseline"/>
    </w:pPr>
    <w:rPr>
      <w:rFonts w:eastAsia="MS Mincho"/>
      <w:lang w:eastAsia="he-IL"/>
    </w:rPr>
  </w:style>
  <w:style w:type="paragraph" w:styleId="afff8">
    <w:name w:val="List Number"/>
    <w:basedOn w:val="a7"/>
    <w:rsid w:val="009B270D"/>
    <w:pPr>
      <w:widowControl w:val="0"/>
      <w:tabs>
        <w:tab w:val="num" w:pos="360"/>
      </w:tabs>
      <w:adjustRightInd w:val="0"/>
      <w:textAlignment w:val="baseline"/>
    </w:pPr>
    <w:rPr>
      <w:rFonts w:eastAsia="MS Mincho"/>
      <w:lang w:eastAsia="he-IL"/>
    </w:rPr>
  </w:style>
  <w:style w:type="paragraph" w:styleId="afff9">
    <w:name w:val="Subtitle"/>
    <w:basedOn w:val="a7"/>
    <w:link w:val="afffa"/>
    <w:qFormat/>
    <w:rsid w:val="009B270D"/>
    <w:pPr>
      <w:widowControl w:val="0"/>
      <w:adjustRightInd w:val="0"/>
      <w:spacing w:after="60"/>
      <w:jc w:val="center"/>
      <w:textAlignment w:val="baseline"/>
      <w:outlineLvl w:val="1"/>
    </w:pPr>
    <w:rPr>
      <w:rFonts w:ascii="Arial" w:eastAsia="MS Mincho" w:hAnsi="Arial" w:cs="Times New Roman"/>
      <w:lang w:val="x-none" w:eastAsia="he-IL"/>
    </w:rPr>
  </w:style>
  <w:style w:type="character" w:customStyle="1" w:styleId="afffa">
    <w:name w:val="כותרת משנה תו"/>
    <w:link w:val="afff9"/>
    <w:rsid w:val="009B270D"/>
    <w:rPr>
      <w:rFonts w:ascii="Arial" w:eastAsia="MS Mincho" w:hAnsi="Arial"/>
      <w:sz w:val="24"/>
      <w:szCs w:val="24"/>
      <w:lang w:eastAsia="he-IL"/>
    </w:rPr>
  </w:style>
  <w:style w:type="paragraph" w:styleId="46">
    <w:name w:val="List Bullet 4"/>
    <w:basedOn w:val="a7"/>
    <w:autoRedefine/>
    <w:rsid w:val="009B270D"/>
    <w:pPr>
      <w:widowControl w:val="0"/>
      <w:tabs>
        <w:tab w:val="num" w:pos="360"/>
      </w:tabs>
      <w:adjustRightInd w:val="0"/>
      <w:textAlignment w:val="baseline"/>
    </w:pPr>
    <w:rPr>
      <w:rFonts w:eastAsia="MS Mincho"/>
      <w:lang w:eastAsia="he-IL"/>
    </w:rPr>
  </w:style>
  <w:style w:type="paragraph" w:styleId="2f1">
    <w:name w:val="Body Text 2"/>
    <w:basedOn w:val="a7"/>
    <w:link w:val="2f2"/>
    <w:rsid w:val="009B270D"/>
    <w:pPr>
      <w:widowControl w:val="0"/>
      <w:adjustRightInd w:val="0"/>
      <w:spacing w:line="480" w:lineRule="auto"/>
      <w:textAlignment w:val="baseline"/>
    </w:pPr>
    <w:rPr>
      <w:rFonts w:eastAsia="MS Mincho" w:cs="Times New Roman"/>
      <w:lang w:val="x-none" w:eastAsia="he-IL"/>
    </w:rPr>
  </w:style>
  <w:style w:type="character" w:customStyle="1" w:styleId="2f2">
    <w:name w:val="גוף טקסט 2 תו"/>
    <w:link w:val="2f1"/>
    <w:rsid w:val="009B270D"/>
    <w:rPr>
      <w:rFonts w:ascii="Times New Roman" w:eastAsia="MS Mincho" w:hAnsi="Times New Roman" w:cs="Narkisim"/>
      <w:sz w:val="24"/>
      <w:szCs w:val="24"/>
      <w:lang w:eastAsia="he-IL"/>
    </w:rPr>
  </w:style>
  <w:style w:type="paragraph" w:styleId="3f">
    <w:name w:val="Body Text 3"/>
    <w:basedOn w:val="a7"/>
    <w:link w:val="3f0"/>
    <w:rsid w:val="009B270D"/>
    <w:pPr>
      <w:widowControl w:val="0"/>
      <w:adjustRightInd w:val="0"/>
      <w:textAlignment w:val="baseline"/>
    </w:pPr>
    <w:rPr>
      <w:rFonts w:eastAsia="MS Mincho" w:cs="Times New Roman"/>
      <w:sz w:val="16"/>
      <w:szCs w:val="16"/>
      <w:lang w:val="x-none" w:eastAsia="he-IL"/>
    </w:rPr>
  </w:style>
  <w:style w:type="character" w:customStyle="1" w:styleId="3f0">
    <w:name w:val="גוף טקסט 3 תו"/>
    <w:link w:val="3f"/>
    <w:rsid w:val="009B270D"/>
    <w:rPr>
      <w:rFonts w:ascii="Times New Roman" w:eastAsia="MS Mincho" w:hAnsi="Times New Roman" w:cs="Narkisim"/>
      <w:sz w:val="16"/>
      <w:szCs w:val="16"/>
      <w:lang w:eastAsia="he-IL"/>
    </w:rPr>
  </w:style>
  <w:style w:type="paragraph" w:styleId="54">
    <w:name w:val="List Bullet 5"/>
    <w:basedOn w:val="a7"/>
    <w:autoRedefine/>
    <w:rsid w:val="009B270D"/>
    <w:pPr>
      <w:widowControl w:val="0"/>
      <w:tabs>
        <w:tab w:val="num" w:pos="360"/>
      </w:tabs>
      <w:adjustRightInd w:val="0"/>
      <w:textAlignment w:val="baseline"/>
    </w:pPr>
    <w:rPr>
      <w:rFonts w:eastAsia="MS Mincho"/>
      <w:lang w:eastAsia="he-IL"/>
    </w:rPr>
  </w:style>
  <w:style w:type="paragraph" w:styleId="2f3">
    <w:name w:val="List Number 2"/>
    <w:basedOn w:val="a7"/>
    <w:rsid w:val="009B270D"/>
    <w:pPr>
      <w:widowControl w:val="0"/>
      <w:tabs>
        <w:tab w:val="num" w:pos="360"/>
      </w:tabs>
      <w:adjustRightInd w:val="0"/>
      <w:textAlignment w:val="baseline"/>
    </w:pPr>
    <w:rPr>
      <w:rFonts w:eastAsia="MS Mincho"/>
      <w:lang w:eastAsia="he-IL"/>
    </w:rPr>
  </w:style>
  <w:style w:type="paragraph" w:styleId="47">
    <w:name w:val="List Number 4"/>
    <w:basedOn w:val="a7"/>
    <w:rsid w:val="009B270D"/>
    <w:pPr>
      <w:widowControl w:val="0"/>
      <w:tabs>
        <w:tab w:val="num" w:pos="360"/>
      </w:tabs>
      <w:adjustRightInd w:val="0"/>
      <w:textAlignment w:val="baseline"/>
    </w:pPr>
    <w:rPr>
      <w:rFonts w:eastAsia="MS Mincho"/>
      <w:lang w:eastAsia="he-IL"/>
    </w:rPr>
  </w:style>
  <w:style w:type="paragraph" w:styleId="afffb">
    <w:name w:val="Title"/>
    <w:basedOn w:val="a7"/>
    <w:link w:val="afffc"/>
    <w:qFormat/>
    <w:rsid w:val="009B270D"/>
    <w:pPr>
      <w:widowControl w:val="0"/>
      <w:adjustRightInd w:val="0"/>
      <w:spacing w:before="240" w:after="60"/>
      <w:jc w:val="center"/>
      <w:textAlignment w:val="baseline"/>
      <w:outlineLvl w:val="0"/>
    </w:pPr>
    <w:rPr>
      <w:rFonts w:ascii="Arial" w:eastAsia="MS Mincho" w:hAnsi="Arial" w:cs="Times New Roman"/>
      <w:b/>
      <w:bCs/>
      <w:kern w:val="28"/>
      <w:sz w:val="32"/>
      <w:szCs w:val="32"/>
      <w:lang w:val="x-none" w:eastAsia="he-IL"/>
    </w:rPr>
  </w:style>
  <w:style w:type="character" w:customStyle="1" w:styleId="afffc">
    <w:name w:val="כותרת טקסט תו"/>
    <w:link w:val="afffb"/>
    <w:rsid w:val="009B270D"/>
    <w:rPr>
      <w:rFonts w:ascii="Arial" w:eastAsia="MS Mincho" w:hAnsi="Arial"/>
      <w:b/>
      <w:bCs/>
      <w:kern w:val="28"/>
      <w:sz w:val="32"/>
      <w:szCs w:val="32"/>
      <w:lang w:eastAsia="he-IL"/>
    </w:rPr>
  </w:style>
  <w:style w:type="paragraph" w:styleId="55">
    <w:name w:val="List Number 5"/>
    <w:basedOn w:val="a7"/>
    <w:rsid w:val="009B270D"/>
    <w:pPr>
      <w:widowControl w:val="0"/>
      <w:tabs>
        <w:tab w:val="num" w:pos="360"/>
      </w:tabs>
      <w:adjustRightInd w:val="0"/>
      <w:textAlignment w:val="baseline"/>
    </w:pPr>
    <w:rPr>
      <w:rFonts w:eastAsia="MS Mincho"/>
      <w:lang w:eastAsia="he-IL"/>
    </w:rPr>
  </w:style>
  <w:style w:type="paragraph" w:styleId="2f4">
    <w:name w:val="Body Text Indent 2"/>
    <w:basedOn w:val="a7"/>
    <w:link w:val="2f5"/>
    <w:rsid w:val="009B270D"/>
    <w:pPr>
      <w:widowControl w:val="0"/>
      <w:adjustRightInd w:val="0"/>
      <w:spacing w:line="480" w:lineRule="auto"/>
      <w:ind w:left="360"/>
      <w:textAlignment w:val="baseline"/>
    </w:pPr>
    <w:rPr>
      <w:rFonts w:eastAsia="MS Mincho" w:cs="Times New Roman"/>
      <w:lang w:val="x-none" w:eastAsia="he-IL"/>
    </w:rPr>
  </w:style>
  <w:style w:type="character" w:customStyle="1" w:styleId="2f5">
    <w:name w:val="כניסה בגוף טקסט 2 תו"/>
    <w:link w:val="2f4"/>
    <w:rsid w:val="009B270D"/>
    <w:rPr>
      <w:rFonts w:ascii="Times New Roman" w:eastAsia="MS Mincho" w:hAnsi="Times New Roman" w:cs="Narkisim"/>
      <w:sz w:val="24"/>
      <w:szCs w:val="24"/>
      <w:lang w:eastAsia="he-IL"/>
    </w:rPr>
  </w:style>
  <w:style w:type="paragraph" w:styleId="2f6">
    <w:name w:val="List Continue 2"/>
    <w:basedOn w:val="a7"/>
    <w:rsid w:val="009B270D"/>
    <w:pPr>
      <w:widowControl w:val="0"/>
      <w:adjustRightInd w:val="0"/>
      <w:ind w:left="720"/>
      <w:textAlignment w:val="baseline"/>
    </w:pPr>
    <w:rPr>
      <w:rFonts w:eastAsia="MS Mincho"/>
      <w:lang w:eastAsia="he-IL"/>
    </w:rPr>
  </w:style>
  <w:style w:type="paragraph" w:customStyle="1" w:styleId="210">
    <w:name w:val="כותרת 21"/>
    <w:basedOn w:val="a7"/>
    <w:rsid w:val="009B270D"/>
    <w:pPr>
      <w:widowControl w:val="0"/>
      <w:bidi w:val="0"/>
      <w:adjustRightInd w:val="0"/>
      <w:textAlignment w:val="baseline"/>
      <w:outlineLvl w:val="2"/>
    </w:pPr>
    <w:rPr>
      <w:rFonts w:ascii="Arial" w:eastAsia="Times New Roman" w:hAnsi="Arial" w:cs="Arial"/>
      <w:b/>
      <w:bCs/>
      <w:color w:val="457ECC"/>
      <w:sz w:val="20"/>
      <w:szCs w:val="20"/>
    </w:rPr>
  </w:style>
  <w:style w:type="paragraph" w:styleId="afffd">
    <w:name w:val="Block Text"/>
    <w:basedOn w:val="a7"/>
    <w:rsid w:val="009B270D"/>
    <w:pPr>
      <w:widowControl w:val="0"/>
      <w:adjustRightInd w:val="0"/>
      <w:ind w:left="3600" w:firstLine="727"/>
      <w:textAlignment w:val="baseline"/>
    </w:pPr>
    <w:rPr>
      <w:rFonts w:eastAsia="Times New Roman"/>
      <w:sz w:val="20"/>
      <w:lang w:eastAsia="he-IL"/>
    </w:rPr>
  </w:style>
  <w:style w:type="paragraph" w:customStyle="1" w:styleId="afffe">
    <w:name w:val="נורמלי תו"/>
    <w:rsid w:val="009B270D"/>
    <w:pPr>
      <w:widowControl w:val="0"/>
      <w:bidi/>
      <w:adjustRightInd w:val="0"/>
      <w:spacing w:line="360" w:lineRule="atLeast"/>
      <w:jc w:val="both"/>
      <w:textAlignment w:val="baseline"/>
    </w:pPr>
    <w:rPr>
      <w:rFonts w:ascii="Times New Roman" w:eastAsia="MS Mincho" w:hAnsi="Times New Roman" w:cs="Miriam"/>
      <w:sz w:val="24"/>
      <w:szCs w:val="24"/>
    </w:rPr>
  </w:style>
  <w:style w:type="character" w:customStyle="1" w:styleId="affff">
    <w:name w:val="נורמלי תו תו"/>
    <w:rsid w:val="009B270D"/>
    <w:rPr>
      <w:rFonts w:eastAsia="MS Mincho" w:cs="Miriam"/>
      <w:sz w:val="24"/>
      <w:szCs w:val="24"/>
      <w:lang w:val="en-US" w:eastAsia="en-US" w:bidi="he-IL"/>
    </w:rPr>
  </w:style>
  <w:style w:type="paragraph" w:customStyle="1" w:styleId="meir1">
    <w:name w:val="meir1"/>
    <w:basedOn w:val="a7"/>
    <w:rsid w:val="009B270D"/>
    <w:pPr>
      <w:widowControl w:val="0"/>
      <w:tabs>
        <w:tab w:val="num" w:pos="360"/>
      </w:tabs>
      <w:adjustRightInd w:val="0"/>
      <w:textAlignment w:val="baseline"/>
    </w:pPr>
    <w:rPr>
      <w:rFonts w:ascii="Arial" w:eastAsia="Times New Roman" w:cs="Arial"/>
      <w:sz w:val="36"/>
      <w:szCs w:val="36"/>
      <w:u w:val="single"/>
      <w:lang w:eastAsia="he-IL"/>
    </w:rPr>
  </w:style>
  <w:style w:type="paragraph" w:customStyle="1" w:styleId="meir22">
    <w:name w:val="meir22"/>
    <w:basedOn w:val="a7"/>
    <w:rsid w:val="009B270D"/>
    <w:pPr>
      <w:widowControl w:val="0"/>
      <w:adjustRightInd w:val="0"/>
      <w:textAlignment w:val="baseline"/>
    </w:pPr>
    <w:rPr>
      <w:rFonts w:ascii="Arial" w:eastAsia="Times New Roman" w:cs="Arial"/>
      <w:lang w:eastAsia="he-IL"/>
    </w:rPr>
  </w:style>
  <w:style w:type="paragraph" w:customStyle="1" w:styleId="meir3">
    <w:name w:val="meir3"/>
    <w:basedOn w:val="a7"/>
    <w:rsid w:val="009B270D"/>
    <w:pPr>
      <w:widowControl w:val="0"/>
      <w:tabs>
        <w:tab w:val="num" w:pos="360"/>
      </w:tabs>
      <w:adjustRightInd w:val="0"/>
      <w:ind w:left="2211"/>
      <w:textAlignment w:val="baseline"/>
    </w:pPr>
    <w:rPr>
      <w:rFonts w:ascii="Arial" w:eastAsia="Times New Roman" w:cs="Arial"/>
      <w:lang w:eastAsia="he-IL"/>
    </w:rPr>
  </w:style>
  <w:style w:type="paragraph" w:customStyle="1" w:styleId="affff0">
    <w:name w:val="תו תו"/>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
    <w:name w:val="תו תו1"/>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Cs w:val="20"/>
      <w:lang w:val="en-GB" w:bidi="ar-SA"/>
    </w:rPr>
  </w:style>
  <w:style w:type="paragraph" w:customStyle="1" w:styleId="Normal3">
    <w:name w:val="Normal3"/>
    <w:basedOn w:val="a7"/>
    <w:qFormat/>
    <w:rsid w:val="009B270D"/>
    <w:pPr>
      <w:keepLines/>
      <w:widowControl w:val="0"/>
      <w:autoSpaceDE w:val="0"/>
      <w:autoSpaceDN w:val="0"/>
      <w:adjustRightInd w:val="0"/>
      <w:spacing w:before="60"/>
      <w:ind w:right="1584"/>
      <w:textAlignment w:val="baseline"/>
    </w:pPr>
    <w:rPr>
      <w:rFonts w:ascii="Franklin Gothic Medium" w:eastAsia="Times New Roman" w:hAnsi="Franklin Gothic Medium" w:cs="Times New Roman"/>
      <w:b/>
      <w:smallCaps/>
      <w:color w:val="000000"/>
      <w:sz w:val="26"/>
    </w:rPr>
  </w:style>
  <w:style w:type="paragraph" w:customStyle="1" w:styleId="56">
    <w:name w:val="5"/>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paragraph" w:customStyle="1" w:styleId="48">
    <w:name w:val="4"/>
    <w:basedOn w:val="a7"/>
    <w:next w:val="af5"/>
    <w:rsid w:val="009B270D"/>
    <w:pPr>
      <w:widowControl w:val="0"/>
      <w:tabs>
        <w:tab w:val="center" w:pos="4320"/>
        <w:tab w:val="right" w:pos="8640"/>
      </w:tabs>
      <w:overflowPunct w:val="0"/>
      <w:autoSpaceDE w:val="0"/>
      <w:autoSpaceDN w:val="0"/>
      <w:adjustRightInd w:val="0"/>
      <w:textAlignment w:val="baseline"/>
    </w:pPr>
    <w:rPr>
      <w:rFonts w:eastAsia="Times New Roman"/>
      <w:b/>
      <w:bCs/>
      <w:sz w:val="20"/>
      <w:lang w:eastAsia="he-IL"/>
    </w:rPr>
  </w:style>
  <w:style w:type="character" w:customStyle="1" w:styleId="2f7">
    <w:name w:val="רמה 2 תו תו"/>
    <w:rsid w:val="009B270D"/>
    <w:rPr>
      <w:rFonts w:eastAsia="MS Mincho" w:cs="Narkisim"/>
      <w:sz w:val="24"/>
      <w:szCs w:val="24"/>
      <w:lang w:val="en-US" w:eastAsia="en-US" w:bidi="he-IL"/>
    </w:rPr>
  </w:style>
  <w:style w:type="paragraph" w:customStyle="1" w:styleId="1f0">
    <w:name w:val="רמה 1"/>
    <w:basedOn w:val="a7"/>
    <w:rsid w:val="009B270D"/>
    <w:pPr>
      <w:keepLines/>
      <w:widowControl w:val="0"/>
      <w:tabs>
        <w:tab w:val="num" w:pos="360"/>
      </w:tabs>
      <w:adjustRightInd w:val="0"/>
      <w:spacing w:before="100" w:beforeAutospacing="1" w:after="240" w:line="320" w:lineRule="atLeast"/>
      <w:ind w:left="360" w:hanging="360"/>
      <w:textAlignment w:val="baseline"/>
    </w:pPr>
    <w:rPr>
      <w:rFonts w:eastAsia="Times New Roman"/>
      <w:b/>
      <w:bCs/>
    </w:rPr>
  </w:style>
  <w:style w:type="paragraph" w:customStyle="1" w:styleId="3f1">
    <w:name w:val="פיסקה3"/>
    <w:basedOn w:val="a7"/>
    <w:rsid w:val="009B270D"/>
    <w:pPr>
      <w:widowControl w:val="0"/>
      <w:tabs>
        <w:tab w:val="left" w:pos="1800"/>
      </w:tabs>
      <w:overflowPunct w:val="0"/>
      <w:autoSpaceDE w:val="0"/>
      <w:autoSpaceDN w:val="0"/>
      <w:adjustRightInd w:val="0"/>
      <w:ind w:left="1814"/>
      <w:textAlignment w:val="baseline"/>
    </w:pPr>
    <w:rPr>
      <w:rFonts w:eastAsia="Times New Roman"/>
      <w:b/>
      <w:noProof/>
      <w:lang w:eastAsia="he-IL"/>
    </w:rPr>
  </w:style>
  <w:style w:type="paragraph" w:customStyle="1" w:styleId="49">
    <w:name w:val="פיסקה4"/>
    <w:basedOn w:val="a7"/>
    <w:rsid w:val="009B270D"/>
    <w:pPr>
      <w:widowControl w:val="0"/>
      <w:overflowPunct w:val="0"/>
      <w:autoSpaceDE w:val="0"/>
      <w:autoSpaceDN w:val="0"/>
      <w:adjustRightInd w:val="0"/>
      <w:ind w:left="2835"/>
      <w:textAlignment w:val="baseline"/>
    </w:pPr>
    <w:rPr>
      <w:rFonts w:eastAsia="Times New Roman"/>
      <w:noProof/>
      <w:lang w:eastAsia="he-IL"/>
    </w:rPr>
  </w:style>
  <w:style w:type="paragraph" w:customStyle="1" w:styleId="57">
    <w:name w:val="פיסקה5"/>
    <w:basedOn w:val="a7"/>
    <w:rsid w:val="009B270D"/>
    <w:pPr>
      <w:widowControl w:val="0"/>
      <w:overflowPunct w:val="0"/>
      <w:autoSpaceDE w:val="0"/>
      <w:autoSpaceDN w:val="0"/>
      <w:adjustRightInd w:val="0"/>
      <w:ind w:left="3232"/>
      <w:textAlignment w:val="baseline"/>
    </w:pPr>
    <w:rPr>
      <w:rFonts w:eastAsia="Times New Roman"/>
      <w:noProof/>
      <w:lang w:eastAsia="he-IL"/>
    </w:rPr>
  </w:style>
  <w:style w:type="paragraph" w:customStyle="1" w:styleId="64">
    <w:name w:val="פיסקה6"/>
    <w:basedOn w:val="a7"/>
    <w:rsid w:val="009B270D"/>
    <w:pPr>
      <w:widowControl w:val="0"/>
      <w:overflowPunct w:val="0"/>
      <w:autoSpaceDE w:val="0"/>
      <w:autoSpaceDN w:val="0"/>
      <w:adjustRightInd w:val="0"/>
      <w:ind w:left="3629"/>
      <w:textAlignment w:val="baseline"/>
    </w:pPr>
    <w:rPr>
      <w:rFonts w:eastAsia="Times New Roman"/>
      <w:lang w:eastAsia="he-IL"/>
    </w:rPr>
  </w:style>
  <w:style w:type="paragraph" w:customStyle="1" w:styleId="74">
    <w:name w:val="פיסקה7"/>
    <w:basedOn w:val="a7"/>
    <w:rsid w:val="009B270D"/>
    <w:pPr>
      <w:widowControl w:val="0"/>
      <w:overflowPunct w:val="0"/>
      <w:autoSpaceDE w:val="0"/>
      <w:autoSpaceDN w:val="0"/>
      <w:adjustRightInd w:val="0"/>
      <w:ind w:left="4026"/>
      <w:textAlignment w:val="baseline"/>
    </w:pPr>
    <w:rPr>
      <w:rFonts w:eastAsia="Times New Roman"/>
      <w:lang w:eastAsia="he-IL"/>
    </w:rPr>
  </w:style>
  <w:style w:type="paragraph" w:customStyle="1" w:styleId="82">
    <w:name w:val="פיסקה8"/>
    <w:basedOn w:val="a7"/>
    <w:rsid w:val="009B270D"/>
    <w:pPr>
      <w:widowControl w:val="0"/>
      <w:overflowPunct w:val="0"/>
      <w:autoSpaceDE w:val="0"/>
      <w:autoSpaceDN w:val="0"/>
      <w:adjustRightInd w:val="0"/>
      <w:ind w:left="4423"/>
      <w:textAlignment w:val="baseline"/>
    </w:pPr>
    <w:rPr>
      <w:rFonts w:eastAsia="Times New Roman"/>
      <w:lang w:eastAsia="he-IL"/>
    </w:rPr>
  </w:style>
  <w:style w:type="paragraph" w:styleId="affff1">
    <w:name w:val="List"/>
    <w:basedOn w:val="a7"/>
    <w:rsid w:val="009B270D"/>
    <w:pPr>
      <w:widowControl w:val="0"/>
      <w:overflowPunct w:val="0"/>
      <w:autoSpaceDE w:val="0"/>
      <w:autoSpaceDN w:val="0"/>
      <w:adjustRightInd w:val="0"/>
      <w:ind w:left="360" w:hanging="360"/>
      <w:textAlignment w:val="baseline"/>
    </w:pPr>
    <w:rPr>
      <w:rFonts w:eastAsia="Times New Roman"/>
      <w:sz w:val="20"/>
      <w:lang w:eastAsia="he-IL"/>
    </w:rPr>
  </w:style>
  <w:style w:type="paragraph" w:styleId="2f8">
    <w:name w:val="List 2"/>
    <w:basedOn w:val="a7"/>
    <w:link w:val="2f9"/>
    <w:rsid w:val="009B270D"/>
    <w:pPr>
      <w:widowControl w:val="0"/>
      <w:overflowPunct w:val="0"/>
      <w:autoSpaceDE w:val="0"/>
      <w:autoSpaceDN w:val="0"/>
      <w:adjustRightInd w:val="0"/>
      <w:ind w:left="720" w:hanging="360"/>
      <w:textAlignment w:val="baseline"/>
    </w:pPr>
    <w:rPr>
      <w:rFonts w:eastAsia="Times New Roman"/>
      <w:sz w:val="20"/>
      <w:lang w:eastAsia="he-IL"/>
    </w:rPr>
  </w:style>
  <w:style w:type="paragraph" w:styleId="3f2">
    <w:name w:val="List 3"/>
    <w:basedOn w:val="a7"/>
    <w:rsid w:val="009B270D"/>
    <w:pPr>
      <w:widowControl w:val="0"/>
      <w:overflowPunct w:val="0"/>
      <w:autoSpaceDE w:val="0"/>
      <w:autoSpaceDN w:val="0"/>
      <w:adjustRightInd w:val="0"/>
      <w:ind w:left="1080" w:hanging="360"/>
      <w:textAlignment w:val="baseline"/>
    </w:pPr>
    <w:rPr>
      <w:rFonts w:eastAsia="Times New Roman"/>
      <w:sz w:val="20"/>
      <w:lang w:eastAsia="he-IL"/>
    </w:rPr>
  </w:style>
  <w:style w:type="paragraph" w:styleId="4a">
    <w:name w:val="List 4"/>
    <w:basedOn w:val="a7"/>
    <w:rsid w:val="009B270D"/>
    <w:pPr>
      <w:widowControl w:val="0"/>
      <w:overflowPunct w:val="0"/>
      <w:autoSpaceDE w:val="0"/>
      <w:autoSpaceDN w:val="0"/>
      <w:adjustRightInd w:val="0"/>
      <w:ind w:left="1440" w:hanging="360"/>
      <w:textAlignment w:val="baseline"/>
    </w:pPr>
    <w:rPr>
      <w:rFonts w:eastAsia="Times New Roman"/>
      <w:sz w:val="20"/>
      <w:lang w:eastAsia="he-IL"/>
    </w:rPr>
  </w:style>
  <w:style w:type="paragraph" w:styleId="58">
    <w:name w:val="List 5"/>
    <w:basedOn w:val="a7"/>
    <w:rsid w:val="009B270D"/>
    <w:pPr>
      <w:widowControl w:val="0"/>
      <w:overflowPunct w:val="0"/>
      <w:autoSpaceDE w:val="0"/>
      <w:autoSpaceDN w:val="0"/>
      <w:adjustRightInd w:val="0"/>
      <w:ind w:left="1800" w:hanging="360"/>
      <w:textAlignment w:val="baseline"/>
    </w:pPr>
    <w:rPr>
      <w:rFonts w:eastAsia="Times New Roman"/>
      <w:sz w:val="20"/>
      <w:lang w:eastAsia="he-IL"/>
    </w:rPr>
  </w:style>
  <w:style w:type="paragraph" w:styleId="3f3">
    <w:name w:val="List Bullet 3"/>
    <w:basedOn w:val="a7"/>
    <w:autoRedefine/>
    <w:rsid w:val="009B270D"/>
    <w:pPr>
      <w:widowControl w:val="0"/>
      <w:tabs>
        <w:tab w:val="num" w:pos="-347"/>
      </w:tabs>
      <w:overflowPunct w:val="0"/>
      <w:autoSpaceDE w:val="0"/>
      <w:autoSpaceDN w:val="0"/>
      <w:adjustRightInd w:val="0"/>
      <w:ind w:left="-491" w:hanging="360"/>
      <w:textAlignment w:val="baseline"/>
    </w:pPr>
    <w:rPr>
      <w:rFonts w:eastAsia="Times New Roman"/>
      <w:sz w:val="20"/>
      <w:lang w:eastAsia="he-IL"/>
    </w:rPr>
  </w:style>
  <w:style w:type="paragraph" w:styleId="3f4">
    <w:name w:val="List Number 3"/>
    <w:basedOn w:val="a7"/>
    <w:rsid w:val="009B270D"/>
    <w:pPr>
      <w:widowControl w:val="0"/>
      <w:tabs>
        <w:tab w:val="num" w:pos="360"/>
      </w:tabs>
      <w:overflowPunct w:val="0"/>
      <w:autoSpaceDE w:val="0"/>
      <w:autoSpaceDN w:val="0"/>
      <w:adjustRightInd w:val="0"/>
      <w:ind w:left="360" w:right="360" w:hanging="360"/>
      <w:textAlignment w:val="baseline"/>
    </w:pPr>
    <w:rPr>
      <w:rFonts w:eastAsia="Times New Roman"/>
      <w:sz w:val="20"/>
      <w:lang w:eastAsia="he-IL"/>
    </w:rPr>
  </w:style>
  <w:style w:type="paragraph" w:styleId="affff2">
    <w:name w:val="List Continue"/>
    <w:basedOn w:val="a7"/>
    <w:rsid w:val="009B270D"/>
    <w:pPr>
      <w:widowControl w:val="0"/>
      <w:overflowPunct w:val="0"/>
      <w:autoSpaceDE w:val="0"/>
      <w:autoSpaceDN w:val="0"/>
      <w:adjustRightInd w:val="0"/>
      <w:ind w:left="360"/>
      <w:textAlignment w:val="baseline"/>
    </w:pPr>
    <w:rPr>
      <w:rFonts w:eastAsia="Times New Roman"/>
      <w:sz w:val="20"/>
      <w:lang w:eastAsia="he-IL"/>
    </w:rPr>
  </w:style>
  <w:style w:type="paragraph" w:styleId="4b">
    <w:name w:val="List Continue 4"/>
    <w:basedOn w:val="a7"/>
    <w:rsid w:val="009B270D"/>
    <w:pPr>
      <w:widowControl w:val="0"/>
      <w:overflowPunct w:val="0"/>
      <w:autoSpaceDE w:val="0"/>
      <w:autoSpaceDN w:val="0"/>
      <w:adjustRightInd w:val="0"/>
      <w:ind w:left="1440"/>
      <w:textAlignment w:val="baseline"/>
    </w:pPr>
    <w:rPr>
      <w:rFonts w:eastAsia="Times New Roman"/>
      <w:sz w:val="20"/>
      <w:lang w:eastAsia="he-IL"/>
    </w:rPr>
  </w:style>
  <w:style w:type="paragraph" w:styleId="59">
    <w:name w:val="List Continue 5"/>
    <w:basedOn w:val="a7"/>
    <w:rsid w:val="009B270D"/>
    <w:pPr>
      <w:widowControl w:val="0"/>
      <w:overflowPunct w:val="0"/>
      <w:autoSpaceDE w:val="0"/>
      <w:autoSpaceDN w:val="0"/>
      <w:adjustRightInd w:val="0"/>
      <w:ind w:left="1800"/>
      <w:textAlignment w:val="baseline"/>
    </w:pPr>
    <w:rPr>
      <w:rFonts w:eastAsia="Times New Roman"/>
      <w:sz w:val="20"/>
      <w:lang w:eastAsia="he-IL"/>
    </w:rPr>
  </w:style>
  <w:style w:type="paragraph" w:customStyle="1" w:styleId="1f1">
    <w:name w:val="כותרת1"/>
    <w:basedOn w:val="a7"/>
    <w:next w:val="a7"/>
    <w:qFormat/>
    <w:rsid w:val="009B270D"/>
    <w:pPr>
      <w:widowControl w:val="0"/>
      <w:overflowPunct w:val="0"/>
      <w:autoSpaceDE w:val="0"/>
      <w:autoSpaceDN w:val="0"/>
      <w:adjustRightInd w:val="0"/>
      <w:spacing w:after="240"/>
      <w:jc w:val="center"/>
      <w:textAlignment w:val="baseline"/>
    </w:pPr>
    <w:rPr>
      <w:rFonts w:eastAsia="Times New Roman"/>
      <w:b/>
      <w:bCs/>
      <w:sz w:val="40"/>
      <w:szCs w:val="48"/>
      <w:lang w:eastAsia="he-IL"/>
    </w:rPr>
  </w:style>
  <w:style w:type="paragraph" w:customStyle="1" w:styleId="2fa">
    <w:name w:val="כותרת2"/>
    <w:basedOn w:val="a7"/>
    <w:next w:val="a7"/>
    <w:rsid w:val="009B270D"/>
    <w:pPr>
      <w:widowControl w:val="0"/>
      <w:overflowPunct w:val="0"/>
      <w:autoSpaceDE w:val="0"/>
      <w:autoSpaceDN w:val="0"/>
      <w:adjustRightInd w:val="0"/>
      <w:spacing w:after="240"/>
      <w:jc w:val="center"/>
      <w:textAlignment w:val="baseline"/>
    </w:pPr>
    <w:rPr>
      <w:rFonts w:eastAsia="Times New Roman"/>
      <w:b/>
      <w:bCs/>
      <w:sz w:val="32"/>
      <w:szCs w:val="40"/>
      <w:lang w:eastAsia="he-IL"/>
    </w:rPr>
  </w:style>
  <w:style w:type="paragraph" w:customStyle="1" w:styleId="3f5">
    <w:name w:val="כותרת3"/>
    <w:basedOn w:val="a7"/>
    <w:next w:val="a7"/>
    <w:rsid w:val="009B270D"/>
    <w:pPr>
      <w:widowControl w:val="0"/>
      <w:overflowPunct w:val="0"/>
      <w:autoSpaceDE w:val="0"/>
      <w:autoSpaceDN w:val="0"/>
      <w:adjustRightInd w:val="0"/>
      <w:spacing w:after="240"/>
      <w:jc w:val="center"/>
      <w:textAlignment w:val="baseline"/>
    </w:pPr>
    <w:rPr>
      <w:rFonts w:eastAsia="Times New Roman"/>
      <w:b/>
      <w:bCs/>
      <w:sz w:val="26"/>
      <w:szCs w:val="32"/>
      <w:lang w:eastAsia="he-IL"/>
    </w:rPr>
  </w:style>
  <w:style w:type="paragraph" w:customStyle="1" w:styleId="affff3">
    <w:name w:val="בכבוד"/>
    <w:basedOn w:val="a7"/>
    <w:rsid w:val="009B270D"/>
    <w:pPr>
      <w:widowControl w:val="0"/>
      <w:tabs>
        <w:tab w:val="center" w:pos="5612"/>
      </w:tabs>
      <w:overflowPunct w:val="0"/>
      <w:autoSpaceDE w:val="0"/>
      <w:autoSpaceDN w:val="0"/>
      <w:adjustRightInd w:val="0"/>
      <w:textAlignment w:val="baseline"/>
    </w:pPr>
    <w:rPr>
      <w:rFonts w:eastAsia="Times New Roman"/>
      <w:lang w:eastAsia="he-IL"/>
    </w:rPr>
  </w:style>
  <w:style w:type="paragraph" w:customStyle="1" w:styleId="chekbox">
    <w:name w:val="chekbox"/>
    <w:basedOn w:val="a7"/>
    <w:rsid w:val="009B270D"/>
    <w:pPr>
      <w:widowControl w:val="0"/>
      <w:overflowPunct w:val="0"/>
      <w:autoSpaceDE w:val="0"/>
      <w:autoSpaceDN w:val="0"/>
      <w:adjustRightInd w:val="0"/>
      <w:ind w:left="375" w:hanging="375"/>
      <w:textAlignment w:val="baseline"/>
    </w:pPr>
    <w:rPr>
      <w:rFonts w:eastAsia="Times New Roman"/>
      <w:sz w:val="20"/>
      <w:lang w:eastAsia="he-IL"/>
    </w:rPr>
  </w:style>
  <w:style w:type="paragraph" w:customStyle="1" w:styleId="1f2">
    <w:name w:val="ממוספר1"/>
    <w:basedOn w:val="a7"/>
    <w:rsid w:val="009B270D"/>
    <w:pPr>
      <w:widowControl w:val="0"/>
      <w:tabs>
        <w:tab w:val="left" w:pos="397"/>
      </w:tabs>
      <w:overflowPunct w:val="0"/>
      <w:autoSpaceDE w:val="0"/>
      <w:autoSpaceDN w:val="0"/>
      <w:adjustRightInd w:val="0"/>
      <w:ind w:left="397" w:hanging="397"/>
      <w:textAlignment w:val="baseline"/>
    </w:pPr>
    <w:rPr>
      <w:rFonts w:eastAsia="Times New Roman" w:cs="Times New Roman"/>
      <w:sz w:val="22"/>
      <w:lang w:eastAsia="he-IL"/>
    </w:rPr>
  </w:style>
  <w:style w:type="paragraph" w:customStyle="1" w:styleId="2fb">
    <w:name w:val="ממוספר2"/>
    <w:basedOn w:val="a7"/>
    <w:rsid w:val="009B270D"/>
    <w:pPr>
      <w:widowControl w:val="0"/>
      <w:tabs>
        <w:tab w:val="left" w:pos="397"/>
        <w:tab w:val="left" w:pos="794"/>
      </w:tabs>
      <w:overflowPunct w:val="0"/>
      <w:autoSpaceDE w:val="0"/>
      <w:autoSpaceDN w:val="0"/>
      <w:adjustRightInd w:val="0"/>
      <w:ind w:left="794" w:hanging="794"/>
      <w:textAlignment w:val="baseline"/>
    </w:pPr>
    <w:rPr>
      <w:rFonts w:eastAsia="Times New Roman" w:cs="Times New Roman"/>
      <w:sz w:val="22"/>
      <w:lang w:eastAsia="he-IL"/>
    </w:rPr>
  </w:style>
  <w:style w:type="paragraph" w:customStyle="1" w:styleId="3f6">
    <w:name w:val="ממוספר3"/>
    <w:basedOn w:val="a7"/>
    <w:rsid w:val="009B270D"/>
    <w:pPr>
      <w:widowControl w:val="0"/>
      <w:tabs>
        <w:tab w:val="left" w:pos="1191"/>
      </w:tabs>
      <w:overflowPunct w:val="0"/>
      <w:autoSpaceDE w:val="0"/>
      <w:autoSpaceDN w:val="0"/>
      <w:adjustRightInd w:val="0"/>
      <w:ind w:left="1191" w:hanging="397"/>
      <w:textAlignment w:val="baseline"/>
    </w:pPr>
    <w:rPr>
      <w:rFonts w:eastAsia="Times New Roman" w:cs="Times New Roman"/>
      <w:sz w:val="22"/>
      <w:lang w:eastAsia="he-IL"/>
    </w:rPr>
  </w:style>
  <w:style w:type="paragraph" w:customStyle="1" w:styleId="4c">
    <w:name w:val="ממוספר4"/>
    <w:basedOn w:val="a7"/>
    <w:rsid w:val="009B270D"/>
    <w:pPr>
      <w:widowControl w:val="0"/>
      <w:tabs>
        <w:tab w:val="left" w:pos="397"/>
        <w:tab w:val="left" w:pos="794"/>
        <w:tab w:val="left" w:pos="1191"/>
        <w:tab w:val="left" w:pos="1588"/>
      </w:tabs>
      <w:overflowPunct w:val="0"/>
      <w:autoSpaceDE w:val="0"/>
      <w:autoSpaceDN w:val="0"/>
      <w:adjustRightInd w:val="0"/>
      <w:ind w:left="1588" w:hanging="794"/>
      <w:textAlignment w:val="baseline"/>
    </w:pPr>
    <w:rPr>
      <w:rFonts w:eastAsia="Times New Roman" w:cs="Times New Roman"/>
      <w:sz w:val="22"/>
      <w:lang w:eastAsia="he-IL"/>
    </w:rPr>
  </w:style>
  <w:style w:type="paragraph" w:customStyle="1" w:styleId="Normal2">
    <w:name w:val="Normal2"/>
    <w:basedOn w:val="a7"/>
    <w:rsid w:val="009B270D"/>
    <w:pPr>
      <w:widowControl w:val="0"/>
      <w:adjustRightInd w:val="0"/>
      <w:spacing w:line="320" w:lineRule="exact"/>
      <w:ind w:left="795"/>
      <w:textAlignment w:val="baseline"/>
    </w:pPr>
    <w:rPr>
      <w:rFonts w:eastAsia="Times New Roman"/>
      <w:sz w:val="22"/>
      <w:lang w:eastAsia="he-IL"/>
    </w:rPr>
  </w:style>
  <w:style w:type="paragraph" w:customStyle="1" w:styleId="BulletList1">
    <w:name w:val="Bullet List 1"/>
    <w:basedOn w:val="a7"/>
    <w:rsid w:val="009B270D"/>
    <w:pPr>
      <w:widowControl w:val="0"/>
      <w:tabs>
        <w:tab w:val="num" w:pos="794"/>
      </w:tabs>
      <w:adjustRightInd w:val="0"/>
      <w:spacing w:line="320" w:lineRule="exact"/>
      <w:ind w:left="794" w:hanging="397"/>
      <w:textAlignment w:val="baseline"/>
    </w:pPr>
    <w:rPr>
      <w:rFonts w:eastAsia="Times New Roman"/>
      <w:sz w:val="22"/>
      <w:lang w:eastAsia="he-IL"/>
    </w:rPr>
  </w:style>
  <w:style w:type="paragraph" w:customStyle="1" w:styleId="BulletList2">
    <w:name w:val="Bullet List 2"/>
    <w:basedOn w:val="a7"/>
    <w:rsid w:val="009B270D"/>
    <w:pPr>
      <w:widowControl w:val="0"/>
      <w:tabs>
        <w:tab w:val="num" w:pos="360"/>
      </w:tabs>
      <w:adjustRightInd w:val="0"/>
      <w:spacing w:line="320" w:lineRule="exact"/>
      <w:ind w:hanging="340"/>
      <w:textAlignment w:val="baseline"/>
    </w:pPr>
    <w:rPr>
      <w:rFonts w:eastAsia="Times New Roman"/>
      <w:sz w:val="22"/>
      <w:lang w:eastAsia="he-IL"/>
    </w:rPr>
  </w:style>
  <w:style w:type="paragraph" w:customStyle="1" w:styleId="DataItem">
    <w:name w:val="DataItem"/>
    <w:basedOn w:val="a7"/>
    <w:rsid w:val="009B270D"/>
    <w:pPr>
      <w:widowControl w:val="0"/>
      <w:adjustRightInd w:val="0"/>
      <w:spacing w:line="320" w:lineRule="exact"/>
      <w:textAlignment w:val="baseline"/>
    </w:pPr>
    <w:rPr>
      <w:rFonts w:eastAsia="Times New Roman"/>
      <w:sz w:val="22"/>
      <w:lang w:eastAsia="he-IL"/>
    </w:rPr>
  </w:style>
  <w:style w:type="paragraph" w:customStyle="1" w:styleId="DataItemB">
    <w:name w:val="DataItemB"/>
    <w:basedOn w:val="a7"/>
    <w:rsid w:val="009B270D"/>
    <w:pPr>
      <w:widowControl w:val="0"/>
      <w:adjustRightInd w:val="0"/>
      <w:spacing w:line="320" w:lineRule="exact"/>
      <w:textAlignment w:val="baseline"/>
    </w:pPr>
    <w:rPr>
      <w:rFonts w:eastAsia="Times New Roman"/>
      <w:b/>
      <w:bCs/>
      <w:sz w:val="22"/>
      <w:lang w:eastAsia="he-IL"/>
    </w:rPr>
  </w:style>
  <w:style w:type="paragraph" w:customStyle="1" w:styleId="FrameShadowed">
    <w:name w:val="Frame Shadowed"/>
    <w:basedOn w:val="a7"/>
    <w:rsid w:val="009B270D"/>
    <w:pPr>
      <w:widowControl w:val="0"/>
      <w:pBdr>
        <w:top w:val="single" w:sz="18" w:space="6" w:color="auto" w:shadow="1"/>
        <w:left w:val="single" w:sz="18" w:space="6" w:color="auto" w:shadow="1"/>
        <w:bottom w:val="single" w:sz="18" w:space="6" w:color="auto" w:shadow="1"/>
        <w:right w:val="single" w:sz="18" w:space="6" w:color="auto" w:shadow="1"/>
      </w:pBdr>
      <w:shd w:val="pct20" w:color="auto" w:fill="auto"/>
      <w:adjustRightInd w:val="0"/>
      <w:spacing w:line="320" w:lineRule="exact"/>
      <w:ind w:left="795" w:right="795"/>
      <w:textAlignment w:val="baseline"/>
    </w:pPr>
    <w:rPr>
      <w:rFonts w:eastAsia="Times New Roman"/>
      <w:b/>
      <w:bCs/>
      <w:sz w:val="22"/>
      <w:lang w:eastAsia="he-IL"/>
    </w:rPr>
  </w:style>
  <w:style w:type="paragraph" w:customStyle="1" w:styleId="Normal2Title">
    <w:name w:val="Normal2 Title"/>
    <w:basedOn w:val="a7"/>
    <w:next w:val="Normal2"/>
    <w:rsid w:val="009B270D"/>
    <w:pPr>
      <w:widowControl w:val="0"/>
      <w:adjustRightInd w:val="0"/>
      <w:spacing w:line="320" w:lineRule="exact"/>
      <w:ind w:left="795"/>
      <w:textAlignment w:val="baseline"/>
    </w:pPr>
    <w:rPr>
      <w:rFonts w:eastAsia="Times New Roman"/>
      <w:b/>
      <w:bCs/>
      <w:sz w:val="22"/>
      <w:lang w:eastAsia="he-IL"/>
    </w:rPr>
  </w:style>
  <w:style w:type="paragraph" w:customStyle="1" w:styleId="NumberList1">
    <w:name w:val="Number List 1"/>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NumberList2">
    <w:name w:val="Number List 2"/>
    <w:basedOn w:val="a7"/>
    <w:rsid w:val="009B270D"/>
    <w:pPr>
      <w:widowControl w:val="0"/>
      <w:tabs>
        <w:tab w:val="num" w:pos="360"/>
      </w:tabs>
      <w:adjustRightInd w:val="0"/>
      <w:spacing w:line="320" w:lineRule="exact"/>
      <w:textAlignment w:val="baseline"/>
    </w:pPr>
    <w:rPr>
      <w:rFonts w:eastAsia="Times New Roman"/>
      <w:sz w:val="22"/>
      <w:lang w:eastAsia="he-IL"/>
    </w:rPr>
  </w:style>
  <w:style w:type="paragraph" w:customStyle="1" w:styleId="TableHead">
    <w:name w:val="TableHead"/>
    <w:basedOn w:val="a7"/>
    <w:uiPriority w:val="99"/>
    <w:rsid w:val="009B270D"/>
    <w:pPr>
      <w:widowControl w:val="0"/>
      <w:adjustRightInd w:val="0"/>
      <w:spacing w:line="320" w:lineRule="exact"/>
      <w:jc w:val="center"/>
      <w:textAlignment w:val="baseline"/>
    </w:pPr>
    <w:rPr>
      <w:rFonts w:eastAsia="Times New Roman"/>
      <w:b/>
      <w:bCs/>
      <w:sz w:val="22"/>
      <w:lang w:eastAsia="he-IL"/>
    </w:rPr>
  </w:style>
  <w:style w:type="paragraph" w:customStyle="1" w:styleId="TableText">
    <w:name w:val="TableText"/>
    <w:basedOn w:val="a7"/>
    <w:link w:val="TableTextChar"/>
    <w:rsid w:val="009B270D"/>
    <w:pPr>
      <w:widowControl w:val="0"/>
      <w:adjustRightInd w:val="0"/>
      <w:spacing w:before="75" w:line="280" w:lineRule="atLeast"/>
      <w:textAlignment w:val="baseline"/>
    </w:pPr>
    <w:rPr>
      <w:rFonts w:eastAsia="Times New Roman"/>
      <w:sz w:val="22"/>
      <w:lang w:eastAsia="he-IL"/>
    </w:rPr>
  </w:style>
  <w:style w:type="paragraph" w:customStyle="1" w:styleId="Frame1">
    <w:name w:val="Frame 1"/>
    <w:basedOn w:val="a7"/>
    <w:rsid w:val="009B270D"/>
    <w:pPr>
      <w:widowControl w:val="0"/>
      <w:pBdr>
        <w:top w:val="double" w:sz="6" w:space="8" w:color="auto"/>
        <w:left w:val="double" w:sz="6" w:space="8" w:color="auto"/>
        <w:bottom w:val="double" w:sz="6" w:space="8" w:color="auto"/>
        <w:right w:val="double" w:sz="6" w:space="8" w:color="auto"/>
      </w:pBdr>
      <w:adjustRightInd w:val="0"/>
      <w:spacing w:line="320" w:lineRule="exact"/>
      <w:ind w:left="794" w:right="794"/>
      <w:textAlignment w:val="baseline"/>
    </w:pPr>
    <w:rPr>
      <w:rFonts w:eastAsia="Times New Roman"/>
      <w:sz w:val="22"/>
      <w:lang w:eastAsia="he-IL"/>
    </w:rPr>
  </w:style>
  <w:style w:type="paragraph" w:customStyle="1" w:styleId="SubjectTitle">
    <w:name w:val="Subject Title"/>
    <w:basedOn w:val="22"/>
    <w:next w:val="Normal1"/>
    <w:rsid w:val="009B270D"/>
    <w:pPr>
      <w:spacing w:after="720"/>
      <w:ind w:left="794" w:hanging="794"/>
      <w:jc w:val="center"/>
      <w:outlineLvl w:val="9"/>
    </w:pPr>
    <w:rPr>
      <w:rFonts w:eastAsia="MS Mincho"/>
      <w:caps w:val="0"/>
      <w:smallCaps/>
      <w:spacing w:val="70"/>
      <w:lang w:eastAsia="he-IL"/>
    </w:rPr>
  </w:style>
  <w:style w:type="paragraph" w:customStyle="1" w:styleId="affff4">
    <w:name w:val="טבלה תו"/>
    <w:basedOn w:val="a7"/>
    <w:rsid w:val="009B270D"/>
    <w:pPr>
      <w:keepLines/>
      <w:widowControl w:val="0"/>
      <w:adjustRightInd w:val="0"/>
      <w:textAlignment w:val="baseline"/>
    </w:pPr>
    <w:rPr>
      <w:rFonts w:eastAsia="MS Mincho"/>
    </w:rPr>
  </w:style>
  <w:style w:type="character" w:customStyle="1" w:styleId="affff5">
    <w:name w:val="טבלה תו תו"/>
    <w:rsid w:val="009B270D"/>
    <w:rPr>
      <w:rFonts w:eastAsia="MS Mincho" w:cs="Narkisim"/>
      <w:sz w:val="24"/>
      <w:szCs w:val="24"/>
      <w:lang w:val="en-US" w:eastAsia="en-US" w:bidi="he-IL"/>
    </w:rPr>
  </w:style>
  <w:style w:type="paragraph" w:customStyle="1" w:styleId="affff6">
    <w:name w:val="החלטה"/>
    <w:rsid w:val="009B270D"/>
    <w:pPr>
      <w:widowControl w:val="0"/>
      <w:bidi/>
      <w:adjustRightInd w:val="0"/>
      <w:spacing w:line="360" w:lineRule="atLeast"/>
      <w:jc w:val="both"/>
      <w:textAlignment w:val="baseline"/>
    </w:pPr>
    <w:rPr>
      <w:rFonts w:ascii="Times New Roman" w:eastAsia="Times New Roman" w:hAnsi="Times New Roman" w:cs="David"/>
      <w:noProof/>
      <w:szCs w:val="24"/>
      <w:lang w:eastAsia="he-IL"/>
    </w:rPr>
  </w:style>
  <w:style w:type="paragraph" w:customStyle="1" w:styleId="CharChar2">
    <w:name w:val="Char 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1f3">
    <w:name w:val="טקסט בסיסי תו תו תו1 תו"/>
    <w:rsid w:val="009B270D"/>
    <w:pPr>
      <w:keepLines/>
      <w:widowControl w:val="0"/>
      <w:bidi/>
      <w:adjustRightInd w:val="0"/>
      <w:spacing w:line="360" w:lineRule="auto"/>
      <w:jc w:val="both"/>
      <w:textAlignment w:val="baseline"/>
    </w:pPr>
    <w:rPr>
      <w:rFonts w:ascii="Times New Roman" w:eastAsia="MS Mincho" w:hAnsi="Times New Roman" w:cs="Narkisim"/>
      <w:sz w:val="24"/>
      <w:szCs w:val="24"/>
    </w:rPr>
  </w:style>
  <w:style w:type="character" w:customStyle="1" w:styleId="1f4">
    <w:name w:val="טקסט בסיסי תו תו תו1 תו תו"/>
    <w:rsid w:val="009B270D"/>
    <w:rPr>
      <w:rFonts w:eastAsia="MS Mincho" w:cs="Narkisim"/>
      <w:sz w:val="24"/>
      <w:szCs w:val="24"/>
      <w:lang w:val="en-US" w:eastAsia="en-US" w:bidi="he-IL"/>
    </w:rPr>
  </w:style>
  <w:style w:type="paragraph" w:customStyle="1" w:styleId="4d">
    <w:name w:val="רגיל4 תו"/>
    <w:basedOn w:val="a7"/>
    <w:rsid w:val="009B270D"/>
    <w:pPr>
      <w:widowControl w:val="0"/>
      <w:adjustRightInd w:val="0"/>
      <w:ind w:left="720"/>
      <w:textAlignment w:val="baseline"/>
    </w:pPr>
    <w:rPr>
      <w:rFonts w:eastAsia="MS Mincho"/>
      <w:color w:val="000000"/>
      <w:sz w:val="28"/>
      <w:szCs w:val="28"/>
    </w:rPr>
  </w:style>
  <w:style w:type="character" w:customStyle="1" w:styleId="4e">
    <w:name w:val="רגיל4 תו תו"/>
    <w:rsid w:val="009B270D"/>
    <w:rPr>
      <w:rFonts w:eastAsia="MS Mincho" w:cs="David"/>
      <w:color w:val="000000"/>
      <w:sz w:val="28"/>
      <w:szCs w:val="28"/>
      <w:lang w:val="en-US" w:eastAsia="en-US" w:bidi="he-IL"/>
    </w:rPr>
  </w:style>
  <w:style w:type="paragraph" w:customStyle="1" w:styleId="4f">
    <w:name w:val="מוסט 4"/>
    <w:basedOn w:val="4d"/>
    <w:rsid w:val="009B270D"/>
    <w:pPr>
      <w:ind w:left="1440" w:hanging="720"/>
    </w:pPr>
    <w:rPr>
      <w:rFonts w:eastAsia="Times New Roman"/>
    </w:rPr>
  </w:style>
  <w:style w:type="paragraph" w:customStyle="1" w:styleId="1CharCharCharChar">
    <w:name w:val="תו תו1 תו Char Char תו תו Char Char תו תו תו תו תו תו תו תו"/>
    <w:basedOn w:val="a7"/>
    <w:rsid w:val="009B270D"/>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Normal4">
    <w:name w:val="Normal4"/>
    <w:basedOn w:val="Normal3"/>
    <w:rsid w:val="009B270D"/>
    <w:pPr>
      <w:tabs>
        <w:tab w:val="num" w:pos="360"/>
      </w:tabs>
    </w:pPr>
  </w:style>
  <w:style w:type="paragraph" w:customStyle="1" w:styleId="1f5">
    <w:name w:val="טקסט בסיסי תו1 תו תו תו תו תו"/>
    <w:rsid w:val="009B270D"/>
    <w:pPr>
      <w:keepLines/>
      <w:widowControl w:val="0"/>
      <w:bidi/>
      <w:adjustRightInd w:val="0"/>
      <w:spacing w:after="120" w:line="360" w:lineRule="auto"/>
      <w:jc w:val="both"/>
      <w:textAlignment w:val="baseline"/>
    </w:pPr>
    <w:rPr>
      <w:rFonts w:ascii="Times New Roman" w:eastAsia="MS Mincho" w:hAnsi="Times New Roman" w:cs="Narkisim"/>
      <w:sz w:val="24"/>
      <w:szCs w:val="24"/>
    </w:rPr>
  </w:style>
  <w:style w:type="character" w:customStyle="1" w:styleId="1f6">
    <w:name w:val="טקסט בסיסי תו1 תו תו תו תו תו תו"/>
    <w:rsid w:val="009B270D"/>
    <w:rPr>
      <w:rFonts w:eastAsia="MS Mincho" w:cs="Narkisim"/>
      <w:sz w:val="24"/>
      <w:szCs w:val="24"/>
      <w:lang w:val="en-US" w:eastAsia="en-US" w:bidi="he-IL"/>
    </w:rPr>
  </w:style>
  <w:style w:type="character" w:customStyle="1" w:styleId="1f7">
    <w:name w:val="טקסט בסיסי תו תו1"/>
    <w:rsid w:val="009B270D"/>
    <w:rPr>
      <w:rFonts w:eastAsia="MS Mincho" w:cs="Narkisim"/>
      <w:sz w:val="24"/>
      <w:szCs w:val="24"/>
      <w:lang w:val="en-US" w:eastAsia="en-US" w:bidi="he-IL"/>
    </w:rPr>
  </w:style>
  <w:style w:type="paragraph" w:customStyle="1" w:styleId="affff7">
    <w:name w:val="טבלה"/>
    <w:basedOn w:val="a7"/>
    <w:rsid w:val="009B270D"/>
    <w:pPr>
      <w:keepLines/>
      <w:widowControl w:val="0"/>
      <w:adjustRightInd w:val="0"/>
      <w:textAlignment w:val="baseline"/>
    </w:pPr>
    <w:rPr>
      <w:rFonts w:eastAsia="MS Mincho"/>
    </w:rPr>
  </w:style>
  <w:style w:type="paragraph" w:customStyle="1" w:styleId="4f0">
    <w:name w:val="רגיל4"/>
    <w:basedOn w:val="a7"/>
    <w:rsid w:val="009B270D"/>
    <w:pPr>
      <w:widowControl w:val="0"/>
      <w:adjustRightInd w:val="0"/>
      <w:ind w:left="720"/>
      <w:textAlignment w:val="baseline"/>
    </w:pPr>
    <w:rPr>
      <w:rFonts w:eastAsia="MS Mincho"/>
      <w:color w:val="000000"/>
      <w:sz w:val="28"/>
      <w:szCs w:val="28"/>
    </w:rPr>
  </w:style>
  <w:style w:type="character" w:customStyle="1" w:styleId="editsection">
    <w:name w:val="editsection"/>
    <w:rsid w:val="009B270D"/>
  </w:style>
  <w:style w:type="character" w:customStyle="1" w:styleId="mw-headline">
    <w:name w:val="mw-headline"/>
    <w:rsid w:val="009B270D"/>
  </w:style>
  <w:style w:type="paragraph" w:customStyle="1" w:styleId="3f7">
    <w:name w:val="סגנון3"/>
    <w:basedOn w:val="1f3"/>
    <w:link w:val="3f8"/>
    <w:qFormat/>
    <w:rsid w:val="009B270D"/>
    <w:pPr>
      <w:tabs>
        <w:tab w:val="num" w:pos="360"/>
        <w:tab w:val="num" w:pos="543"/>
      </w:tabs>
      <w:ind w:left="1797" w:hanging="1616"/>
    </w:pPr>
  </w:style>
  <w:style w:type="table" w:styleId="affff8">
    <w:name w:val="Table Grid"/>
    <w:aliases w:val="טקסט טבלה תחתונה"/>
    <w:basedOn w:val="a9"/>
    <w:rsid w:val="009B270D"/>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9">
    <w:name w:val="טקסט בסיסי תו תו תו"/>
    <w:link w:val="affffa"/>
    <w:rsid w:val="009B270D"/>
    <w:pPr>
      <w:keepLines/>
      <w:widowControl w:val="0"/>
      <w:bidi/>
      <w:adjustRightInd w:val="0"/>
      <w:spacing w:after="120" w:line="360" w:lineRule="auto"/>
      <w:jc w:val="both"/>
      <w:textAlignment w:val="baseline"/>
    </w:pPr>
    <w:rPr>
      <w:rFonts w:ascii="Times New Roman" w:eastAsia="MS Mincho" w:hAnsi="Times New Roman" w:cs="Times New Roman"/>
      <w:sz w:val="24"/>
      <w:szCs w:val="24"/>
    </w:rPr>
  </w:style>
  <w:style w:type="paragraph" w:customStyle="1" w:styleId="2fc">
    <w:name w:val="טקסט בסיסי תו2"/>
    <w:link w:val="4f1"/>
    <w:rsid w:val="009B270D"/>
    <w:pPr>
      <w:keepLines/>
      <w:widowControl w:val="0"/>
      <w:bidi/>
      <w:adjustRightInd w:val="0"/>
      <w:spacing w:before="100" w:beforeAutospacing="1" w:after="240" w:line="320" w:lineRule="atLeast"/>
      <w:jc w:val="both"/>
      <w:textAlignment w:val="baseline"/>
    </w:pPr>
    <w:rPr>
      <w:rFonts w:ascii="Times New Roman" w:eastAsia="Times New Roman" w:hAnsi="Times New Roman" w:cs="Times New Roman"/>
      <w:sz w:val="24"/>
      <w:szCs w:val="24"/>
    </w:rPr>
  </w:style>
  <w:style w:type="character" w:customStyle="1" w:styleId="4f1">
    <w:name w:val="טקסט בסיסי תו תו4"/>
    <w:link w:val="2fc"/>
    <w:rsid w:val="009B270D"/>
    <w:rPr>
      <w:rFonts w:ascii="Times New Roman" w:eastAsia="Times New Roman" w:hAnsi="Times New Roman" w:cs="Times New Roman"/>
      <w:sz w:val="24"/>
      <w:szCs w:val="24"/>
      <w:lang w:bidi="he-IL"/>
    </w:rPr>
  </w:style>
  <w:style w:type="character" w:customStyle="1" w:styleId="1f8">
    <w:name w:val="טקסט בסיסי תו1"/>
    <w:rsid w:val="009B270D"/>
    <w:rPr>
      <w:rFonts w:cs="Narkisim"/>
      <w:sz w:val="24"/>
      <w:szCs w:val="24"/>
      <w:lang w:val="en-US" w:eastAsia="en-US" w:bidi="he-IL"/>
    </w:rPr>
  </w:style>
  <w:style w:type="paragraph" w:customStyle="1" w:styleId="Char0">
    <w:name w:val="תו Char"/>
    <w:basedOn w:val="a7"/>
    <w:rsid w:val="009B270D"/>
    <w:pPr>
      <w:widowControl w:val="0"/>
      <w:bidi w:val="0"/>
      <w:adjustRightInd w:val="0"/>
      <w:spacing w:after="160" w:line="240" w:lineRule="exact"/>
      <w:textAlignment w:val="baseline"/>
    </w:pPr>
    <w:rPr>
      <w:rFonts w:ascii="Verdana" w:eastAsia="Times New Roman" w:hAnsi="Verdana"/>
      <w:sz w:val="16"/>
      <w:szCs w:val="20"/>
      <w:lang w:bidi="ar-SA"/>
    </w:rPr>
  </w:style>
  <w:style w:type="paragraph" w:customStyle="1" w:styleId="affffb">
    <w:name w:val="נורמלי"/>
    <w:rsid w:val="009B270D"/>
    <w:pPr>
      <w:bidi/>
      <w:jc w:val="both"/>
    </w:pPr>
    <w:rPr>
      <w:rFonts w:ascii="Times New Roman" w:eastAsia="MS Mincho" w:hAnsi="Times New Roman" w:cs="Miriam"/>
      <w:sz w:val="24"/>
      <w:szCs w:val="24"/>
    </w:rPr>
  </w:style>
  <w:style w:type="character" w:styleId="HTMLCite">
    <w:name w:val="HTML Cite"/>
    <w:rsid w:val="009B270D"/>
    <w:rPr>
      <w:i/>
      <w:iCs/>
    </w:rPr>
  </w:style>
  <w:style w:type="paragraph" w:customStyle="1" w:styleId="1f9">
    <w:name w:val="טקסט בסיסי תו1 תו תו תו תו"/>
    <w:rsid w:val="009B270D"/>
    <w:pPr>
      <w:keepLines/>
      <w:bidi/>
      <w:spacing w:after="120" w:line="360" w:lineRule="auto"/>
      <w:jc w:val="both"/>
    </w:pPr>
    <w:rPr>
      <w:rFonts w:ascii="Times New Roman" w:eastAsia="MS Mincho" w:hAnsi="Times New Roman" w:cs="Narkisim"/>
      <w:sz w:val="24"/>
      <w:szCs w:val="24"/>
    </w:rPr>
  </w:style>
  <w:style w:type="table" w:customStyle="1" w:styleId="1fa">
    <w:name w:val="טקסט טבלה תחתונה1"/>
    <w:basedOn w:val="a9"/>
    <w:next w:val="affff8"/>
    <w:rsid w:val="009B270D"/>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c">
    <w:name w:val="כותרת שם נספח"/>
    <w:basedOn w:val="a7"/>
    <w:rsid w:val="009B270D"/>
    <w:pPr>
      <w:spacing w:before="240"/>
    </w:pPr>
    <w:rPr>
      <w:rFonts w:ascii="Arial" w:eastAsia="Times New Roman" w:hAnsi="Arial" w:cs="Arial"/>
      <w:b/>
      <w:bCs/>
      <w:color w:val="1B3461"/>
      <w:sz w:val="26"/>
    </w:rPr>
  </w:style>
  <w:style w:type="paragraph" w:customStyle="1" w:styleId="211111">
    <w:name w:val="תת סעיף2 1.1.1.1.1"/>
    <w:basedOn w:val="1b"/>
    <w:rsid w:val="009B270D"/>
    <w:pPr>
      <w:widowControl/>
      <w:tabs>
        <w:tab w:val="clear" w:pos="2835"/>
        <w:tab w:val="num" w:pos="2700"/>
      </w:tabs>
      <w:adjustRightInd/>
      <w:ind w:left="3969" w:hanging="1134"/>
      <w:textAlignment w:val="auto"/>
    </w:pPr>
  </w:style>
  <w:style w:type="character" w:customStyle="1" w:styleId="Char1">
    <w:name w:val="טקסט סעיף Char"/>
    <w:rsid w:val="009B270D"/>
    <w:rPr>
      <w:rFonts w:ascii="Arial" w:hAnsi="Arial" w:cs="Arial"/>
      <w:sz w:val="22"/>
      <w:szCs w:val="22"/>
      <w:lang w:val="en-US" w:eastAsia="en-US" w:bidi="he-IL"/>
    </w:rPr>
  </w:style>
  <w:style w:type="paragraph" w:customStyle="1" w:styleId="2fd">
    <w:name w:val="תו תו2 תו תו תו תו תו תו"/>
    <w:basedOn w:val="a7"/>
    <w:rsid w:val="009B270D"/>
    <w:pPr>
      <w:bidi w:val="0"/>
      <w:spacing w:after="160" w:line="240" w:lineRule="exact"/>
    </w:pPr>
    <w:rPr>
      <w:rFonts w:ascii="Verdana" w:eastAsia="Times New Roman" w:hAnsi="Verdana"/>
      <w:sz w:val="16"/>
      <w:szCs w:val="20"/>
      <w:lang w:bidi="ar-SA"/>
    </w:rPr>
  </w:style>
  <w:style w:type="character" w:customStyle="1" w:styleId="1fb">
    <w:name w:val="טקסט בסיסי תו תו1 תו"/>
    <w:locked/>
    <w:rsid w:val="009B270D"/>
    <w:rPr>
      <w:rFonts w:cs="Narkisim"/>
      <w:sz w:val="24"/>
      <w:szCs w:val="24"/>
      <w:lang w:val="en-US" w:eastAsia="en-US" w:bidi="he-IL"/>
    </w:rPr>
  </w:style>
  <w:style w:type="paragraph" w:customStyle="1" w:styleId="CharChar10">
    <w:name w:val="תו תו Char Char תו תו תו תו תו1"/>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character" w:customStyle="1" w:styleId="2fe">
    <w:name w:val="טקסט בסיסי תו תו2"/>
    <w:rsid w:val="009B270D"/>
    <w:rPr>
      <w:rFonts w:ascii="Arial" w:hAnsi="Arial" w:cs="Narkisim"/>
      <w:noProof/>
      <w:sz w:val="24"/>
      <w:szCs w:val="24"/>
      <w:lang w:val="en-US" w:eastAsia="en-US" w:bidi="he-IL"/>
    </w:rPr>
  </w:style>
  <w:style w:type="paragraph" w:customStyle="1" w:styleId="a0">
    <w:name w:val="טקסט בסיסי"/>
    <w:autoRedefine/>
    <w:rsid w:val="002D630C"/>
    <w:pPr>
      <w:keepLines/>
      <w:numPr>
        <w:numId w:val="24"/>
      </w:numPr>
      <w:bidi/>
      <w:spacing w:before="120" w:after="240" w:line="276" w:lineRule="auto"/>
      <w:ind w:right="175"/>
      <w:jc w:val="both"/>
    </w:pPr>
    <w:rPr>
      <w:rFonts w:ascii="Times New Roman" w:eastAsia="Times New Roman" w:hAnsi="Times New Roman" w:cs="Narkisim"/>
      <w:sz w:val="24"/>
      <w:szCs w:val="24"/>
      <w:shd w:val="clear" w:color="auto" w:fill="D9D9D9"/>
    </w:rPr>
  </w:style>
  <w:style w:type="table" w:styleId="2-3">
    <w:name w:val="Medium Shading 2 Accent 3"/>
    <w:basedOn w:val="a9"/>
    <w:uiPriority w:val="64"/>
    <w:rsid w:val="009B270D"/>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3-6">
    <w:name w:val="Medium Grid 3 Accent 6"/>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styleId="3-3">
    <w:name w:val="Medium Grid 3 Accent 3"/>
    <w:basedOn w:val="a9"/>
    <w:uiPriority w:val="69"/>
    <w:rsid w:val="009B270D"/>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styleId="1-6">
    <w:name w:val="Medium Shading 1 Accent 6"/>
    <w:basedOn w:val="a9"/>
    <w:uiPriority w:val="63"/>
    <w:rsid w:val="009B270D"/>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styleId="TOC8">
    <w:name w:val="toc 8"/>
    <w:aliases w:val="TOC 10"/>
    <w:basedOn w:val="a7"/>
    <w:next w:val="a7"/>
    <w:autoRedefine/>
    <w:uiPriority w:val="39"/>
    <w:qFormat/>
    <w:rsid w:val="009B270D"/>
    <w:pPr>
      <w:spacing w:line="240" w:lineRule="auto"/>
      <w:ind w:left="1680"/>
      <w:jc w:val="left"/>
    </w:pPr>
    <w:rPr>
      <w:rFonts w:eastAsia="Times New Roman" w:cs="Times New Roman"/>
    </w:rPr>
  </w:style>
  <w:style w:type="paragraph" w:styleId="TOC9">
    <w:name w:val="toc 9"/>
    <w:basedOn w:val="a7"/>
    <w:next w:val="a7"/>
    <w:autoRedefine/>
    <w:uiPriority w:val="39"/>
    <w:qFormat/>
    <w:rsid w:val="009B270D"/>
    <w:pPr>
      <w:spacing w:line="240" w:lineRule="auto"/>
      <w:ind w:left="1920"/>
      <w:jc w:val="left"/>
    </w:pPr>
    <w:rPr>
      <w:rFonts w:eastAsia="Times New Roman" w:cs="Times New Roman"/>
    </w:rPr>
  </w:style>
  <w:style w:type="paragraph" w:customStyle="1" w:styleId="Char11CharCharCharChar">
    <w:name w:val="Char1 תו1 Char Char תו Char Char תו"/>
    <w:basedOn w:val="a7"/>
    <w:rsid w:val="009B270D"/>
    <w:pPr>
      <w:bidi w:val="0"/>
      <w:spacing w:after="160" w:line="240" w:lineRule="exact"/>
    </w:pPr>
    <w:rPr>
      <w:rFonts w:ascii="Verdana" w:eastAsia="Times New Roman" w:hAnsi="Verdana" w:cs="FrankRuehl"/>
      <w:sz w:val="16"/>
      <w:szCs w:val="20"/>
      <w:lang w:bidi="ar-SA"/>
    </w:rPr>
  </w:style>
  <w:style w:type="paragraph" w:customStyle="1" w:styleId="3f9">
    <w:name w:val="מטאור_רמה3"/>
    <w:basedOn w:val="22"/>
    <w:rsid w:val="009B270D"/>
    <w:pPr>
      <w:widowControl/>
      <w:spacing w:before="0"/>
    </w:pPr>
    <w:rPr>
      <w:rFonts w:ascii="Arial" w:eastAsia="MS Mincho" w:hAnsi="Arial" w:cs="Arial"/>
      <w:caps w:val="0"/>
      <w:spacing w:val="0"/>
      <w:sz w:val="26"/>
      <w:szCs w:val="26"/>
      <w:lang w:eastAsia="he-IL"/>
    </w:rPr>
  </w:style>
  <w:style w:type="paragraph" w:customStyle="1" w:styleId="1fc">
    <w:name w:val="תו תו1 תו"/>
    <w:basedOn w:val="a7"/>
    <w:rsid w:val="009B270D"/>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
    <w:name w:val="תו תו2 תו תו תו תו"/>
    <w:basedOn w:val="a7"/>
    <w:rsid w:val="009B270D"/>
    <w:pPr>
      <w:bidi w:val="0"/>
      <w:spacing w:after="160" w:line="240" w:lineRule="exact"/>
    </w:pPr>
    <w:rPr>
      <w:rFonts w:ascii="Verdana" w:eastAsia="Times New Roman" w:hAnsi="Verdana" w:cs="FrankRuehl"/>
      <w:sz w:val="16"/>
      <w:szCs w:val="20"/>
      <w:lang w:bidi="ar-SA"/>
    </w:rPr>
  </w:style>
  <w:style w:type="character" w:customStyle="1" w:styleId="affffd">
    <w:name w:val="טקסט סעיף תו תו"/>
    <w:rsid w:val="009B270D"/>
    <w:rPr>
      <w:rFonts w:ascii="Arial" w:hAnsi="Arial" w:cs="Arial"/>
      <w:sz w:val="22"/>
      <w:szCs w:val="22"/>
      <w:lang w:val="en-US" w:eastAsia="en-US" w:bidi="he-IL"/>
    </w:rPr>
  </w:style>
  <w:style w:type="character" w:customStyle="1" w:styleId="apple-style-span">
    <w:name w:val="apple-style-span"/>
    <w:rsid w:val="009B270D"/>
  </w:style>
  <w:style w:type="character" w:customStyle="1" w:styleId="apple-converted-space">
    <w:name w:val="apple-converted-space"/>
    <w:rsid w:val="009B270D"/>
  </w:style>
  <w:style w:type="table" w:customStyle="1" w:styleId="TableNormal1">
    <w:name w:val="Table Normal1"/>
    <w:uiPriority w:val="99"/>
    <w:semiHidden/>
    <w:rsid w:val="009B270D"/>
    <w:rPr>
      <w:rFonts w:ascii="Times New Roman" w:eastAsia="Times New Roman" w:hAnsi="Times New Roman" w:cs="Times New Roman"/>
    </w:rPr>
    <w:tblPr>
      <w:tblCellMar>
        <w:top w:w="0" w:type="dxa"/>
        <w:left w:w="108" w:type="dxa"/>
        <w:bottom w:w="0" w:type="dxa"/>
        <w:right w:w="108" w:type="dxa"/>
      </w:tblCellMar>
    </w:tblPr>
  </w:style>
  <w:style w:type="paragraph" w:customStyle="1" w:styleId="23">
    <w:name w:val="מיספור2"/>
    <w:basedOn w:val="a7"/>
    <w:next w:val="a7"/>
    <w:rsid w:val="009B270D"/>
    <w:pPr>
      <w:numPr>
        <w:ilvl w:val="1"/>
        <w:numId w:val="4"/>
      </w:numPr>
      <w:spacing w:after="60" w:line="240" w:lineRule="auto"/>
      <w:ind w:right="0"/>
    </w:pPr>
    <w:rPr>
      <w:rFonts w:eastAsia="Times New Roman"/>
      <w:sz w:val="20"/>
      <w:lang w:eastAsia="he-IL"/>
    </w:rPr>
  </w:style>
  <w:style w:type="paragraph" w:customStyle="1" w:styleId="12">
    <w:name w:val="מספור1"/>
    <w:basedOn w:val="a7"/>
    <w:next w:val="a7"/>
    <w:link w:val="1fd"/>
    <w:autoRedefine/>
    <w:rsid w:val="009B270D"/>
    <w:pPr>
      <w:numPr>
        <w:numId w:val="4"/>
      </w:numPr>
      <w:tabs>
        <w:tab w:val="left" w:pos="34"/>
        <w:tab w:val="left" w:pos="8640"/>
      </w:tabs>
      <w:spacing w:after="60" w:line="240" w:lineRule="auto"/>
      <w:ind w:right="0"/>
    </w:pPr>
    <w:rPr>
      <w:rFonts w:eastAsia="Times New Roman"/>
      <w:color w:val="000000"/>
      <w:sz w:val="20"/>
    </w:rPr>
  </w:style>
  <w:style w:type="paragraph" w:customStyle="1" w:styleId="32">
    <w:name w:val="מספור3"/>
    <w:basedOn w:val="a7"/>
    <w:next w:val="a7"/>
    <w:rsid w:val="009B270D"/>
    <w:pPr>
      <w:numPr>
        <w:ilvl w:val="2"/>
        <w:numId w:val="4"/>
      </w:numPr>
      <w:spacing w:after="60" w:line="240" w:lineRule="auto"/>
      <w:ind w:right="0"/>
    </w:pPr>
    <w:rPr>
      <w:rFonts w:eastAsia="Times New Roman"/>
      <w:sz w:val="20"/>
      <w:lang w:eastAsia="he-IL"/>
    </w:rPr>
  </w:style>
  <w:style w:type="paragraph" w:customStyle="1" w:styleId="affffe">
    <w:name w:val="נספח"/>
    <w:basedOn w:val="a7"/>
    <w:autoRedefine/>
    <w:rsid w:val="009B270D"/>
    <w:pPr>
      <w:spacing w:line="240" w:lineRule="auto"/>
      <w:jc w:val="left"/>
    </w:pPr>
    <w:rPr>
      <w:rFonts w:eastAsia="MS Mincho"/>
      <w:b/>
      <w:bCs/>
      <w:sz w:val="44"/>
      <w:szCs w:val="36"/>
    </w:rPr>
  </w:style>
  <w:style w:type="numbering" w:customStyle="1" w:styleId="2ff0">
    <w:name w:val="ללא רשימה2"/>
    <w:next w:val="aa"/>
    <w:semiHidden/>
    <w:rsid w:val="00502E21"/>
  </w:style>
  <w:style w:type="paragraph" w:customStyle="1" w:styleId="P22">
    <w:name w:val="P22"/>
    <w:basedOn w:val="a7"/>
    <w:rsid w:val="00502E21"/>
    <w:pPr>
      <w:widowControl w:val="0"/>
      <w:tabs>
        <w:tab w:val="left" w:pos="1474"/>
        <w:tab w:val="left" w:pos="1928"/>
        <w:tab w:val="left" w:pos="2381"/>
        <w:tab w:val="left" w:pos="2835"/>
        <w:tab w:val="right" w:leader="dot" w:pos="6259"/>
      </w:tabs>
      <w:suppressAutoHyphens/>
      <w:autoSpaceDE w:val="0"/>
      <w:autoSpaceDN w:val="0"/>
      <w:spacing w:before="60" w:line="240" w:lineRule="auto"/>
      <w:ind w:left="2835" w:right="1021"/>
    </w:pPr>
    <w:rPr>
      <w:rFonts w:eastAsia="Times New Roman" w:cs="Times New Roman"/>
      <w:noProof/>
      <w:sz w:val="20"/>
      <w:szCs w:val="26"/>
      <w:lang w:eastAsia="he-IL"/>
    </w:rPr>
  </w:style>
  <w:style w:type="character" w:customStyle="1" w:styleId="default">
    <w:name w:val="default"/>
    <w:rsid w:val="00502E21"/>
    <w:rPr>
      <w:rFonts w:ascii="Times New Roman" w:hAnsi="Times New Roman" w:cs="Times New Roman"/>
      <w:sz w:val="26"/>
      <w:szCs w:val="26"/>
    </w:rPr>
  </w:style>
  <w:style w:type="table" w:styleId="afffff">
    <w:name w:val="Table Elegant"/>
    <w:basedOn w:val="a9"/>
    <w:rsid w:val="00502E21"/>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seifhk">
    <w:name w:val="seifhk"/>
    <w:rsid w:val="00502E21"/>
  </w:style>
  <w:style w:type="character" w:customStyle="1" w:styleId="NormalWeb0">
    <w:name w:val="Normal (Web) תו"/>
    <w:link w:val="NormalWeb"/>
    <w:uiPriority w:val="99"/>
    <w:rsid w:val="00502E21"/>
    <w:rPr>
      <w:rFonts w:ascii="Times New Roman" w:eastAsia="MS Mincho" w:hAnsi="Times New Roman" w:cs="Times New Roman"/>
      <w:sz w:val="24"/>
      <w:szCs w:val="24"/>
      <w:lang w:eastAsia="he-IL"/>
    </w:rPr>
  </w:style>
  <w:style w:type="paragraph" w:customStyle="1" w:styleId="2ff1">
    <w:name w:val="תו תו2 תו תו תו"/>
    <w:basedOn w:val="a7"/>
    <w:rsid w:val="008F38D4"/>
    <w:pPr>
      <w:bidi w:val="0"/>
      <w:spacing w:after="160" w:line="240" w:lineRule="exact"/>
    </w:pPr>
    <w:rPr>
      <w:rFonts w:ascii="Verdana" w:eastAsia="Times New Roman" w:hAnsi="Verdana" w:cs="FrankRuehl"/>
      <w:sz w:val="16"/>
      <w:szCs w:val="20"/>
      <w:lang w:bidi="ar-SA"/>
    </w:rPr>
  </w:style>
  <w:style w:type="numbering" w:customStyle="1" w:styleId="3fa">
    <w:name w:val="ללא רשימה3"/>
    <w:next w:val="aa"/>
    <w:uiPriority w:val="99"/>
    <w:semiHidden/>
    <w:unhideWhenUsed/>
    <w:rsid w:val="00F7413C"/>
  </w:style>
  <w:style w:type="paragraph" w:customStyle="1" w:styleId="83">
    <w:name w:val="8"/>
    <w:basedOn w:val="a7"/>
    <w:next w:val="NormalWeb"/>
    <w:rsid w:val="00F7413C"/>
    <w:pPr>
      <w:bidi w:val="0"/>
      <w:spacing w:before="100" w:beforeAutospacing="1" w:after="100" w:afterAutospacing="1" w:line="240" w:lineRule="auto"/>
      <w:jc w:val="left"/>
    </w:pPr>
    <w:rPr>
      <w:rFonts w:eastAsia="Times New Roman" w:cs="Times New Roman"/>
    </w:rPr>
  </w:style>
  <w:style w:type="paragraph" w:customStyle="1" w:styleId="afffff0">
    <w:name w:val="רגיל + מיושר לשני הצדדים"/>
    <w:aliases w:val="לפני:  1.26 ס''מ,תלויה:  0.05 ס''מ,מרווח בין שורו..."/>
    <w:basedOn w:val="a7"/>
    <w:rsid w:val="00F7413C"/>
    <w:pPr>
      <w:ind w:left="746" w:hanging="30"/>
    </w:pPr>
    <w:rPr>
      <w:rFonts w:eastAsia="MS Mincho"/>
    </w:rPr>
  </w:style>
  <w:style w:type="paragraph" w:customStyle="1" w:styleId="afffff1">
    <w:name w:val="ראשונה משפטי"/>
    <w:basedOn w:val="a7"/>
    <w:rsid w:val="00F7413C"/>
    <w:pPr>
      <w:spacing w:line="300" w:lineRule="atLeast"/>
      <w:ind w:left="567" w:hanging="567"/>
    </w:pPr>
    <w:rPr>
      <w:rFonts w:eastAsia="Times New Roman"/>
      <w:sz w:val="26"/>
      <w:szCs w:val="26"/>
      <w:lang w:eastAsia="he-IL"/>
    </w:rPr>
  </w:style>
  <w:style w:type="table" w:styleId="3-4">
    <w:name w:val="Medium Grid 3 Accent 4"/>
    <w:basedOn w:val="a9"/>
    <w:uiPriority w:val="69"/>
    <w:rsid w:val="00430D3D"/>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
    <w:name w:val="Dark List Accent 5"/>
    <w:basedOn w:val="a9"/>
    <w:uiPriority w:val="70"/>
    <w:rsid w:val="009E17C1"/>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f2">
    <w:name w:val="ללא רשימה4"/>
    <w:next w:val="aa"/>
    <w:semiHidden/>
    <w:rsid w:val="00A122FA"/>
  </w:style>
  <w:style w:type="paragraph" w:customStyle="1" w:styleId="ListParagraph2">
    <w:name w:val="List Paragraph2"/>
    <w:basedOn w:val="a7"/>
    <w:qFormat/>
    <w:rsid w:val="00A122FA"/>
    <w:pPr>
      <w:spacing w:line="240" w:lineRule="auto"/>
      <w:ind w:left="720"/>
      <w:contextualSpacing/>
      <w:jc w:val="left"/>
    </w:pPr>
    <w:rPr>
      <w:rFonts w:eastAsia="Times New Roman" w:cs="FrankRuehl"/>
      <w:szCs w:val="26"/>
      <w:lang w:eastAsia="he-IL"/>
    </w:rPr>
  </w:style>
  <w:style w:type="character" w:styleId="afffff2">
    <w:name w:val="footnote reference"/>
    <w:uiPriority w:val="99"/>
    <w:rsid w:val="00A122FA"/>
    <w:rPr>
      <w:vertAlign w:val="superscript"/>
    </w:rPr>
  </w:style>
  <w:style w:type="table" w:customStyle="1" w:styleId="1fe">
    <w:name w:val="טבלת רשת1"/>
    <w:basedOn w:val="a9"/>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3">
    <w:name w:val="כותרות"/>
    <w:basedOn w:val="a7"/>
    <w:rsid w:val="00A122FA"/>
    <w:pPr>
      <w:overflowPunct w:val="0"/>
      <w:autoSpaceDE w:val="0"/>
      <w:autoSpaceDN w:val="0"/>
      <w:adjustRightInd w:val="0"/>
      <w:spacing w:line="240" w:lineRule="auto"/>
      <w:contextualSpacing/>
      <w:jc w:val="center"/>
    </w:pPr>
    <w:rPr>
      <w:rFonts w:eastAsia="Times New Roman" w:cs="David"/>
      <w:sz w:val="20"/>
      <w:lang w:eastAsia="he-IL"/>
    </w:rPr>
  </w:style>
  <w:style w:type="paragraph" w:customStyle="1" w:styleId="afffff4">
    <w:name w:val="הואיל"/>
    <w:basedOn w:val="afffff3"/>
    <w:rsid w:val="00A122FA"/>
    <w:pPr>
      <w:spacing w:before="120" w:after="120"/>
      <w:ind w:left="799" w:hanging="799"/>
      <w:jc w:val="both"/>
    </w:pPr>
  </w:style>
  <w:style w:type="paragraph" w:customStyle="1" w:styleId="N1">
    <w:name w:val="N1"/>
    <w:basedOn w:val="a7"/>
    <w:next w:val="a7"/>
    <w:rsid w:val="00A122FA"/>
    <w:pPr>
      <w:overflowPunct w:val="0"/>
      <w:autoSpaceDE w:val="0"/>
      <w:autoSpaceDN w:val="0"/>
      <w:adjustRightInd w:val="0"/>
      <w:spacing w:after="120" w:line="240" w:lineRule="auto"/>
      <w:ind w:left="709"/>
      <w:contextualSpacing/>
    </w:pPr>
    <w:rPr>
      <w:rFonts w:eastAsia="Times New Roman" w:cs="David"/>
      <w:sz w:val="20"/>
      <w:lang w:eastAsia="he-IL"/>
    </w:rPr>
  </w:style>
  <w:style w:type="paragraph" w:customStyle="1" w:styleId="afffff5">
    <w:name w:val="הגדרות"/>
    <w:basedOn w:val="N1"/>
    <w:link w:val="afffff6"/>
    <w:qFormat/>
    <w:rsid w:val="00A122FA"/>
    <w:pPr>
      <w:spacing w:after="0"/>
      <w:ind w:left="2642" w:hanging="1933"/>
    </w:pPr>
  </w:style>
  <w:style w:type="table" w:customStyle="1" w:styleId="2ff2">
    <w:name w:val="טבלת רשת2"/>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lphaList2">
    <w:name w:val="Alpha List 2"/>
    <w:basedOn w:val="a7"/>
    <w:link w:val="AlphaList20"/>
    <w:qFormat/>
    <w:rsid w:val="00A122FA"/>
    <w:pPr>
      <w:numPr>
        <w:numId w:val="16"/>
      </w:numPr>
      <w:spacing w:line="320" w:lineRule="exact"/>
      <w:contextualSpacing/>
    </w:pPr>
    <w:rPr>
      <w:rFonts w:eastAsia="Times New Roman" w:cs="Times New Roman"/>
      <w:sz w:val="22"/>
      <w:lang w:val="x-none" w:eastAsia="he-IL"/>
    </w:rPr>
  </w:style>
  <w:style w:type="paragraph" w:customStyle="1" w:styleId="StyleHeading3">
    <w:name w:val="Style Heading 3 +"/>
    <w:basedOn w:val="a7"/>
    <w:rsid w:val="00A122FA"/>
    <w:pPr>
      <w:keepNext/>
      <w:keepLines/>
      <w:widowControl w:val="0"/>
      <w:tabs>
        <w:tab w:val="num" w:pos="0"/>
      </w:tabs>
      <w:contextualSpacing/>
      <w:jc w:val="left"/>
    </w:pPr>
    <w:rPr>
      <w:rFonts w:ascii="David" w:eastAsia="Times New Roman" w:hAnsi="David" w:cs="Arial"/>
      <w:lang w:eastAsia="he-IL"/>
    </w:rPr>
  </w:style>
  <w:style w:type="character" w:customStyle="1" w:styleId="AlphaList20">
    <w:name w:val="Alpha List 2 תו"/>
    <w:link w:val="AlphaList2"/>
    <w:locked/>
    <w:rsid w:val="00A122FA"/>
    <w:rPr>
      <w:rFonts w:ascii="Times New Roman" w:eastAsia="Times New Roman" w:hAnsi="Times New Roman" w:cs="Times New Roman"/>
      <w:sz w:val="22"/>
      <w:szCs w:val="24"/>
      <w:lang w:val="x-none" w:eastAsia="he-IL"/>
    </w:rPr>
  </w:style>
  <w:style w:type="numbering" w:customStyle="1" w:styleId="110">
    <w:name w:val="ללא רשימה11"/>
    <w:next w:val="aa"/>
    <w:uiPriority w:val="99"/>
    <w:semiHidden/>
    <w:unhideWhenUsed/>
    <w:rsid w:val="00A122FA"/>
  </w:style>
  <w:style w:type="character" w:customStyle="1" w:styleId="112">
    <w:name w:val="כותרת 1 תו1"/>
    <w:aliases w:val="Heading 1 תו תו,כותרת 1 תו תו,Heading 1 תו תו תו תו1,Section Heading תו,H1 תו,Header1 תו,h1 תו1"/>
    <w:rsid w:val="00A122FA"/>
    <w:rPr>
      <w:rFonts w:cs="Narkisim"/>
      <w:b/>
      <w:bCs/>
      <w:kern w:val="32"/>
      <w:sz w:val="40"/>
      <w:szCs w:val="40"/>
    </w:rPr>
  </w:style>
  <w:style w:type="paragraph" w:customStyle="1" w:styleId="CharChar3">
    <w:name w:val="Char Char תו תו"/>
    <w:basedOn w:val="a7"/>
    <w:rsid w:val="00A122FA"/>
    <w:pPr>
      <w:bidi w:val="0"/>
      <w:spacing w:after="160" w:line="240" w:lineRule="exact"/>
      <w:contextualSpacing/>
    </w:pPr>
    <w:rPr>
      <w:rFonts w:ascii="Verdana" w:eastAsia="Times New Roman" w:hAnsi="Verdana" w:cs="FrankRuehl"/>
      <w:sz w:val="16"/>
      <w:szCs w:val="20"/>
      <w:lang w:bidi="ar-SA"/>
    </w:rPr>
  </w:style>
  <w:style w:type="character" w:customStyle="1" w:styleId="affffa">
    <w:name w:val="טקסט בסיסי תו תו תו תו"/>
    <w:link w:val="affff9"/>
    <w:rsid w:val="00A122FA"/>
    <w:rPr>
      <w:rFonts w:ascii="Times New Roman" w:eastAsia="MS Mincho" w:hAnsi="Times New Roman" w:cs="Times New Roman"/>
      <w:sz w:val="24"/>
      <w:szCs w:val="24"/>
      <w:lang w:bidi="he-IL"/>
    </w:rPr>
  </w:style>
  <w:style w:type="character" w:customStyle="1" w:styleId="411">
    <w:name w:val="כותרת 4 תו1"/>
    <w:aliases w:val="Heading 4 תו תו תו1,כותרת 4 תו תו,Heading 4 תו תו1,כותרת 4 תו תו תו תו תו1,כותרת 41 תו1,Heading 4 תו1 תו1,כותרת 4 תו תו תו1 תו1,Heading 4 תו תו תו תו תו1,Heading 4 תו תו תו תו תו תו תו1,רמה 4 תו1,א4 תו1"/>
    <w:rsid w:val="00A122FA"/>
    <w:rPr>
      <w:rFonts w:ascii="Arial" w:eastAsia="MS Mincho" w:hAnsi="Arial" w:cs="Narkisim"/>
      <w:b/>
      <w:bCs/>
      <w:sz w:val="32"/>
      <w:szCs w:val="28"/>
      <w:lang w:val="pt-BR"/>
    </w:rPr>
  </w:style>
  <w:style w:type="character" w:customStyle="1" w:styleId="RonnyHeading10">
    <w:name w:val="RonnyHeading תו1 תו"/>
    <w:rsid w:val="00A122FA"/>
  </w:style>
  <w:style w:type="paragraph" w:customStyle="1" w:styleId="1ff">
    <w:name w:val="פיסקת רשימה1"/>
    <w:basedOn w:val="a7"/>
    <w:qFormat/>
    <w:rsid w:val="00A122FA"/>
    <w:pPr>
      <w:spacing w:line="240" w:lineRule="auto"/>
      <w:ind w:left="720"/>
      <w:contextualSpacing/>
      <w:jc w:val="left"/>
    </w:pPr>
    <w:rPr>
      <w:rFonts w:eastAsia="Times New Roman" w:cs="FrankRuehl"/>
      <w:szCs w:val="26"/>
      <w:lang w:eastAsia="he-IL"/>
    </w:rPr>
  </w:style>
  <w:style w:type="paragraph" w:customStyle="1" w:styleId="CharChar4">
    <w:name w:val="תו תו Char Char תו תו"/>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1ff0">
    <w:name w:val="תו תו1"/>
    <w:basedOn w:val="a7"/>
    <w:rsid w:val="00A122FA"/>
    <w:pPr>
      <w:bidi w:val="0"/>
      <w:spacing w:before="60" w:after="160" w:line="240" w:lineRule="exact"/>
      <w:contextualSpacing/>
      <w:jc w:val="left"/>
    </w:pPr>
    <w:rPr>
      <w:rFonts w:ascii="Verdana" w:eastAsia="Times New Roman" w:hAnsi="Verdana" w:cs="Times New Roman"/>
      <w:color w:val="FF00FF"/>
      <w:szCs w:val="20"/>
      <w:lang w:val="en-GB" w:bidi="ar-SA"/>
    </w:rPr>
  </w:style>
  <w:style w:type="paragraph" w:customStyle="1" w:styleId="afffff7">
    <w:name w:val="טקסט בסיסי תו תו תו תו תו תו תו תו תו תו תו תו תו תו תו"/>
    <w:link w:val="afffff8"/>
    <w:rsid w:val="00A122FA"/>
    <w:pPr>
      <w:keepLines/>
      <w:bidi/>
      <w:spacing w:after="120" w:line="360" w:lineRule="auto"/>
      <w:jc w:val="both"/>
    </w:pPr>
    <w:rPr>
      <w:rFonts w:ascii="Times New Roman" w:eastAsia="Times New Roman" w:hAnsi="Times New Roman" w:cs="Times New Roman"/>
      <w:sz w:val="24"/>
      <w:szCs w:val="24"/>
    </w:rPr>
  </w:style>
  <w:style w:type="character" w:customStyle="1" w:styleId="afffff8">
    <w:name w:val="טקסט בסיסי תו תו תו תו תו תו תו תו תו תו תו תו תו תו תו תו"/>
    <w:link w:val="afffff7"/>
    <w:rsid w:val="00A122FA"/>
    <w:rPr>
      <w:rFonts w:ascii="Times New Roman" w:eastAsia="Times New Roman" w:hAnsi="Times New Roman" w:cs="Times New Roman"/>
      <w:sz w:val="24"/>
      <w:szCs w:val="24"/>
      <w:lang w:bidi="he-IL"/>
    </w:rPr>
  </w:style>
  <w:style w:type="character" w:customStyle="1" w:styleId="afffff9">
    <w:name w:val="טקסט בסיסי תו תו תו תו תו תו תו תו תו תו תו תו תו תו תו תו תו"/>
    <w:rsid w:val="00A122FA"/>
    <w:rPr>
      <w:rFonts w:cs="Narkisim" w:hint="cs"/>
      <w:sz w:val="24"/>
      <w:szCs w:val="24"/>
      <w:lang w:val="en-US" w:eastAsia="en-US" w:bidi="he-IL"/>
    </w:rPr>
  </w:style>
  <w:style w:type="character" w:customStyle="1" w:styleId="regularxlarge">
    <w:name w:val="regular xlarge"/>
    <w:rsid w:val="00A122FA"/>
  </w:style>
  <w:style w:type="paragraph" w:customStyle="1" w:styleId="Char2">
    <w:name w:val="Char"/>
    <w:basedOn w:val="a7"/>
    <w:rsid w:val="00A122FA"/>
    <w:pPr>
      <w:bidi w:val="0"/>
      <w:spacing w:after="160" w:line="240" w:lineRule="exact"/>
      <w:contextualSpacing/>
    </w:pPr>
    <w:rPr>
      <w:rFonts w:ascii="Verdana" w:eastAsia="Times New Roman" w:hAnsi="Verdana" w:cs="FrankRuehl"/>
      <w:sz w:val="16"/>
      <w:szCs w:val="20"/>
      <w:lang w:bidi="ar-SA"/>
    </w:rPr>
  </w:style>
  <w:style w:type="character" w:styleId="afffffa">
    <w:name w:val="Emphasis"/>
    <w:uiPriority w:val="20"/>
    <w:qFormat/>
    <w:rsid w:val="00A122FA"/>
    <w:rPr>
      <w:b/>
      <w:bCs/>
      <w:i w:val="0"/>
      <w:iCs w:val="0"/>
    </w:rPr>
  </w:style>
  <w:style w:type="numbering" w:customStyle="1" w:styleId="1110">
    <w:name w:val="ללא רשימה111"/>
    <w:next w:val="aa"/>
    <w:uiPriority w:val="99"/>
    <w:semiHidden/>
    <w:unhideWhenUsed/>
    <w:rsid w:val="00A122FA"/>
  </w:style>
  <w:style w:type="numbering" w:customStyle="1" w:styleId="-11">
    <w:name w:val="משרד האוצר - מדורג1"/>
    <w:uiPriority w:val="99"/>
    <w:rsid w:val="00A122FA"/>
  </w:style>
  <w:style w:type="numbering" w:customStyle="1" w:styleId="-12">
    <w:name w:val="משרד האוצר - מדורג קצר1"/>
    <w:uiPriority w:val="99"/>
    <w:rsid w:val="00A122FA"/>
  </w:style>
  <w:style w:type="table" w:customStyle="1" w:styleId="3fb">
    <w:name w:val="טבלת רשת3"/>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WW8Num8z2">
    <w:name w:val="WW8Num8z2"/>
    <w:rsid w:val="00A122FA"/>
    <w:rPr>
      <w:rFonts w:ascii="Wingdings" w:hAnsi="Wingdings"/>
    </w:rPr>
  </w:style>
  <w:style w:type="paragraph" w:customStyle="1" w:styleId="12-">
    <w:name w:val="12-דוד"/>
    <w:rsid w:val="00A122FA"/>
    <w:pPr>
      <w:autoSpaceDE w:val="0"/>
      <w:autoSpaceDN w:val="0"/>
      <w:adjustRightInd w:val="0"/>
    </w:pPr>
    <w:rPr>
      <w:rFonts w:ascii="Times New Roman" w:eastAsia="Times New Roman" w:hAnsi="Times New Roman" w:cs="Times New Roman"/>
      <w:szCs w:val="24"/>
      <w:lang w:eastAsia="he-IL"/>
    </w:rPr>
  </w:style>
  <w:style w:type="numbering" w:customStyle="1" w:styleId="211">
    <w:name w:val="ללא רשימה21"/>
    <w:next w:val="aa"/>
    <w:uiPriority w:val="99"/>
    <w:semiHidden/>
    <w:unhideWhenUsed/>
    <w:rsid w:val="00A122FA"/>
  </w:style>
  <w:style w:type="numbering" w:customStyle="1" w:styleId="-110">
    <w:name w:val="משרד האוצר - מדורג11"/>
    <w:uiPriority w:val="99"/>
    <w:rsid w:val="00A122FA"/>
  </w:style>
  <w:style w:type="numbering" w:customStyle="1" w:styleId="-111">
    <w:name w:val="משרד האוצר - מדורג קצר11"/>
    <w:uiPriority w:val="99"/>
    <w:rsid w:val="00A122FA"/>
  </w:style>
  <w:style w:type="table" w:customStyle="1" w:styleId="113">
    <w:name w:val="טבלת רשת11"/>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aliases w:val="Heading 3 תו Char,כותרת 3 תו תו Char,h3 Char"/>
    <w:locked/>
    <w:rsid w:val="00A122FA"/>
    <w:rPr>
      <w:rFonts w:cs="FrankRuehl"/>
      <w:b/>
      <w:bCs/>
      <w:sz w:val="28"/>
      <w:szCs w:val="28"/>
      <w:lang w:eastAsia="he-IL"/>
    </w:rPr>
  </w:style>
  <w:style w:type="character" w:styleId="afffffb">
    <w:name w:val="Strong"/>
    <w:uiPriority w:val="22"/>
    <w:qFormat/>
    <w:rsid w:val="00A122FA"/>
    <w:rPr>
      <w:b/>
      <w:bCs/>
    </w:rPr>
  </w:style>
  <w:style w:type="table" w:styleId="-3">
    <w:name w:val="Dark List Accent 3"/>
    <w:basedOn w:val="a9"/>
    <w:uiPriority w:val="70"/>
    <w:rsid w:val="00A122FA"/>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fc">
    <w:name w:val="רשת בהירה3"/>
    <w:basedOn w:val="a9"/>
    <w:uiPriority w:val="62"/>
    <w:rsid w:val="00A122FA"/>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ff3">
    <w:name w:val="טקסט טבלה תחתונה2"/>
    <w:basedOn w:val="a9"/>
    <w:next w:val="affff8"/>
    <w:rsid w:val="00A122FA"/>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ff4">
    <w:name w:val="תו תו2"/>
    <w:basedOn w:val="a7"/>
    <w:rsid w:val="00A122FA"/>
    <w:pPr>
      <w:bidi w:val="0"/>
      <w:spacing w:after="160" w:line="240" w:lineRule="exact"/>
      <w:contextualSpacing/>
    </w:pPr>
    <w:rPr>
      <w:rFonts w:ascii="Verdana" w:eastAsia="Times New Roman" w:hAnsi="Verdana" w:cs="FrankRuehl"/>
      <w:sz w:val="16"/>
      <w:szCs w:val="20"/>
      <w:lang w:bidi="ar-SA"/>
    </w:rPr>
  </w:style>
  <w:style w:type="table" w:styleId="2-5">
    <w:name w:val="Medium Shading 2 Accent 5"/>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
    <w:name w:val="הצללה בינונית 2 - הדגשה 13"/>
    <w:basedOn w:val="a9"/>
    <w:uiPriority w:val="64"/>
    <w:rsid w:val="00A122FA"/>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0">
    <w:name w:val="רשת בינונית 23"/>
    <w:basedOn w:val="a9"/>
    <w:uiPriority w:val="68"/>
    <w:rsid w:val="00A122FA"/>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styleId="3-5">
    <w:name w:val="Medium Grid 3 Accent 5"/>
    <w:basedOn w:val="a9"/>
    <w:uiPriority w:val="69"/>
    <w:rsid w:val="00A122FA"/>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ListParagraph3">
    <w:name w:val="List Paragraph3"/>
    <w:basedOn w:val="a7"/>
    <w:qFormat/>
    <w:rsid w:val="00A122FA"/>
    <w:pPr>
      <w:widowControl w:val="0"/>
      <w:adjustRightInd w:val="0"/>
      <w:ind w:left="720"/>
      <w:contextualSpacing/>
      <w:textAlignment w:val="baseline"/>
    </w:pPr>
    <w:rPr>
      <w:rFonts w:eastAsia="Times New Roman"/>
      <w:lang w:eastAsia="he-IL"/>
    </w:rPr>
  </w:style>
  <w:style w:type="table" w:customStyle="1" w:styleId="TableNormal3">
    <w:name w:val="Table Normal3"/>
    <w:semiHidden/>
    <w:rsid w:val="00A122FA"/>
    <w:rPr>
      <w:rFonts w:ascii="Times New Roman" w:eastAsia="Times New Roman" w:hAnsi="Times New Roman" w:cs="Times New Roman"/>
    </w:rPr>
    <w:tblPr>
      <w:tblCellMar>
        <w:top w:w="0" w:type="dxa"/>
        <w:left w:w="108" w:type="dxa"/>
        <w:bottom w:w="0" w:type="dxa"/>
        <w:right w:w="108" w:type="dxa"/>
      </w:tblCellMar>
    </w:tblPr>
  </w:style>
  <w:style w:type="table" w:styleId="-4">
    <w:name w:val="Colorful Grid Accent 4"/>
    <w:basedOn w:val="a9"/>
    <w:uiPriority w:val="73"/>
    <w:rsid w:val="00A122FA"/>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
    <w:name w:val="רשימה כהה - הדגשה 51"/>
    <w:basedOn w:val="a9"/>
    <w:next w:val="-5"/>
    <w:uiPriority w:val="70"/>
    <w:rsid w:val="00A122FA"/>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N-1">
    <w:name w:val="N-1"/>
    <w:basedOn w:val="a7"/>
    <w:link w:val="N-10"/>
    <w:rsid w:val="00A122FA"/>
    <w:pPr>
      <w:spacing w:line="240" w:lineRule="auto"/>
      <w:ind w:left="567"/>
      <w:contextualSpacing/>
      <w:jc w:val="left"/>
    </w:pPr>
    <w:rPr>
      <w:rFonts w:eastAsia="Times New Roman" w:cs="David"/>
      <w:snapToGrid w:val="0"/>
      <w:spacing w:val="10"/>
      <w:sz w:val="20"/>
      <w:lang w:eastAsia="he-IL"/>
    </w:rPr>
  </w:style>
  <w:style w:type="paragraph" w:customStyle="1" w:styleId="afffffc">
    <w:name w:val="בסיס"/>
    <w:basedOn w:val="a7"/>
    <w:rsid w:val="00A122FA"/>
    <w:pPr>
      <w:tabs>
        <w:tab w:val="left" w:pos="454"/>
      </w:tabs>
      <w:contextualSpacing/>
    </w:pPr>
    <w:rPr>
      <w:rFonts w:eastAsia="Times New Roman" w:cs="David"/>
      <w:sz w:val="26"/>
      <w:szCs w:val="26"/>
    </w:rPr>
  </w:style>
  <w:style w:type="paragraph" w:customStyle="1" w:styleId="afffffd">
    <w:name w:val="כותרת פרק"/>
    <w:basedOn w:val="afffffc"/>
    <w:next w:val="afffffc"/>
    <w:rsid w:val="00A122FA"/>
    <w:pPr>
      <w:spacing w:after="360"/>
      <w:jc w:val="center"/>
    </w:pPr>
    <w:rPr>
      <w:b/>
      <w:bCs/>
      <w:spacing w:val="20"/>
      <w:sz w:val="44"/>
      <w:szCs w:val="44"/>
      <w:u w:val="single"/>
    </w:rPr>
  </w:style>
  <w:style w:type="paragraph" w:customStyle="1" w:styleId="2ff5">
    <w:name w:val="בסיס 2"/>
    <w:basedOn w:val="afffffc"/>
    <w:rsid w:val="00A122FA"/>
    <w:pPr>
      <w:tabs>
        <w:tab w:val="clear" w:pos="454"/>
      </w:tabs>
      <w:ind w:left="1587" w:hanging="907"/>
    </w:pPr>
  </w:style>
  <w:style w:type="paragraph" w:customStyle="1" w:styleId="3fd">
    <w:name w:val="בסיס 3"/>
    <w:basedOn w:val="afffffc"/>
    <w:rsid w:val="00A122FA"/>
    <w:pPr>
      <w:tabs>
        <w:tab w:val="clear" w:pos="454"/>
      </w:tabs>
      <w:ind w:left="2042" w:hanging="454"/>
    </w:pPr>
  </w:style>
  <w:style w:type="paragraph" w:customStyle="1" w:styleId="1ff1">
    <w:name w:val="בסיס 1"/>
    <w:basedOn w:val="afffffc"/>
    <w:next w:val="afffffc"/>
    <w:rsid w:val="00A122FA"/>
    <w:pPr>
      <w:tabs>
        <w:tab w:val="clear" w:pos="454"/>
      </w:tabs>
      <w:spacing w:after="120"/>
      <w:ind w:left="680" w:hanging="680"/>
    </w:pPr>
    <w:rPr>
      <w:bCs/>
      <w:sz w:val="28"/>
      <w:szCs w:val="32"/>
      <w:u w:val="single"/>
    </w:rPr>
  </w:style>
  <w:style w:type="paragraph" w:customStyle="1" w:styleId="1ff2">
    <w:name w:val="1הסכם"/>
    <w:basedOn w:val="2ff5"/>
    <w:rsid w:val="00A122FA"/>
    <w:pPr>
      <w:ind w:left="1134" w:hanging="454"/>
    </w:pPr>
  </w:style>
  <w:style w:type="paragraph" w:customStyle="1" w:styleId="N-4">
    <w:name w:val="N-4"/>
    <w:basedOn w:val="a7"/>
    <w:rsid w:val="00A122FA"/>
    <w:pPr>
      <w:spacing w:line="240" w:lineRule="auto"/>
      <w:ind w:left="2976"/>
      <w:contextualSpacing/>
      <w:jc w:val="left"/>
    </w:pPr>
    <w:rPr>
      <w:rFonts w:eastAsia="Times New Roman" w:cs="David"/>
      <w:spacing w:val="10"/>
      <w:sz w:val="20"/>
      <w:lang w:eastAsia="he-IL"/>
    </w:rPr>
  </w:style>
  <w:style w:type="paragraph" w:customStyle="1" w:styleId="N-2A">
    <w:name w:val="N-2A"/>
    <w:basedOn w:val="a7"/>
    <w:rsid w:val="00A122FA"/>
    <w:pPr>
      <w:spacing w:line="240" w:lineRule="auto"/>
      <w:ind w:left="1644" w:hanging="397"/>
      <w:contextualSpacing/>
      <w:jc w:val="left"/>
    </w:pPr>
    <w:rPr>
      <w:rFonts w:eastAsia="Times New Roman" w:cs="David"/>
      <w:spacing w:val="10"/>
      <w:sz w:val="20"/>
      <w:lang w:eastAsia="he-IL"/>
    </w:rPr>
  </w:style>
  <w:style w:type="paragraph" w:customStyle="1" w:styleId="N-2">
    <w:name w:val="N-2"/>
    <w:basedOn w:val="a7"/>
    <w:rsid w:val="00A122FA"/>
    <w:pPr>
      <w:spacing w:line="240" w:lineRule="auto"/>
      <w:ind w:left="1247"/>
      <w:contextualSpacing/>
      <w:jc w:val="left"/>
    </w:pPr>
    <w:rPr>
      <w:rFonts w:eastAsia="Times New Roman" w:cs="David"/>
      <w:snapToGrid w:val="0"/>
      <w:spacing w:val="10"/>
      <w:sz w:val="20"/>
      <w:lang w:eastAsia="he-IL"/>
    </w:rPr>
  </w:style>
  <w:style w:type="paragraph" w:customStyle="1" w:styleId="font0">
    <w:name w:val="font0"/>
    <w:basedOn w:val="a7"/>
    <w:rsid w:val="00A122FA"/>
    <w:pPr>
      <w:bidi w:val="0"/>
      <w:spacing w:before="100" w:beforeAutospacing="1" w:after="100" w:afterAutospacing="1" w:line="240" w:lineRule="auto"/>
      <w:contextualSpacing/>
      <w:jc w:val="left"/>
    </w:pPr>
    <w:rPr>
      <w:rFonts w:ascii="Arial" w:eastAsia="Arial Unicode MS" w:hAnsi="Arial" w:cs="Arial"/>
      <w:sz w:val="20"/>
      <w:szCs w:val="20"/>
      <w:lang w:eastAsia="he-IL"/>
    </w:rPr>
  </w:style>
  <w:style w:type="paragraph" w:customStyle="1" w:styleId="font5">
    <w:name w:val="font5"/>
    <w:basedOn w:val="a7"/>
    <w:rsid w:val="00A122FA"/>
    <w:pPr>
      <w:bidi w:val="0"/>
      <w:spacing w:before="100" w:beforeAutospacing="1" w:after="100" w:afterAutospacing="1" w:line="240" w:lineRule="auto"/>
      <w:contextualSpacing/>
      <w:jc w:val="left"/>
    </w:pPr>
    <w:rPr>
      <w:rFonts w:ascii="Arial" w:eastAsia="Arial Unicode MS" w:hAnsi="Arial" w:cs="Arial"/>
      <w:b/>
      <w:bCs/>
      <w:lang w:eastAsia="he-IL"/>
    </w:rPr>
  </w:style>
  <w:style w:type="paragraph" w:customStyle="1" w:styleId="afffffe">
    <w:name w:val="רווח"/>
    <w:basedOn w:val="N-1"/>
    <w:rsid w:val="00A122FA"/>
    <w:pPr>
      <w:tabs>
        <w:tab w:val="left" w:pos="794"/>
      </w:tabs>
      <w:spacing w:line="140" w:lineRule="exact"/>
      <w:ind w:left="0"/>
    </w:pPr>
    <w:rPr>
      <w:snapToGrid/>
    </w:rPr>
  </w:style>
  <w:style w:type="paragraph" w:styleId="affffff">
    <w:name w:val="Document Map"/>
    <w:basedOn w:val="a7"/>
    <w:link w:val="affffff0"/>
    <w:rsid w:val="00A122FA"/>
    <w:pPr>
      <w:shd w:val="clear" w:color="auto" w:fill="000080"/>
      <w:spacing w:line="240" w:lineRule="auto"/>
      <w:contextualSpacing/>
      <w:jc w:val="left"/>
    </w:pPr>
    <w:rPr>
      <w:rFonts w:ascii="Tahoma" w:eastAsia="Times New Roman" w:hAnsi="Tahoma" w:cs="Times New Roman"/>
      <w:sz w:val="20"/>
      <w:szCs w:val="20"/>
      <w:lang w:val="x-none" w:eastAsia="he-IL"/>
    </w:rPr>
  </w:style>
  <w:style w:type="character" w:customStyle="1" w:styleId="affffff0">
    <w:name w:val="מפת מסמך תו"/>
    <w:link w:val="affffff"/>
    <w:rsid w:val="00A122FA"/>
    <w:rPr>
      <w:rFonts w:ascii="Tahoma" w:eastAsia="Times New Roman" w:hAnsi="Tahoma" w:cs="Tahoma"/>
      <w:shd w:val="clear" w:color="auto" w:fill="000080"/>
      <w:lang w:eastAsia="he-IL"/>
    </w:rPr>
  </w:style>
  <w:style w:type="paragraph" w:customStyle="1" w:styleId="a30">
    <w:name w:val="a3"/>
    <w:basedOn w:val="a7"/>
    <w:rsid w:val="00A122FA"/>
    <w:pPr>
      <w:bidi w:val="0"/>
      <w:spacing w:before="100" w:beforeAutospacing="1" w:after="100" w:afterAutospacing="1" w:line="240" w:lineRule="auto"/>
      <w:jc w:val="left"/>
    </w:pPr>
    <w:rPr>
      <w:rFonts w:eastAsia="Times New Roman" w:cs="Times New Roman"/>
    </w:rPr>
  </w:style>
  <w:style w:type="paragraph" w:customStyle="1" w:styleId="a50">
    <w:name w:val="a5"/>
    <w:basedOn w:val="a7"/>
    <w:rsid w:val="00A122FA"/>
    <w:pPr>
      <w:bidi w:val="0"/>
      <w:spacing w:before="100" w:beforeAutospacing="1" w:after="100" w:afterAutospacing="1" w:line="240" w:lineRule="auto"/>
      <w:jc w:val="left"/>
    </w:pPr>
    <w:rPr>
      <w:rFonts w:eastAsia="Times New Roman" w:cs="Times New Roman"/>
    </w:rPr>
  </w:style>
  <w:style w:type="paragraph" w:customStyle="1" w:styleId="a00">
    <w:name w:val="a0"/>
    <w:basedOn w:val="a7"/>
    <w:rsid w:val="00A122FA"/>
    <w:pPr>
      <w:bidi w:val="0"/>
      <w:spacing w:before="100" w:beforeAutospacing="1" w:after="100" w:afterAutospacing="1" w:line="240" w:lineRule="auto"/>
      <w:jc w:val="left"/>
    </w:pPr>
    <w:rPr>
      <w:rFonts w:eastAsia="Times New Roman" w:cs="Times New Roman"/>
    </w:rPr>
  </w:style>
  <w:style w:type="paragraph" w:customStyle="1" w:styleId="75">
    <w:name w:val="7"/>
    <w:basedOn w:val="a7"/>
    <w:next w:val="NormalWeb"/>
    <w:rsid w:val="00A122FA"/>
    <w:pPr>
      <w:bidi w:val="0"/>
      <w:spacing w:before="100" w:beforeAutospacing="1" w:after="100" w:afterAutospacing="1" w:line="240" w:lineRule="auto"/>
      <w:jc w:val="left"/>
    </w:pPr>
    <w:rPr>
      <w:rFonts w:eastAsia="Times New Roman" w:cs="Times New Roman"/>
    </w:rPr>
  </w:style>
  <w:style w:type="paragraph" w:customStyle="1" w:styleId="big-header">
    <w:name w:val="big-header"/>
    <w:basedOn w:val="a7"/>
    <w:rsid w:val="00A122FA"/>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eastAsia="Times New Roman" w:cs="FrankRuehl"/>
      <w:noProof/>
      <w:sz w:val="20"/>
      <w:szCs w:val="32"/>
      <w:lang w:eastAsia="he-IL"/>
    </w:rPr>
  </w:style>
  <w:style w:type="paragraph" w:customStyle="1" w:styleId="P00">
    <w:name w:val="P00"/>
    <w:rsid w:val="00A122FA"/>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FrankRuehl"/>
      <w:noProof/>
      <w:szCs w:val="26"/>
      <w:lang w:eastAsia="he-IL"/>
    </w:rPr>
  </w:style>
  <w:style w:type="character" w:customStyle="1" w:styleId="big-number">
    <w:name w:val="big-number"/>
    <w:rsid w:val="00A122FA"/>
    <w:rPr>
      <w:rFonts w:ascii="Times New Roman" w:hAnsi="Times New Roman" w:cs="Times New Roman"/>
      <w:sz w:val="20"/>
      <w:szCs w:val="32"/>
    </w:rPr>
  </w:style>
  <w:style w:type="paragraph" w:customStyle="1" w:styleId="footnote">
    <w:name w:val="footnote"/>
    <w:basedOn w:val="P00"/>
    <w:rsid w:val="00A122FA"/>
    <w:pPr>
      <w:tabs>
        <w:tab w:val="clear" w:pos="624"/>
        <w:tab w:val="clear" w:pos="1021"/>
        <w:tab w:val="clear" w:pos="1474"/>
        <w:tab w:val="clear" w:pos="1928"/>
        <w:tab w:val="clear" w:pos="2381"/>
        <w:tab w:val="clear" w:pos="2835"/>
        <w:tab w:val="clear" w:pos="6259"/>
      </w:tabs>
      <w:spacing w:before="0"/>
    </w:pPr>
    <w:rPr>
      <w:sz w:val="22"/>
      <w:szCs w:val="22"/>
    </w:rPr>
  </w:style>
  <w:style w:type="numbering" w:customStyle="1" w:styleId="311">
    <w:name w:val="ללא רשימה31"/>
    <w:next w:val="aa"/>
    <w:semiHidden/>
    <w:rsid w:val="00A122FA"/>
  </w:style>
  <w:style w:type="paragraph" w:customStyle="1" w:styleId="-6">
    <w:name w:val="מפרט-ע"/>
    <w:rsid w:val="00A122FA"/>
    <w:pPr>
      <w:widowControl w:val="0"/>
    </w:pPr>
    <w:rPr>
      <w:rFonts w:ascii="Times NR CEw MT" w:eastAsia="Times New Roman" w:hAnsi="Akhbar Simplified MT" w:cs="QDavid"/>
      <w:snapToGrid w:val="0"/>
      <w:sz w:val="18"/>
      <w:szCs w:val="24"/>
      <w:lang w:eastAsia="he-IL"/>
    </w:rPr>
  </w:style>
  <w:style w:type="numbering" w:customStyle="1" w:styleId="412">
    <w:name w:val="ללא רשימה41"/>
    <w:next w:val="aa"/>
    <w:uiPriority w:val="99"/>
    <w:semiHidden/>
    <w:rsid w:val="00A122FA"/>
  </w:style>
  <w:style w:type="numbering" w:customStyle="1" w:styleId="120">
    <w:name w:val="ללא רשימה12"/>
    <w:next w:val="aa"/>
    <w:uiPriority w:val="99"/>
    <w:semiHidden/>
    <w:unhideWhenUsed/>
    <w:rsid w:val="00A122FA"/>
  </w:style>
  <w:style w:type="numbering" w:customStyle="1" w:styleId="1111">
    <w:name w:val="ללא רשימה1111"/>
    <w:next w:val="aa"/>
    <w:uiPriority w:val="99"/>
    <w:semiHidden/>
    <w:unhideWhenUsed/>
    <w:rsid w:val="00A122FA"/>
  </w:style>
  <w:style w:type="numbering" w:customStyle="1" w:styleId="-20">
    <w:name w:val="משרד האוצר - מדורג2"/>
    <w:uiPriority w:val="99"/>
    <w:rsid w:val="00A122FA"/>
  </w:style>
  <w:style w:type="numbering" w:customStyle="1" w:styleId="-21">
    <w:name w:val="משרד האוצר - מדורג קצר2"/>
    <w:uiPriority w:val="99"/>
    <w:rsid w:val="00A122FA"/>
  </w:style>
  <w:style w:type="numbering" w:customStyle="1" w:styleId="2110">
    <w:name w:val="ללא רשימה211"/>
    <w:next w:val="aa"/>
    <w:uiPriority w:val="99"/>
    <w:semiHidden/>
    <w:unhideWhenUsed/>
    <w:rsid w:val="00A122FA"/>
  </w:style>
  <w:style w:type="numbering" w:customStyle="1" w:styleId="-1110">
    <w:name w:val="משרד האוצר - מדורג111"/>
    <w:uiPriority w:val="99"/>
    <w:rsid w:val="00A122FA"/>
  </w:style>
  <w:style w:type="numbering" w:customStyle="1" w:styleId="-1111">
    <w:name w:val="משרד האוצר - מדורג קצר111"/>
    <w:uiPriority w:val="99"/>
    <w:rsid w:val="00A122FA"/>
  </w:style>
  <w:style w:type="numbering" w:customStyle="1" w:styleId="5a">
    <w:name w:val="ללא רשימה5"/>
    <w:next w:val="aa"/>
    <w:uiPriority w:val="99"/>
    <w:semiHidden/>
    <w:rsid w:val="00A122FA"/>
  </w:style>
  <w:style w:type="numbering" w:customStyle="1" w:styleId="130">
    <w:name w:val="ללא רשימה13"/>
    <w:next w:val="aa"/>
    <w:uiPriority w:val="99"/>
    <w:semiHidden/>
    <w:unhideWhenUsed/>
    <w:rsid w:val="00A122FA"/>
  </w:style>
  <w:style w:type="numbering" w:customStyle="1" w:styleId="1120">
    <w:name w:val="ללא רשימה112"/>
    <w:next w:val="aa"/>
    <w:uiPriority w:val="99"/>
    <w:semiHidden/>
    <w:unhideWhenUsed/>
    <w:rsid w:val="00A122FA"/>
  </w:style>
  <w:style w:type="numbering" w:customStyle="1" w:styleId="-30">
    <w:name w:val="משרד האוצר - מדורג3"/>
    <w:uiPriority w:val="99"/>
    <w:rsid w:val="00A122FA"/>
  </w:style>
  <w:style w:type="numbering" w:customStyle="1" w:styleId="-31">
    <w:name w:val="משרד האוצר - מדורג קצר3"/>
    <w:uiPriority w:val="99"/>
    <w:rsid w:val="00A122FA"/>
  </w:style>
  <w:style w:type="numbering" w:customStyle="1" w:styleId="220">
    <w:name w:val="ללא רשימה22"/>
    <w:next w:val="aa"/>
    <w:uiPriority w:val="99"/>
    <w:semiHidden/>
    <w:unhideWhenUsed/>
    <w:rsid w:val="00A122FA"/>
  </w:style>
  <w:style w:type="numbering" w:customStyle="1" w:styleId="-120">
    <w:name w:val="משרד האוצר - מדורג12"/>
    <w:uiPriority w:val="99"/>
    <w:rsid w:val="00A122FA"/>
  </w:style>
  <w:style w:type="numbering" w:customStyle="1" w:styleId="-121">
    <w:name w:val="משרד האוצר - מדורג קצר12"/>
    <w:uiPriority w:val="99"/>
    <w:rsid w:val="00A122FA"/>
  </w:style>
  <w:style w:type="numbering" w:customStyle="1" w:styleId="3110">
    <w:name w:val="ללא רשימה311"/>
    <w:next w:val="aa"/>
    <w:semiHidden/>
    <w:rsid w:val="00A122FA"/>
  </w:style>
  <w:style w:type="table" w:customStyle="1" w:styleId="2ff6">
    <w:name w:val="הצללה בהירה2"/>
    <w:basedOn w:val="a9"/>
    <w:uiPriority w:val="60"/>
    <w:rsid w:val="00A122FA"/>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0">
    <w:name w:val="משרד האוצר - מדורג4"/>
    <w:uiPriority w:val="99"/>
    <w:rsid w:val="00A122FA"/>
  </w:style>
  <w:style w:type="table" w:customStyle="1" w:styleId="4f3">
    <w:name w:val="טבלת רשת4"/>
    <w:basedOn w:val="a9"/>
    <w:next w:val="affff8"/>
    <w:uiPriority w:val="59"/>
    <w:rsid w:val="00A122FA"/>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b">
    <w:name w:val="טבלת רשת5"/>
    <w:basedOn w:val="a9"/>
    <w:next w:val="affff8"/>
    <w:rsid w:val="00A122FA"/>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1">
    <w:name w:val="Placeholder Text"/>
    <w:uiPriority w:val="99"/>
    <w:semiHidden/>
    <w:rsid w:val="00A122FA"/>
    <w:rPr>
      <w:color w:val="808080"/>
    </w:rPr>
  </w:style>
  <w:style w:type="paragraph" w:customStyle="1" w:styleId="affffff2">
    <w:name w:val="תו"/>
    <w:basedOn w:val="a7"/>
    <w:rsid w:val="00A122FA"/>
    <w:pPr>
      <w:bidi w:val="0"/>
      <w:spacing w:after="160" w:line="240" w:lineRule="exact"/>
    </w:pPr>
    <w:rPr>
      <w:rFonts w:ascii="Verdana" w:eastAsia="Times New Roman" w:hAnsi="Verdana" w:cs="FrankRuehl"/>
      <w:sz w:val="16"/>
      <w:szCs w:val="20"/>
      <w:lang w:bidi="ar-SA"/>
    </w:rPr>
  </w:style>
  <w:style w:type="numbering" w:customStyle="1" w:styleId="-41">
    <w:name w:val="משרד האוצר - מדורג41"/>
    <w:uiPriority w:val="99"/>
    <w:rsid w:val="00E04924"/>
  </w:style>
  <w:style w:type="table" w:styleId="2-4">
    <w:name w:val="Medium Grid 2 Accent 4"/>
    <w:basedOn w:val="a9"/>
    <w:uiPriority w:val="68"/>
    <w:rsid w:val="00B14E6E"/>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styleId="1-4">
    <w:name w:val="Medium Grid 1 Accent 4"/>
    <w:basedOn w:val="a9"/>
    <w:uiPriority w:val="67"/>
    <w:rsid w:val="00B14E6E"/>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styleId="3-1">
    <w:name w:val="Medium Grid 3 Accent 1"/>
    <w:basedOn w:val="a9"/>
    <w:uiPriority w:val="69"/>
    <w:rsid w:val="00B14E6E"/>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5">
    <w:name w:val="ללא רשימה6"/>
    <w:next w:val="aa"/>
    <w:uiPriority w:val="99"/>
    <w:semiHidden/>
    <w:unhideWhenUsed/>
    <w:rsid w:val="006B0C69"/>
  </w:style>
  <w:style w:type="paragraph" w:customStyle="1" w:styleId="CharChar5">
    <w:name w:val="תו Char Char"/>
    <w:basedOn w:val="a7"/>
    <w:semiHidden/>
    <w:rsid w:val="006B0C69"/>
    <w:pPr>
      <w:keepLines/>
      <w:widowControl w:val="0"/>
      <w:tabs>
        <w:tab w:val="left" w:pos="397"/>
        <w:tab w:val="left" w:pos="794"/>
        <w:tab w:val="left" w:pos="1191"/>
        <w:tab w:val="left" w:pos="1588"/>
        <w:tab w:val="left" w:pos="1985"/>
        <w:tab w:val="left" w:pos="2381"/>
        <w:tab w:val="left" w:pos="2778"/>
        <w:tab w:val="left" w:pos="3175"/>
        <w:tab w:val="left" w:pos="3572"/>
      </w:tabs>
      <w:adjustRightInd w:val="0"/>
      <w:spacing w:before="120"/>
      <w:textAlignment w:val="baseline"/>
    </w:pPr>
    <w:rPr>
      <w:rFonts w:ascii="Arial" w:eastAsia="Times New Roman" w:hAnsi="Arial" w:cs="David"/>
      <w:noProof/>
      <w:szCs w:val="28"/>
      <w:lang w:eastAsia="he-IL"/>
    </w:rPr>
  </w:style>
  <w:style w:type="paragraph" w:customStyle="1" w:styleId="affffff3">
    <w:name w:val="תו תו"/>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CharChar6">
    <w:name w:val="Char 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1CharCharCharChar0">
    <w:name w:val="תו תו1 תו Char Char תו תו Char Char תו תו תו תו תו תו תו תו"/>
    <w:basedOn w:val="a7"/>
    <w:rsid w:val="006B0C69"/>
    <w:pPr>
      <w:widowControl w:val="0"/>
      <w:bidi w:val="0"/>
      <w:adjustRightInd w:val="0"/>
      <w:spacing w:before="60" w:after="160" w:line="240" w:lineRule="exact"/>
      <w:textAlignment w:val="baseline"/>
    </w:pPr>
    <w:rPr>
      <w:rFonts w:ascii="Verdana" w:eastAsia="Times New Roman" w:hAnsi="Verdana" w:cs="Times New Roman"/>
      <w:color w:val="FF00FF"/>
      <w:sz w:val="26"/>
      <w:szCs w:val="20"/>
      <w:lang w:val="en-GB" w:bidi="ar-SA"/>
    </w:rPr>
  </w:style>
  <w:style w:type="paragraph" w:customStyle="1" w:styleId="Char3">
    <w:name w:val="תו Char"/>
    <w:basedOn w:val="a7"/>
    <w:rsid w:val="006B0C69"/>
    <w:pPr>
      <w:widowControl w:val="0"/>
      <w:bidi w:val="0"/>
      <w:adjustRightInd w:val="0"/>
      <w:spacing w:before="120" w:after="160" w:line="240" w:lineRule="exact"/>
      <w:textAlignment w:val="baseline"/>
    </w:pPr>
    <w:rPr>
      <w:rFonts w:ascii="Verdana" w:eastAsia="Times New Roman" w:hAnsi="Verdana"/>
      <w:sz w:val="16"/>
      <w:szCs w:val="20"/>
      <w:lang w:bidi="ar-SA"/>
    </w:rPr>
  </w:style>
  <w:style w:type="paragraph" w:customStyle="1" w:styleId="2ff7">
    <w:name w:val="תו תו2 תו תו תו תו תו תו"/>
    <w:basedOn w:val="a7"/>
    <w:rsid w:val="006B0C69"/>
    <w:pPr>
      <w:bidi w:val="0"/>
      <w:spacing w:before="120" w:after="160" w:line="240" w:lineRule="exact"/>
    </w:pPr>
    <w:rPr>
      <w:rFonts w:ascii="Verdana" w:eastAsia="Times New Roman" w:hAnsi="Verdana"/>
      <w:sz w:val="16"/>
      <w:szCs w:val="20"/>
      <w:lang w:bidi="ar-SA"/>
    </w:rPr>
  </w:style>
  <w:style w:type="paragraph" w:customStyle="1" w:styleId="CharChar11">
    <w:name w:val="תו תו Char Char תו תו תו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table" w:customStyle="1" w:styleId="2-31">
    <w:name w:val="הצללה בינונית 2 - הדגשה 31"/>
    <w:basedOn w:val="a9"/>
    <w:next w:val="2-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
    <w:name w:val="רשת בינונית 3 - הדגשה 61"/>
    <w:basedOn w:val="a9"/>
    <w:next w:val="3-6"/>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
    <w:name w:val="רשת בינונית 3 - הדגשה 31"/>
    <w:basedOn w:val="a9"/>
    <w:next w:val="3-3"/>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
    <w:name w:val="הצללה בינונית 1- הדגשה 61"/>
    <w:basedOn w:val="a9"/>
    <w:next w:val="1-6"/>
    <w:uiPriority w:val="63"/>
    <w:rsid w:val="006B0C6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paragraph" w:customStyle="1" w:styleId="Char11CharCharCharChar0">
    <w:name w:val="Char1 תו1 Char Char תו Char Char תו"/>
    <w:basedOn w:val="a7"/>
    <w:rsid w:val="006B0C69"/>
    <w:pPr>
      <w:bidi w:val="0"/>
      <w:spacing w:after="160" w:line="240" w:lineRule="exact"/>
    </w:pPr>
    <w:rPr>
      <w:rFonts w:ascii="Verdana" w:eastAsia="Times New Roman" w:hAnsi="Verdana" w:cs="FrankRuehl"/>
      <w:sz w:val="16"/>
      <w:szCs w:val="20"/>
      <w:lang w:bidi="ar-SA"/>
    </w:rPr>
  </w:style>
  <w:style w:type="paragraph" w:customStyle="1" w:styleId="1ff3">
    <w:name w:val="תו תו1 תו"/>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2ff8">
    <w:name w:val="תו תו2 תו תו תו תו"/>
    <w:basedOn w:val="a7"/>
    <w:rsid w:val="006B0C69"/>
    <w:pPr>
      <w:bidi w:val="0"/>
      <w:spacing w:after="160" w:line="240" w:lineRule="exact"/>
    </w:pPr>
    <w:rPr>
      <w:rFonts w:ascii="Verdana" w:eastAsia="Times New Roman" w:hAnsi="Verdana" w:cs="FrankRuehl"/>
      <w:sz w:val="16"/>
      <w:szCs w:val="20"/>
      <w:lang w:bidi="ar-SA"/>
    </w:rPr>
  </w:style>
  <w:style w:type="numbering" w:customStyle="1" w:styleId="140">
    <w:name w:val="ללא רשימה14"/>
    <w:next w:val="aa"/>
    <w:uiPriority w:val="99"/>
    <w:semiHidden/>
    <w:unhideWhenUsed/>
    <w:rsid w:val="006B0C69"/>
  </w:style>
  <w:style w:type="paragraph" w:customStyle="1" w:styleId="CharChar12">
    <w:name w:val="Char Char תו תו1"/>
    <w:basedOn w:val="a7"/>
    <w:rsid w:val="006B0C69"/>
    <w:pPr>
      <w:bidi w:val="0"/>
      <w:spacing w:after="160" w:line="240" w:lineRule="exact"/>
    </w:pPr>
    <w:rPr>
      <w:rFonts w:ascii="Verdana" w:eastAsia="Times New Roman" w:hAnsi="Verdana" w:cs="FrankRuehl"/>
      <w:sz w:val="16"/>
      <w:szCs w:val="20"/>
      <w:lang w:bidi="ar-SA"/>
    </w:rPr>
  </w:style>
  <w:style w:type="paragraph" w:customStyle="1" w:styleId="CharChar13">
    <w:name w:val="תו תו Char Char תו תו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114">
    <w:name w:val="תו תו11"/>
    <w:basedOn w:val="a7"/>
    <w:rsid w:val="006B0C6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130">
    <w:name w:val="ללא רשימה113"/>
    <w:next w:val="aa"/>
    <w:uiPriority w:val="99"/>
    <w:semiHidden/>
    <w:unhideWhenUsed/>
    <w:rsid w:val="006B0C69"/>
  </w:style>
  <w:style w:type="numbering" w:customStyle="1" w:styleId="-50">
    <w:name w:val="משרד האוצר - מדורג5"/>
    <w:uiPriority w:val="99"/>
    <w:rsid w:val="006B0C69"/>
  </w:style>
  <w:style w:type="numbering" w:customStyle="1" w:styleId="-42">
    <w:name w:val="משרד האוצר - מדורג קצר4"/>
    <w:uiPriority w:val="99"/>
    <w:rsid w:val="006B0C69"/>
  </w:style>
  <w:style w:type="numbering" w:customStyle="1" w:styleId="231">
    <w:name w:val="ללא רשימה23"/>
    <w:next w:val="aa"/>
    <w:uiPriority w:val="99"/>
    <w:semiHidden/>
    <w:unhideWhenUsed/>
    <w:rsid w:val="006B0C69"/>
  </w:style>
  <w:style w:type="numbering" w:customStyle="1" w:styleId="-13">
    <w:name w:val="משרד האוצר - מדורג13"/>
    <w:uiPriority w:val="99"/>
    <w:rsid w:val="006B0C69"/>
  </w:style>
  <w:style w:type="numbering" w:customStyle="1" w:styleId="-130">
    <w:name w:val="משרד האוצר - מדורג קצר13"/>
    <w:uiPriority w:val="99"/>
    <w:rsid w:val="006B0C69"/>
  </w:style>
  <w:style w:type="table" w:styleId="2-60">
    <w:name w:val="Medium Grid 2 Accent 6"/>
    <w:basedOn w:val="a9"/>
    <w:uiPriority w:val="68"/>
    <w:rsid w:val="006B0C6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
    <w:name w:val="רשת בינונית 3 - הדגשה 41"/>
    <w:basedOn w:val="a9"/>
    <w:next w:val="3-4"/>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styleId="-52">
    <w:name w:val="Light Grid Accent 5"/>
    <w:basedOn w:val="a9"/>
    <w:uiPriority w:val="62"/>
    <w:rsid w:val="006B0C6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
    <w:name w:val="רשת בהירה - הדגשה 12"/>
    <w:basedOn w:val="a9"/>
    <w:uiPriority w:val="62"/>
    <w:rsid w:val="006B0C6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0">
    <w:name w:val="ללא רשימה32"/>
    <w:next w:val="aa"/>
    <w:uiPriority w:val="99"/>
    <w:semiHidden/>
    <w:unhideWhenUsed/>
    <w:rsid w:val="006B0C69"/>
  </w:style>
  <w:style w:type="paragraph" w:customStyle="1" w:styleId="1ff4">
    <w:name w:val="מספר 1"/>
    <w:basedOn w:val="11"/>
    <w:rsid w:val="006B0C69"/>
    <w:pPr>
      <w:widowControl/>
      <w:numPr>
        <w:numId w:val="0"/>
      </w:numPr>
      <w:tabs>
        <w:tab w:val="left" w:pos="896"/>
      </w:tabs>
      <w:bidi w:val="0"/>
      <w:spacing w:after="120" w:line="240" w:lineRule="auto"/>
      <w:ind w:right="180"/>
      <w:jc w:val="left"/>
    </w:pPr>
    <w:rPr>
      <w:rFonts w:eastAsia="Times New Roman" w:cs="Times New Roman"/>
      <w:caps w:val="0"/>
      <w:spacing w:val="0"/>
      <w:szCs w:val="36"/>
    </w:rPr>
  </w:style>
  <w:style w:type="table" w:customStyle="1" w:styleId="-310">
    <w:name w:val="רשימה כהה - הדגשה 31"/>
    <w:basedOn w:val="a9"/>
    <w:next w:val="-3"/>
    <w:uiPriority w:val="70"/>
    <w:rsid w:val="006B0C6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ff5">
    <w:name w:val="רשת בהירה1"/>
    <w:basedOn w:val="a9"/>
    <w:next w:val="3fc"/>
    <w:uiPriority w:val="62"/>
    <w:rsid w:val="006B0C6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paragraph" w:customStyle="1" w:styleId="2ff9">
    <w:name w:val="תו תו2"/>
    <w:basedOn w:val="a7"/>
    <w:rsid w:val="006B0C69"/>
    <w:pPr>
      <w:bidi w:val="0"/>
      <w:spacing w:after="160" w:line="240" w:lineRule="exact"/>
    </w:pPr>
    <w:rPr>
      <w:rFonts w:ascii="Verdana" w:eastAsia="Times New Roman" w:hAnsi="Verdana" w:cs="FrankRuehl"/>
      <w:sz w:val="16"/>
      <w:szCs w:val="20"/>
      <w:lang w:bidi="ar-SA"/>
    </w:rPr>
  </w:style>
  <w:style w:type="paragraph" w:customStyle="1" w:styleId="2ffa">
    <w:name w:val="תו תו2 תו תו תו"/>
    <w:basedOn w:val="a7"/>
    <w:rsid w:val="006B0C69"/>
    <w:pPr>
      <w:bidi w:val="0"/>
      <w:spacing w:after="160" w:line="240" w:lineRule="exact"/>
    </w:pPr>
    <w:rPr>
      <w:rFonts w:ascii="Verdana" w:eastAsia="Times New Roman" w:hAnsi="Verdana" w:cs="FrankRuehl"/>
      <w:sz w:val="16"/>
      <w:szCs w:val="20"/>
      <w:lang w:bidi="ar-SA"/>
    </w:rPr>
  </w:style>
  <w:style w:type="table" w:customStyle="1" w:styleId="2-51">
    <w:name w:val="הצללה בינונית 2- הדגשה 51"/>
    <w:basedOn w:val="a9"/>
    <w:next w:val="2-5"/>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
    <w:name w:val="הצללה בינונית 2- הדגשה 61"/>
    <w:basedOn w:val="a9"/>
    <w:next w:val="2-6"/>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
    <w:name w:val="הצללה בינונית 2 - הדגשה 11"/>
    <w:basedOn w:val="a9"/>
    <w:next w:val="2-13"/>
    <w:uiPriority w:val="64"/>
    <w:rsid w:val="006B0C6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רשת בינונית 21"/>
    <w:basedOn w:val="a9"/>
    <w:next w:val="230"/>
    <w:uiPriority w:val="68"/>
    <w:rsid w:val="006B0C6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
    <w:name w:val="רשת בינונית 3 - הדגשה 51"/>
    <w:basedOn w:val="a9"/>
    <w:next w:val="3-5"/>
    <w:uiPriority w:val="69"/>
    <w:rsid w:val="006B0C6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paragraph" w:customStyle="1" w:styleId="2ffb">
    <w:name w:val="פיסקת רשימה2"/>
    <w:basedOn w:val="a7"/>
    <w:qFormat/>
    <w:rsid w:val="006B0C69"/>
    <w:pPr>
      <w:widowControl w:val="0"/>
      <w:adjustRightInd w:val="0"/>
      <w:spacing w:before="120"/>
      <w:ind w:left="720"/>
      <w:textAlignment w:val="baseline"/>
    </w:pPr>
    <w:rPr>
      <w:rFonts w:eastAsia="Times New Roman"/>
      <w:lang w:eastAsia="he-IL"/>
    </w:rPr>
  </w:style>
  <w:style w:type="table" w:customStyle="1" w:styleId="-410">
    <w:name w:val="רשת צבעונית - הדגשה 41"/>
    <w:basedOn w:val="a9"/>
    <w:next w:val="-4"/>
    <w:uiPriority w:val="73"/>
    <w:rsid w:val="006B0C6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0">
    <w:name w:val="רשימה כהה - הדגשה 52"/>
    <w:basedOn w:val="a9"/>
    <w:next w:val="-5"/>
    <w:uiPriority w:val="70"/>
    <w:rsid w:val="006B0C6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paragraph" w:customStyle="1" w:styleId="a20">
    <w:name w:val="a2"/>
    <w:basedOn w:val="a7"/>
    <w:rsid w:val="006B0C69"/>
    <w:pPr>
      <w:bidi w:val="0"/>
      <w:spacing w:before="100" w:beforeAutospacing="1" w:after="100" w:afterAutospacing="1" w:line="240" w:lineRule="auto"/>
      <w:jc w:val="left"/>
    </w:pPr>
    <w:rPr>
      <w:rFonts w:eastAsia="Times New Roman" w:cs="Times New Roman"/>
    </w:rPr>
  </w:style>
  <w:style w:type="paragraph" w:customStyle="1" w:styleId="aa0">
    <w:name w:val="aa"/>
    <w:basedOn w:val="a7"/>
    <w:rsid w:val="006B0C69"/>
    <w:pPr>
      <w:bidi w:val="0"/>
      <w:spacing w:before="100" w:beforeAutospacing="1" w:after="100" w:afterAutospacing="1" w:line="240" w:lineRule="auto"/>
      <w:jc w:val="left"/>
    </w:pPr>
    <w:rPr>
      <w:rFonts w:eastAsia="Times New Roman" w:cs="Times New Roman"/>
    </w:rPr>
  </w:style>
  <w:style w:type="table" w:customStyle="1" w:styleId="3fe">
    <w:name w:val="טקסט טבלה תחתונה3"/>
    <w:basedOn w:val="a9"/>
    <w:next w:val="affff8"/>
    <w:rsid w:val="006B0C6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0">
    <w:name w:val="טבלת רשת51"/>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6">
    <w:name w:val="טבלת רשת6"/>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6">
    <w:name w:val="טבלת רשת7"/>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4">
    <w:name w:val="טבלת רשת8"/>
    <w:basedOn w:val="a9"/>
    <w:next w:val="affff8"/>
    <w:uiPriority w:val="59"/>
    <w:rsid w:val="006B0C6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
    <w:name w:val="טבלת רשת9"/>
    <w:basedOn w:val="a9"/>
    <w:next w:val="affff8"/>
    <w:uiPriority w:val="59"/>
    <w:rsid w:val="006B0C6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
    <w:name w:val="משרד האוצר - מדורג113"/>
    <w:uiPriority w:val="99"/>
    <w:rsid w:val="008C504F"/>
  </w:style>
  <w:style w:type="numbering" w:customStyle="1" w:styleId="-1130">
    <w:name w:val="משרד האוצר - מדורג קצר113"/>
    <w:uiPriority w:val="99"/>
    <w:rsid w:val="008C504F"/>
  </w:style>
  <w:style w:type="numbering" w:customStyle="1" w:styleId="-1220">
    <w:name w:val="משרד האוצר - מדורג122"/>
    <w:uiPriority w:val="99"/>
    <w:rsid w:val="008C504F"/>
  </w:style>
  <w:style w:type="paragraph" w:customStyle="1" w:styleId="Default0">
    <w:name w:val="Default"/>
    <w:rsid w:val="00CF4F0E"/>
    <w:pPr>
      <w:autoSpaceDE w:val="0"/>
      <w:autoSpaceDN w:val="0"/>
      <w:adjustRightInd w:val="0"/>
    </w:pPr>
    <w:rPr>
      <w:rFonts w:ascii="Arial" w:hAnsi="Arial"/>
      <w:color w:val="000000"/>
      <w:sz w:val="24"/>
      <w:szCs w:val="24"/>
      <w:lang w:bidi="ar-SA"/>
    </w:rPr>
  </w:style>
  <w:style w:type="character" w:customStyle="1" w:styleId="af0">
    <w:name w:val="פיסקת רשימה תו"/>
    <w:link w:val="af"/>
    <w:uiPriority w:val="34"/>
    <w:locked/>
    <w:rsid w:val="00755859"/>
    <w:rPr>
      <w:rFonts w:ascii="Times New Roman" w:hAnsi="Times New Roman" w:cs="Narkisim"/>
      <w:sz w:val="24"/>
      <w:szCs w:val="24"/>
      <w:lang w:val="x-none" w:eastAsia="x-none"/>
    </w:rPr>
  </w:style>
  <w:style w:type="paragraph" w:customStyle="1" w:styleId="27">
    <w:name w:val="כותרת2 מכרז"/>
    <w:basedOn w:val="1c"/>
    <w:rsid w:val="0078023B"/>
    <w:pPr>
      <w:keepNext w:val="0"/>
      <w:keepLines w:val="0"/>
      <w:widowControl/>
      <w:numPr>
        <w:ilvl w:val="1"/>
        <w:numId w:val="31"/>
      </w:numPr>
      <w:tabs>
        <w:tab w:val="left" w:pos="283"/>
      </w:tabs>
      <w:adjustRightInd/>
      <w:spacing w:before="240" w:beforeAutospacing="0" w:after="240" w:line="360" w:lineRule="auto"/>
      <w:ind w:right="0"/>
      <w:jc w:val="center"/>
      <w:textAlignment w:val="auto"/>
      <w:outlineLvl w:val="0"/>
    </w:pPr>
    <w:rPr>
      <w:rFonts w:eastAsia="David" w:cs="FrankRuehl"/>
      <w:b w:val="0"/>
      <w:i/>
      <w:iCs/>
      <w:caps/>
      <w:color w:val="000000"/>
      <w:spacing w:val="40"/>
      <w:kern w:val="40"/>
      <w:sz w:val="26"/>
      <w:szCs w:val="30"/>
      <w:lang w:eastAsia="en-US"/>
    </w:rPr>
  </w:style>
  <w:style w:type="paragraph" w:customStyle="1" w:styleId="36">
    <w:name w:val="כותרת3 מכרז"/>
    <w:basedOn w:val="1c"/>
    <w:rsid w:val="0078023B"/>
    <w:pPr>
      <w:keepNext w:val="0"/>
      <w:keepLines w:val="0"/>
      <w:widowControl/>
      <w:numPr>
        <w:numId w:val="31"/>
      </w:numPr>
      <w:tabs>
        <w:tab w:val="left" w:pos="283"/>
      </w:tabs>
      <w:adjustRightInd/>
      <w:spacing w:before="120" w:beforeAutospacing="0" w:after="0" w:line="360" w:lineRule="auto"/>
      <w:ind w:right="0"/>
      <w:jc w:val="center"/>
      <w:textAlignment w:val="auto"/>
      <w:outlineLvl w:val="0"/>
    </w:pPr>
    <w:rPr>
      <w:rFonts w:eastAsia="David" w:cs="FrankRuehl"/>
      <w:b w:val="0"/>
      <w:i/>
      <w:iCs/>
      <w:caps/>
      <w:color w:val="000000"/>
      <w:spacing w:val="40"/>
      <w:kern w:val="40"/>
      <w:sz w:val="26"/>
      <w:szCs w:val="26"/>
      <w:lang w:eastAsia="en-US"/>
    </w:rPr>
  </w:style>
  <w:style w:type="table" w:customStyle="1" w:styleId="2-510">
    <w:name w:val="רשת בינונית 2 - הדגשה 51"/>
    <w:basedOn w:val="a9"/>
    <w:next w:val="2-50"/>
    <w:uiPriority w:val="68"/>
    <w:rsid w:val="003D66E1"/>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styleId="2-50">
    <w:name w:val="Medium Grid 2 Accent 5"/>
    <w:basedOn w:val="a9"/>
    <w:uiPriority w:val="68"/>
    <w:rsid w:val="003D66E1"/>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7">
    <w:name w:val="ללא רשימה7"/>
    <w:next w:val="aa"/>
    <w:semiHidden/>
    <w:unhideWhenUsed/>
    <w:rsid w:val="005A3BA6"/>
  </w:style>
  <w:style w:type="numbering" w:customStyle="1" w:styleId="-60">
    <w:name w:val="משרד האוצר - מדורג6"/>
    <w:uiPriority w:val="99"/>
    <w:rsid w:val="005A3BA6"/>
  </w:style>
  <w:style w:type="numbering" w:customStyle="1" w:styleId="-55">
    <w:name w:val="משרד האוצר - מדורג קצר5"/>
    <w:uiPriority w:val="99"/>
    <w:rsid w:val="005A3BA6"/>
  </w:style>
  <w:style w:type="numbering" w:customStyle="1" w:styleId="150">
    <w:name w:val="ללא רשימה15"/>
    <w:next w:val="aa"/>
    <w:uiPriority w:val="99"/>
    <w:semiHidden/>
    <w:unhideWhenUsed/>
    <w:rsid w:val="005A3BA6"/>
  </w:style>
  <w:style w:type="paragraph" w:customStyle="1" w:styleId="CharCharCharChar">
    <w:name w:val="Char תו Char Char Char"/>
    <w:basedOn w:val="a7"/>
    <w:rsid w:val="005A3BA6"/>
    <w:pPr>
      <w:bidi w:val="0"/>
      <w:spacing w:after="160" w:line="240" w:lineRule="exact"/>
    </w:pPr>
    <w:rPr>
      <w:rFonts w:ascii="Verdana" w:eastAsia="Times New Roman" w:hAnsi="Verdana" w:cs="FrankRuehl"/>
      <w:sz w:val="16"/>
      <w:szCs w:val="20"/>
      <w:lang w:bidi="ar-SA"/>
    </w:rPr>
  </w:style>
  <w:style w:type="paragraph" w:customStyle="1" w:styleId="affffff4">
    <w:name w:val="טקסט נספח"/>
    <w:basedOn w:val="affffc"/>
    <w:rsid w:val="005A3BA6"/>
    <w:rPr>
      <w:rFonts w:cs="David"/>
      <w:b w:val="0"/>
      <w:bCs w:val="0"/>
      <w:color w:val="auto"/>
      <w:sz w:val="22"/>
      <w:szCs w:val="22"/>
    </w:rPr>
  </w:style>
  <w:style w:type="paragraph" w:customStyle="1" w:styleId="affffff5">
    <w:name w:val="טקסט סעיף מודגש"/>
    <w:basedOn w:val="aff6"/>
    <w:rsid w:val="005A3BA6"/>
    <w:pPr>
      <w:widowControl/>
      <w:numPr>
        <w:ilvl w:val="1"/>
      </w:numPr>
      <w:tabs>
        <w:tab w:val="num" w:pos="1107"/>
      </w:tabs>
      <w:adjustRightInd/>
      <w:ind w:left="1107" w:hanging="567"/>
      <w:textAlignment w:val="auto"/>
    </w:pPr>
    <w:rPr>
      <w:b/>
      <w:bCs/>
    </w:rPr>
  </w:style>
  <w:style w:type="character" w:customStyle="1" w:styleId="affffff6">
    <w:name w:val="טקסט סעיף מודגש תו"/>
    <w:rsid w:val="005A3BA6"/>
    <w:rPr>
      <w:rFonts w:ascii="Arial" w:hAnsi="Arial" w:cs="Arial"/>
      <w:b/>
      <w:bCs/>
      <w:sz w:val="22"/>
      <w:szCs w:val="22"/>
      <w:lang w:val="en-US" w:eastAsia="en-US" w:bidi="he-IL"/>
    </w:rPr>
  </w:style>
  <w:style w:type="paragraph" w:customStyle="1" w:styleId="Char4">
    <w:name w:val="הדגשת צבע תו Char"/>
    <w:basedOn w:val="aff6"/>
    <w:rsid w:val="005A3BA6"/>
    <w:pPr>
      <w:widowControl/>
      <w:numPr>
        <w:ilvl w:val="1"/>
      </w:numPr>
      <w:tabs>
        <w:tab w:val="num" w:pos="1107"/>
      </w:tabs>
      <w:adjustRightInd/>
      <w:ind w:left="1107" w:hanging="567"/>
      <w:textAlignment w:val="auto"/>
    </w:pPr>
    <w:rPr>
      <w:shd w:val="clear" w:color="auto" w:fill="DEE7F6"/>
    </w:rPr>
  </w:style>
  <w:style w:type="character" w:customStyle="1" w:styleId="CharChar7">
    <w:name w:val="הדגשת צבע תו Char Char"/>
    <w:rsid w:val="005A3BA6"/>
    <w:rPr>
      <w:rFonts w:ascii="Arial" w:hAnsi="Arial" w:cs="Arial"/>
      <w:sz w:val="22"/>
      <w:szCs w:val="22"/>
      <w:shd w:val="clear" w:color="auto" w:fill="DEE7F6"/>
      <w:lang w:val="en-US" w:eastAsia="en-US" w:bidi="he-IL"/>
    </w:rPr>
  </w:style>
  <w:style w:type="paragraph" w:customStyle="1" w:styleId="affffff7">
    <w:name w:val="אייקון החשוב ביותר"/>
    <w:basedOn w:val="aff6"/>
    <w:rsid w:val="005A3BA6"/>
    <w:pPr>
      <w:widowControl/>
      <w:numPr>
        <w:ilvl w:val="1"/>
      </w:numPr>
      <w:tabs>
        <w:tab w:val="num" w:pos="1107"/>
      </w:tabs>
      <w:adjustRightInd/>
      <w:ind w:left="731" w:hanging="567"/>
      <w:textAlignment w:val="auto"/>
    </w:pPr>
    <w:rPr>
      <w:rFonts w:ascii="Wingdings" w:hAnsi="Wingdings"/>
      <w:color w:val="5EA740"/>
      <w:position w:val="-4"/>
      <w:sz w:val="28"/>
      <w:szCs w:val="28"/>
    </w:rPr>
  </w:style>
  <w:style w:type="character" w:customStyle="1" w:styleId="affffff8">
    <w:name w:val="אייקון החשוב ביותר תו"/>
    <w:rsid w:val="005A3BA6"/>
    <w:rPr>
      <w:rFonts w:ascii="Wingdings" w:hAnsi="Wingdings" w:cs="Arial"/>
      <w:color w:val="5EA740"/>
      <w:position w:val="-4"/>
      <w:sz w:val="28"/>
      <w:szCs w:val="28"/>
      <w:lang w:val="en-US" w:eastAsia="en-US" w:bidi="he-IL"/>
    </w:rPr>
  </w:style>
  <w:style w:type="paragraph" w:customStyle="1" w:styleId="affffff9">
    <w:name w:val="אייקון רישום/דיווח"/>
    <w:basedOn w:val="aff6"/>
    <w:rsid w:val="005A3BA6"/>
    <w:pPr>
      <w:widowControl/>
      <w:numPr>
        <w:ilvl w:val="1"/>
      </w:numPr>
      <w:tabs>
        <w:tab w:val="num" w:pos="1107"/>
      </w:tabs>
      <w:adjustRightInd/>
      <w:ind w:left="731" w:hanging="567"/>
      <w:textAlignment w:val="auto"/>
    </w:pPr>
    <w:rPr>
      <w:rFonts w:ascii="Wingdings" w:hAnsi="Wingdings"/>
      <w:color w:val="800080"/>
      <w:position w:val="-4"/>
      <w:sz w:val="28"/>
      <w:szCs w:val="28"/>
    </w:rPr>
  </w:style>
  <w:style w:type="character" w:customStyle="1" w:styleId="affffffa">
    <w:name w:val="אייקון רישום/דיווח תו"/>
    <w:rsid w:val="005A3BA6"/>
    <w:rPr>
      <w:rFonts w:ascii="Wingdings" w:hAnsi="Wingdings" w:cs="Arial"/>
      <w:color w:val="800080"/>
      <w:position w:val="-4"/>
      <w:sz w:val="28"/>
      <w:szCs w:val="28"/>
      <w:lang w:val="en-US" w:eastAsia="en-US" w:bidi="he-IL"/>
    </w:rPr>
  </w:style>
  <w:style w:type="paragraph" w:customStyle="1" w:styleId="affffffb">
    <w:name w:val="אייקון מערכות מידע"/>
    <w:basedOn w:val="aff6"/>
    <w:rsid w:val="005A3BA6"/>
    <w:pPr>
      <w:widowControl/>
      <w:numPr>
        <w:ilvl w:val="1"/>
      </w:numPr>
      <w:tabs>
        <w:tab w:val="num" w:pos="1107"/>
      </w:tabs>
      <w:adjustRightInd/>
      <w:ind w:left="731" w:hanging="567"/>
      <w:textAlignment w:val="auto"/>
    </w:pPr>
    <w:rPr>
      <w:rFonts w:ascii="Wingdings" w:hAnsi="Wingdings"/>
      <w:color w:val="36A6E8"/>
      <w:position w:val="-4"/>
      <w:sz w:val="28"/>
      <w:szCs w:val="28"/>
    </w:rPr>
  </w:style>
  <w:style w:type="character" w:customStyle="1" w:styleId="affffffc">
    <w:name w:val="אייקון מערכות מידע תו"/>
    <w:rsid w:val="005A3BA6"/>
    <w:rPr>
      <w:rFonts w:ascii="Wingdings" w:hAnsi="Wingdings" w:cs="Arial"/>
      <w:color w:val="36A6E8"/>
      <w:position w:val="-4"/>
      <w:sz w:val="28"/>
      <w:szCs w:val="28"/>
      <w:lang w:val="en-US" w:eastAsia="en-US" w:bidi="he-IL"/>
    </w:rPr>
  </w:style>
  <w:style w:type="paragraph" w:customStyle="1" w:styleId="CharChar8">
    <w:name w:val="אייקון אסור לעשות תו Char Char"/>
    <w:basedOn w:val="aff6"/>
    <w:rsid w:val="005A3BA6"/>
    <w:pPr>
      <w:widowControl/>
      <w:numPr>
        <w:ilvl w:val="1"/>
      </w:numPr>
      <w:tabs>
        <w:tab w:val="num" w:pos="1107"/>
      </w:tabs>
      <w:adjustRightInd/>
      <w:ind w:left="731" w:hanging="567"/>
      <w:textAlignment w:val="auto"/>
    </w:pPr>
    <w:rPr>
      <w:rFonts w:ascii="Wingdings" w:hAnsi="Wingdings"/>
      <w:color w:val="A81229"/>
      <w:position w:val="-4"/>
      <w:sz w:val="28"/>
      <w:szCs w:val="28"/>
    </w:rPr>
  </w:style>
  <w:style w:type="character" w:customStyle="1" w:styleId="CharCharChar">
    <w:name w:val="אייקון אסור לעשות תו Char Char Char"/>
    <w:rsid w:val="005A3BA6"/>
    <w:rPr>
      <w:rFonts w:ascii="Wingdings" w:hAnsi="Wingdings" w:cs="Arial"/>
      <w:color w:val="A81229"/>
      <w:position w:val="-4"/>
      <w:sz w:val="28"/>
      <w:szCs w:val="28"/>
      <w:lang w:val="en-US" w:eastAsia="en-US" w:bidi="he-IL"/>
    </w:rPr>
  </w:style>
  <w:style w:type="table" w:customStyle="1" w:styleId="1ff6">
    <w:name w:val="טבלה אלגנטית1"/>
    <w:basedOn w:val="a9"/>
    <w:next w:val="afffff"/>
    <w:rsid w:val="005A3BA6"/>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NormalWeb1">
    <w:name w:val="Normal (Web) תו1"/>
    <w:rsid w:val="005A3BA6"/>
    <w:rPr>
      <w:rFonts w:ascii="Times New Roman" w:eastAsia="Times New Roman" w:hAnsi="Times New Roman" w:cs="Times New Roman"/>
      <w:sz w:val="24"/>
      <w:szCs w:val="24"/>
    </w:rPr>
  </w:style>
  <w:style w:type="table" w:customStyle="1" w:styleId="4f4">
    <w:name w:val="טקסט טבלה תחתונה4"/>
    <w:basedOn w:val="a9"/>
    <w:next w:val="affff8"/>
    <w:rsid w:val="005A3BA6"/>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ara20">
    <w:name w:val="Para2"/>
    <w:basedOn w:val="a7"/>
    <w:rsid w:val="005A3BA6"/>
    <w:pPr>
      <w:tabs>
        <w:tab w:val="left" w:pos="1800"/>
      </w:tabs>
      <w:overflowPunct w:val="0"/>
      <w:autoSpaceDE w:val="0"/>
      <w:autoSpaceDN w:val="0"/>
      <w:adjustRightInd w:val="0"/>
      <w:spacing w:line="240" w:lineRule="auto"/>
      <w:ind w:left="567"/>
      <w:textAlignment w:val="baseline"/>
    </w:pPr>
    <w:rPr>
      <w:rFonts w:eastAsia="Times New Roman" w:cs="FrankRuehl"/>
      <w:noProof/>
      <w:szCs w:val="26"/>
      <w:lang w:eastAsia="he-IL"/>
    </w:rPr>
  </w:style>
  <w:style w:type="paragraph" w:customStyle="1" w:styleId="Para30">
    <w:name w:val="Para3"/>
    <w:basedOn w:val="a7"/>
    <w:rsid w:val="005A3BA6"/>
    <w:pPr>
      <w:tabs>
        <w:tab w:val="left" w:pos="1800"/>
      </w:tabs>
      <w:overflowPunct w:val="0"/>
      <w:autoSpaceDE w:val="0"/>
      <w:autoSpaceDN w:val="0"/>
      <w:adjustRightInd w:val="0"/>
      <w:spacing w:line="240" w:lineRule="auto"/>
      <w:ind w:left="907"/>
      <w:textAlignment w:val="baseline"/>
    </w:pPr>
    <w:rPr>
      <w:rFonts w:eastAsia="Times New Roman" w:cs="FrankRuehl"/>
      <w:b/>
      <w:noProof/>
      <w:szCs w:val="26"/>
      <w:lang w:eastAsia="he-IL"/>
    </w:rPr>
  </w:style>
  <w:style w:type="paragraph" w:customStyle="1" w:styleId="Para4">
    <w:name w:val="Para4"/>
    <w:basedOn w:val="a7"/>
    <w:rsid w:val="005A3BA6"/>
    <w:pPr>
      <w:overflowPunct w:val="0"/>
      <w:autoSpaceDE w:val="0"/>
      <w:autoSpaceDN w:val="0"/>
      <w:adjustRightInd w:val="0"/>
      <w:spacing w:line="240" w:lineRule="auto"/>
      <w:ind w:left="2835"/>
      <w:textAlignment w:val="baseline"/>
    </w:pPr>
    <w:rPr>
      <w:rFonts w:eastAsia="Times New Roman" w:cs="FrankRuehl"/>
      <w:noProof/>
      <w:szCs w:val="26"/>
      <w:lang w:eastAsia="he-IL"/>
    </w:rPr>
  </w:style>
  <w:style w:type="paragraph" w:customStyle="1" w:styleId="Para5">
    <w:name w:val="Para5"/>
    <w:basedOn w:val="a7"/>
    <w:rsid w:val="005A3BA6"/>
    <w:pPr>
      <w:overflowPunct w:val="0"/>
      <w:autoSpaceDE w:val="0"/>
      <w:autoSpaceDN w:val="0"/>
      <w:adjustRightInd w:val="0"/>
      <w:spacing w:line="240" w:lineRule="auto"/>
      <w:ind w:left="3232"/>
      <w:textAlignment w:val="baseline"/>
    </w:pPr>
    <w:rPr>
      <w:rFonts w:eastAsia="Times New Roman" w:cs="FrankRuehl"/>
      <w:noProof/>
      <w:szCs w:val="26"/>
      <w:lang w:eastAsia="he-IL"/>
    </w:rPr>
  </w:style>
  <w:style w:type="paragraph" w:customStyle="1" w:styleId="Para6">
    <w:name w:val="Para6"/>
    <w:basedOn w:val="a7"/>
    <w:rsid w:val="005A3BA6"/>
    <w:pPr>
      <w:overflowPunct w:val="0"/>
      <w:autoSpaceDE w:val="0"/>
      <w:autoSpaceDN w:val="0"/>
      <w:adjustRightInd w:val="0"/>
      <w:spacing w:line="240" w:lineRule="auto"/>
      <w:ind w:left="3629"/>
      <w:textAlignment w:val="baseline"/>
    </w:pPr>
    <w:rPr>
      <w:rFonts w:eastAsia="Times New Roman" w:cs="FrankRuehl"/>
      <w:szCs w:val="26"/>
      <w:lang w:eastAsia="he-IL"/>
    </w:rPr>
  </w:style>
  <w:style w:type="paragraph" w:customStyle="1" w:styleId="Para7">
    <w:name w:val="Para7"/>
    <w:basedOn w:val="a7"/>
    <w:rsid w:val="005A3BA6"/>
    <w:pPr>
      <w:overflowPunct w:val="0"/>
      <w:autoSpaceDE w:val="0"/>
      <w:autoSpaceDN w:val="0"/>
      <w:adjustRightInd w:val="0"/>
      <w:spacing w:line="240" w:lineRule="auto"/>
      <w:ind w:left="4026"/>
      <w:textAlignment w:val="baseline"/>
    </w:pPr>
    <w:rPr>
      <w:rFonts w:eastAsia="Times New Roman" w:cs="FrankRuehl"/>
      <w:szCs w:val="26"/>
      <w:lang w:eastAsia="he-IL"/>
    </w:rPr>
  </w:style>
  <w:style w:type="paragraph" w:customStyle="1" w:styleId="Para8">
    <w:name w:val="Para8"/>
    <w:basedOn w:val="a7"/>
    <w:rsid w:val="005A3BA6"/>
    <w:pPr>
      <w:overflowPunct w:val="0"/>
      <w:autoSpaceDE w:val="0"/>
      <w:autoSpaceDN w:val="0"/>
      <w:adjustRightInd w:val="0"/>
      <w:spacing w:line="240" w:lineRule="auto"/>
      <w:ind w:left="4423"/>
      <w:textAlignment w:val="baseline"/>
    </w:pPr>
    <w:rPr>
      <w:rFonts w:eastAsia="Times New Roman" w:cs="FrankRuehl"/>
      <w:szCs w:val="26"/>
      <w:lang w:eastAsia="he-IL"/>
    </w:rPr>
  </w:style>
  <w:style w:type="paragraph" w:customStyle="1" w:styleId="Title1">
    <w:name w:val="Title1"/>
    <w:basedOn w:val="a7"/>
    <w:next w:val="a7"/>
    <w:rsid w:val="005A3BA6"/>
    <w:pPr>
      <w:overflowPunct w:val="0"/>
      <w:autoSpaceDE w:val="0"/>
      <w:autoSpaceDN w:val="0"/>
      <w:adjustRightInd w:val="0"/>
      <w:spacing w:after="240" w:line="240" w:lineRule="auto"/>
      <w:jc w:val="center"/>
      <w:textAlignment w:val="baseline"/>
    </w:pPr>
    <w:rPr>
      <w:rFonts w:eastAsia="Times New Roman" w:cs="FrankRuehl"/>
      <w:b/>
      <w:bCs/>
      <w:sz w:val="40"/>
      <w:szCs w:val="48"/>
      <w:lang w:eastAsia="he-IL"/>
    </w:rPr>
  </w:style>
  <w:style w:type="paragraph" w:customStyle="1" w:styleId="Title2">
    <w:name w:val="Title2"/>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32"/>
      <w:szCs w:val="40"/>
      <w:lang w:eastAsia="he-IL"/>
    </w:rPr>
  </w:style>
  <w:style w:type="paragraph" w:customStyle="1" w:styleId="Title3">
    <w:name w:val="Title3"/>
    <w:basedOn w:val="a7"/>
    <w:next w:val="a7"/>
    <w:rsid w:val="005A3BA6"/>
    <w:pPr>
      <w:overflowPunct w:val="0"/>
      <w:autoSpaceDE w:val="0"/>
      <w:autoSpaceDN w:val="0"/>
      <w:adjustRightInd w:val="0"/>
      <w:spacing w:before="120" w:after="240" w:line="240" w:lineRule="auto"/>
      <w:jc w:val="center"/>
      <w:textAlignment w:val="baseline"/>
    </w:pPr>
    <w:rPr>
      <w:rFonts w:eastAsia="Times New Roman" w:cs="FrankRuehl"/>
      <w:b/>
      <w:bCs/>
      <w:sz w:val="26"/>
      <w:szCs w:val="32"/>
      <w:lang w:eastAsia="he-IL"/>
    </w:rPr>
  </w:style>
  <w:style w:type="paragraph" w:customStyle="1" w:styleId="Jerusalem">
    <w:name w:val="Jerusalem"/>
    <w:basedOn w:val="a7"/>
    <w:rsid w:val="005A3BA6"/>
    <w:pPr>
      <w:overflowPunct w:val="0"/>
      <w:autoSpaceDE w:val="0"/>
      <w:autoSpaceDN w:val="0"/>
      <w:adjustRightInd w:val="0"/>
      <w:spacing w:line="240" w:lineRule="auto"/>
      <w:ind w:left="5760" w:hanging="849"/>
      <w:jc w:val="left"/>
      <w:textAlignment w:val="baseline"/>
    </w:pPr>
    <w:rPr>
      <w:rFonts w:eastAsia="Times New Roman" w:cs="FrankRuehl"/>
      <w:sz w:val="20"/>
      <w:szCs w:val="26"/>
      <w:lang w:eastAsia="he-IL"/>
    </w:rPr>
  </w:style>
  <w:style w:type="paragraph" w:customStyle="1" w:styleId="affffffd">
    <w:name w:val="העתק"/>
    <w:basedOn w:val="a7"/>
    <w:rsid w:val="005A3BA6"/>
    <w:pPr>
      <w:overflowPunct w:val="0"/>
      <w:autoSpaceDE w:val="0"/>
      <w:autoSpaceDN w:val="0"/>
      <w:adjustRightInd w:val="0"/>
      <w:spacing w:line="240" w:lineRule="auto"/>
      <w:ind w:left="658" w:hanging="658"/>
      <w:jc w:val="left"/>
      <w:textAlignment w:val="baseline"/>
    </w:pPr>
    <w:rPr>
      <w:rFonts w:eastAsia="Times New Roman" w:cs="FrankRuehl"/>
      <w:sz w:val="20"/>
      <w:szCs w:val="26"/>
      <w:lang w:eastAsia="he-IL"/>
    </w:rPr>
  </w:style>
  <w:style w:type="paragraph" w:customStyle="1" w:styleId="Copys">
    <w:name w:val="Copys"/>
    <w:basedOn w:val="a7"/>
    <w:rsid w:val="005A3BA6"/>
    <w:pPr>
      <w:overflowPunct w:val="0"/>
      <w:autoSpaceDE w:val="0"/>
      <w:autoSpaceDN w:val="0"/>
      <w:adjustRightInd w:val="0"/>
      <w:spacing w:line="240" w:lineRule="auto"/>
      <w:ind w:left="516"/>
      <w:textAlignment w:val="baseline"/>
    </w:pPr>
    <w:rPr>
      <w:rFonts w:eastAsia="Times New Roman" w:cs="FrankRuehl"/>
      <w:sz w:val="20"/>
      <w:szCs w:val="26"/>
      <w:lang w:eastAsia="he-IL"/>
    </w:rPr>
  </w:style>
  <w:style w:type="paragraph" w:customStyle="1" w:styleId="affffffe">
    <w:name w:val="חוזר"/>
    <w:basedOn w:val="a7"/>
    <w:rsid w:val="005A3BA6"/>
    <w:pPr>
      <w:overflowPunct w:val="0"/>
      <w:autoSpaceDE w:val="0"/>
      <w:autoSpaceDN w:val="0"/>
      <w:adjustRightInd w:val="0"/>
      <w:spacing w:line="240" w:lineRule="auto"/>
      <w:ind w:left="5760"/>
      <w:jc w:val="left"/>
      <w:textAlignment w:val="baseline"/>
    </w:pPr>
    <w:rPr>
      <w:rFonts w:eastAsia="Times New Roman" w:cs="FrankRuehl"/>
      <w:sz w:val="20"/>
      <w:szCs w:val="26"/>
      <w:lang w:eastAsia="he-IL"/>
    </w:rPr>
  </w:style>
  <w:style w:type="paragraph" w:customStyle="1" w:styleId="To">
    <w:name w:val="To"/>
    <w:basedOn w:val="a7"/>
    <w:rsid w:val="005A3BA6"/>
    <w:pPr>
      <w:overflowPunct w:val="0"/>
      <w:autoSpaceDE w:val="0"/>
      <w:autoSpaceDN w:val="0"/>
      <w:adjustRightInd w:val="0"/>
      <w:spacing w:line="240" w:lineRule="auto"/>
      <w:ind w:left="658" w:hanging="658"/>
      <w:jc w:val="left"/>
      <w:textAlignment w:val="baseline"/>
    </w:pPr>
    <w:rPr>
      <w:rFonts w:eastAsia="Times New Roman" w:cs="FrankRuehl"/>
      <w:b/>
      <w:bCs/>
      <w:sz w:val="20"/>
      <w:szCs w:val="26"/>
      <w:lang w:eastAsia="he-IL"/>
    </w:rPr>
  </w:style>
  <w:style w:type="paragraph" w:customStyle="1" w:styleId="115">
    <w:name w:val="סגנון1.1"/>
    <w:basedOn w:val="a7"/>
    <w:rsid w:val="005A3BA6"/>
    <w:pPr>
      <w:keepNext/>
      <w:keepLines/>
      <w:spacing w:before="120" w:after="120" w:line="240" w:lineRule="auto"/>
      <w:ind w:right="969"/>
      <w:jc w:val="left"/>
      <w:outlineLvl w:val="1"/>
    </w:pPr>
    <w:rPr>
      <w:rFonts w:eastAsia="Times New Roman" w:cs="David"/>
      <w:b/>
      <w:bCs/>
      <w:szCs w:val="28"/>
    </w:rPr>
  </w:style>
  <w:style w:type="table" w:customStyle="1" w:styleId="116">
    <w:name w:val="טקסט טבלה תחתונה11"/>
    <w:basedOn w:val="a9"/>
    <w:next w:val="affff8"/>
    <w:rsid w:val="005A3BA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5">
    <w:name w:val="Char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
    <w:name w:val="Char1 תו1"/>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20">
    <w:name w:val="Char2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CharCharCharCharChar">
    <w:name w:val="Char תו Char תו Char תו תו Char תו תו תו תו Char תו Char"/>
    <w:basedOn w:val="a7"/>
    <w:rsid w:val="005A3BA6"/>
    <w:pPr>
      <w:bidi w:val="0"/>
      <w:spacing w:after="160" w:line="240" w:lineRule="exact"/>
    </w:pPr>
    <w:rPr>
      <w:rFonts w:ascii="Verdana" w:eastAsia="Times New Roman" w:hAnsi="Verdana" w:cs="FrankRuehl"/>
      <w:sz w:val="16"/>
      <w:szCs w:val="22"/>
      <w:lang w:bidi="ar-SA"/>
    </w:rPr>
  </w:style>
  <w:style w:type="character" w:customStyle="1" w:styleId="5c">
    <w:name w:val="סגנון5 תו"/>
    <w:link w:val="5d"/>
    <w:rsid w:val="005A3BA6"/>
    <w:rPr>
      <w:rFonts w:cs="David"/>
      <w:szCs w:val="24"/>
      <w:lang w:eastAsia="he-IL"/>
    </w:rPr>
  </w:style>
  <w:style w:type="paragraph" w:customStyle="1" w:styleId="5d">
    <w:name w:val="סגנון5"/>
    <w:basedOn w:val="2f8"/>
    <w:link w:val="5c"/>
    <w:qFormat/>
    <w:rsid w:val="005A3BA6"/>
    <w:pPr>
      <w:widowControl/>
      <w:tabs>
        <w:tab w:val="num" w:pos="567"/>
      </w:tabs>
      <w:overflowPunct/>
      <w:autoSpaceDE/>
      <w:autoSpaceDN/>
      <w:adjustRightInd/>
      <w:spacing w:before="120" w:line="320" w:lineRule="exact"/>
      <w:ind w:left="567" w:right="567" w:hanging="567"/>
      <w:textAlignment w:val="auto"/>
    </w:pPr>
    <w:rPr>
      <w:rFonts w:ascii="Calibri" w:eastAsia="Calibri" w:hAnsi="Calibri" w:cs="Times New Roman"/>
      <w:lang w:val="x-none"/>
    </w:rPr>
  </w:style>
  <w:style w:type="character" w:customStyle="1" w:styleId="2ffc">
    <w:name w:val="תוכן2 ממוספר תו תו תו תו"/>
    <w:link w:val="2ffd"/>
    <w:rsid w:val="005A3BA6"/>
    <w:rPr>
      <w:rFonts w:cs="FrankRuehl"/>
      <w:b/>
      <w:sz w:val="26"/>
      <w:szCs w:val="26"/>
    </w:rPr>
  </w:style>
  <w:style w:type="paragraph" w:customStyle="1" w:styleId="2ffd">
    <w:name w:val="תוכן2 ממוספר תו תו תו"/>
    <w:basedOn w:val="5d"/>
    <w:link w:val="2ffc"/>
    <w:rsid w:val="005A3BA6"/>
    <w:pPr>
      <w:spacing w:line="360" w:lineRule="auto"/>
    </w:pPr>
    <w:rPr>
      <w:b/>
      <w:sz w:val="26"/>
      <w:szCs w:val="26"/>
      <w:lang w:eastAsia="x-none"/>
    </w:rPr>
  </w:style>
  <w:style w:type="character" w:customStyle="1" w:styleId="3ff">
    <w:name w:val="תוכן3 ממוספר תו תו"/>
    <w:link w:val="3ff0"/>
    <w:rsid w:val="005A3BA6"/>
    <w:rPr>
      <w:rFonts w:cs="FrankRuehl"/>
      <w:sz w:val="26"/>
      <w:szCs w:val="26"/>
    </w:rPr>
  </w:style>
  <w:style w:type="paragraph" w:customStyle="1" w:styleId="3ff0">
    <w:name w:val="תוכן3 ממוספר תו"/>
    <w:basedOn w:val="a7"/>
    <w:link w:val="3ff"/>
    <w:rsid w:val="005A3BA6"/>
    <w:pPr>
      <w:tabs>
        <w:tab w:val="left" w:pos="8266"/>
      </w:tabs>
      <w:spacing w:before="120"/>
    </w:pPr>
    <w:rPr>
      <w:rFonts w:ascii="Calibri" w:hAnsi="Calibri" w:cs="Times New Roman"/>
      <w:sz w:val="26"/>
      <w:szCs w:val="26"/>
      <w:lang w:val="x-none" w:eastAsia="x-none"/>
    </w:rPr>
  </w:style>
  <w:style w:type="character" w:customStyle="1" w:styleId="3ff1">
    <w:name w:val="תוכן3 תו תו"/>
    <w:link w:val="3ff2"/>
    <w:rsid w:val="005A3BA6"/>
    <w:rPr>
      <w:rFonts w:cs="FrankRuehl"/>
      <w:sz w:val="26"/>
      <w:szCs w:val="26"/>
    </w:rPr>
  </w:style>
  <w:style w:type="paragraph" w:customStyle="1" w:styleId="3ff2">
    <w:name w:val="תוכן3 תו"/>
    <w:basedOn w:val="a7"/>
    <w:link w:val="3ff1"/>
    <w:rsid w:val="005A3BA6"/>
    <w:pPr>
      <w:tabs>
        <w:tab w:val="num" w:pos="1492"/>
      </w:tabs>
      <w:spacing w:before="120"/>
      <w:ind w:left="2160"/>
    </w:pPr>
    <w:rPr>
      <w:rFonts w:ascii="Calibri" w:hAnsi="Calibri" w:cs="Times New Roman"/>
      <w:sz w:val="26"/>
      <w:szCs w:val="26"/>
      <w:lang w:val="x-none" w:eastAsia="x-none"/>
    </w:rPr>
  </w:style>
  <w:style w:type="character" w:customStyle="1" w:styleId="3ff3">
    <w:name w:val="כותרת3 מכרז תו תו"/>
    <w:link w:val="3ff4"/>
    <w:rsid w:val="005A3BA6"/>
    <w:rPr>
      <w:rFonts w:cs="FrankRuehl"/>
      <w:b/>
      <w:bCs/>
      <w:i/>
      <w:iCs/>
      <w:caps/>
      <w:spacing w:val="40"/>
      <w:kern w:val="40"/>
      <w:sz w:val="26"/>
      <w:szCs w:val="26"/>
    </w:rPr>
  </w:style>
  <w:style w:type="paragraph" w:customStyle="1" w:styleId="3ff4">
    <w:name w:val="כותרת3 מכרז תו"/>
    <w:basedOn w:val="a7"/>
    <w:link w:val="3ff3"/>
    <w:rsid w:val="005A3BA6"/>
    <w:pPr>
      <w:keepNext/>
      <w:tabs>
        <w:tab w:val="left" w:pos="283"/>
        <w:tab w:val="num" w:pos="2183"/>
      </w:tabs>
      <w:spacing w:before="120"/>
      <w:ind w:left="2183" w:hanging="737"/>
      <w:jc w:val="left"/>
      <w:outlineLvl w:val="0"/>
    </w:pPr>
    <w:rPr>
      <w:rFonts w:ascii="Calibri" w:hAnsi="Calibri" w:cs="Times New Roman"/>
      <w:b/>
      <w:bCs/>
      <w:i/>
      <w:iCs/>
      <w:caps/>
      <w:spacing w:val="40"/>
      <w:kern w:val="40"/>
      <w:sz w:val="26"/>
      <w:szCs w:val="26"/>
      <w:lang w:val="x-none" w:eastAsia="x-none"/>
    </w:rPr>
  </w:style>
  <w:style w:type="character" w:customStyle="1" w:styleId="4f5">
    <w:name w:val="סגנון4 תו"/>
    <w:link w:val="4f6"/>
    <w:rsid w:val="005A3BA6"/>
    <w:rPr>
      <w:rFonts w:cs="David"/>
      <w:szCs w:val="24"/>
      <w:lang w:eastAsia="he-IL"/>
    </w:rPr>
  </w:style>
  <w:style w:type="paragraph" w:customStyle="1" w:styleId="4f6">
    <w:name w:val="סגנון4"/>
    <w:basedOn w:val="3f2"/>
    <w:link w:val="4f5"/>
    <w:qFormat/>
    <w:rsid w:val="005A3BA6"/>
    <w:pPr>
      <w:widowControl/>
      <w:overflowPunct/>
      <w:autoSpaceDE/>
      <w:autoSpaceDN/>
      <w:adjustRightInd/>
      <w:spacing w:before="120" w:line="320" w:lineRule="exact"/>
      <w:ind w:left="0" w:right="2155" w:firstLine="0"/>
      <w:textAlignment w:val="auto"/>
    </w:pPr>
    <w:rPr>
      <w:rFonts w:ascii="Calibri" w:eastAsia="Calibri" w:hAnsi="Calibri" w:cs="Times New Roman"/>
      <w:lang w:val="x-none"/>
    </w:rPr>
  </w:style>
  <w:style w:type="character" w:customStyle="1" w:styleId="4f7">
    <w:name w:val="כותרת 4 מכרז תו תו תו תו תו תו תו"/>
    <w:link w:val="4f8"/>
    <w:rsid w:val="005A3BA6"/>
    <w:rPr>
      <w:rFonts w:ascii="Arial" w:hAnsi="Arial" w:cs="FrankRuehl"/>
      <w:b/>
      <w:bCs/>
      <w:i/>
      <w:iCs/>
      <w:caps/>
      <w:spacing w:val="40"/>
      <w:kern w:val="40"/>
      <w:sz w:val="26"/>
      <w:szCs w:val="26"/>
    </w:rPr>
  </w:style>
  <w:style w:type="paragraph" w:customStyle="1" w:styleId="4f8">
    <w:name w:val="כותרת 4 מכרז תו תו תו תו תו תו"/>
    <w:basedOn w:val="3ff4"/>
    <w:link w:val="4f7"/>
    <w:rsid w:val="005A3BA6"/>
    <w:pPr>
      <w:tabs>
        <w:tab w:val="clear" w:pos="2183"/>
        <w:tab w:val="num" w:pos="2160"/>
      </w:tabs>
      <w:ind w:left="2160" w:hanging="180"/>
    </w:pPr>
    <w:rPr>
      <w:rFonts w:ascii="Arial" w:hAnsi="Arial"/>
    </w:rPr>
  </w:style>
  <w:style w:type="paragraph" w:customStyle="1" w:styleId="Char10">
    <w:name w:val="Char1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ListHnumber3">
    <w:name w:val="List Hnumber3"/>
    <w:basedOn w:val="a7"/>
    <w:rsid w:val="005A3BA6"/>
    <w:pPr>
      <w:keepLines/>
      <w:widowControl w:val="0"/>
      <w:autoSpaceDE w:val="0"/>
      <w:autoSpaceDN w:val="0"/>
      <w:adjustRightInd w:val="0"/>
      <w:spacing w:before="60" w:line="240" w:lineRule="auto"/>
      <w:ind w:right="2007" w:hanging="567"/>
    </w:pPr>
    <w:rPr>
      <w:rFonts w:ascii="Franklin Gothic Medium" w:eastAsia="Times New Roman" w:hAnsi="Franklin Gothic Medium" w:cs="Times New Roman"/>
      <w:b/>
      <w:smallCaps/>
      <w:color w:val="000000"/>
      <w:sz w:val="26"/>
    </w:rPr>
  </w:style>
  <w:style w:type="character" w:customStyle="1" w:styleId="NormalWeb2">
    <w:name w:val="Normal (Web)‎ תו"/>
    <w:rsid w:val="005A3BA6"/>
    <w:rPr>
      <w:rFonts w:ascii="Franklin Gothic Medium" w:hAnsi="Franklin Gothic Medium" w:cs="David"/>
      <w:b/>
      <w:color w:val="000000"/>
      <w:sz w:val="26"/>
      <w:szCs w:val="24"/>
      <w:lang w:val="en-US" w:eastAsia="en-US" w:bidi="he-IL"/>
    </w:rPr>
  </w:style>
  <w:style w:type="paragraph" w:customStyle="1" w:styleId="a3">
    <w:name w:val="מדורג מעורב"/>
    <w:basedOn w:val="a7"/>
    <w:rsid w:val="005A3BA6"/>
    <w:pPr>
      <w:numPr>
        <w:numId w:val="32"/>
      </w:numPr>
    </w:pPr>
    <w:rPr>
      <w:rFonts w:eastAsia="MS Mincho" w:cs="Times New Roman"/>
      <w:snapToGrid w:val="0"/>
      <w:kern w:val="28"/>
    </w:rPr>
  </w:style>
  <w:style w:type="paragraph" w:customStyle="1" w:styleId="Char110">
    <w:name w:val="Char1 תו1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Char111">
    <w:name w:val="Char1 תו1 תו תו תו תו תו תו תו תו"/>
    <w:basedOn w:val="a7"/>
    <w:rsid w:val="005A3BA6"/>
    <w:pPr>
      <w:bidi w:val="0"/>
      <w:spacing w:after="160" w:line="240" w:lineRule="exact"/>
    </w:pPr>
    <w:rPr>
      <w:rFonts w:ascii="Verdana" w:eastAsia="Times New Roman" w:hAnsi="Verdana" w:cs="FrankRuehl"/>
      <w:sz w:val="16"/>
      <w:szCs w:val="20"/>
      <w:lang w:bidi="ar-SA"/>
    </w:rPr>
  </w:style>
  <w:style w:type="paragraph" w:customStyle="1" w:styleId="numberedclause">
    <w:name w:val="numbered clause"/>
    <w:basedOn w:val="11"/>
    <w:rsid w:val="005A3BA6"/>
    <w:pPr>
      <w:keepNext/>
      <w:widowControl/>
      <w:numPr>
        <w:numId w:val="0"/>
      </w:numPr>
      <w:overflowPunct w:val="0"/>
      <w:autoSpaceDE w:val="0"/>
      <w:autoSpaceDN w:val="0"/>
      <w:adjustRightInd w:val="0"/>
      <w:spacing w:before="240" w:after="240" w:line="240" w:lineRule="auto"/>
      <w:ind w:right="0"/>
      <w:textAlignment w:val="baseline"/>
    </w:pPr>
    <w:rPr>
      <w:rFonts w:eastAsia="Times New Roman" w:cs="David"/>
      <w:b w:val="0"/>
      <w:bCs w:val="0"/>
      <w:caps w:val="0"/>
      <w:noProof/>
      <w:spacing w:val="0"/>
      <w:sz w:val="26"/>
      <w:szCs w:val="26"/>
      <w:lang w:eastAsia="he-IL"/>
    </w:rPr>
  </w:style>
  <w:style w:type="paragraph" w:styleId="afffffff">
    <w:name w:val="Revision"/>
    <w:hidden/>
    <w:uiPriority w:val="99"/>
    <w:semiHidden/>
    <w:rsid w:val="005A3BA6"/>
    <w:rPr>
      <w:rFonts w:ascii="Times New Roman" w:eastAsia="Times New Roman" w:hAnsi="Times New Roman" w:cs="Times New Roman"/>
      <w:sz w:val="24"/>
      <w:szCs w:val="24"/>
    </w:rPr>
  </w:style>
  <w:style w:type="numbering" w:customStyle="1" w:styleId="-14">
    <w:name w:val="משרד האוצר - מדורג קצר14"/>
    <w:uiPriority w:val="99"/>
    <w:rsid w:val="005A3BA6"/>
  </w:style>
  <w:style w:type="table" w:customStyle="1" w:styleId="5e">
    <w:name w:val="טקסט טבלה תחתונה5"/>
    <w:basedOn w:val="a9"/>
    <w:next w:val="affff8"/>
    <w:rsid w:val="00863D07"/>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5">
    <w:name w:val="Dark List Accent 1"/>
    <w:basedOn w:val="a9"/>
    <w:uiPriority w:val="70"/>
    <w:rsid w:val="00863D07"/>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5">
    <w:name w:val="ללא רשימה8"/>
    <w:next w:val="aa"/>
    <w:semiHidden/>
    <w:unhideWhenUsed/>
    <w:rsid w:val="00DA1029"/>
  </w:style>
  <w:style w:type="numbering" w:customStyle="1" w:styleId="-7">
    <w:name w:val="משרד האוצר - מדורג7"/>
    <w:uiPriority w:val="99"/>
    <w:rsid w:val="00DA1029"/>
  </w:style>
  <w:style w:type="numbering" w:customStyle="1" w:styleId="-61">
    <w:name w:val="משרד האוצר - מדורג קצר6"/>
    <w:uiPriority w:val="99"/>
    <w:rsid w:val="00DA1029"/>
  </w:style>
  <w:style w:type="numbering" w:customStyle="1" w:styleId="160">
    <w:name w:val="ללא רשימה16"/>
    <w:next w:val="aa"/>
    <w:uiPriority w:val="99"/>
    <w:semiHidden/>
    <w:unhideWhenUsed/>
    <w:rsid w:val="00DA1029"/>
  </w:style>
  <w:style w:type="numbering" w:customStyle="1" w:styleId="-140">
    <w:name w:val="משרד האוצר - מדורג14"/>
    <w:uiPriority w:val="99"/>
    <w:rsid w:val="00DA1029"/>
  </w:style>
  <w:style w:type="numbering" w:customStyle="1" w:styleId="-150">
    <w:name w:val="משרד האוצר - מדורג קצר15"/>
    <w:uiPriority w:val="99"/>
    <w:rsid w:val="00DA1029"/>
  </w:style>
  <w:style w:type="numbering" w:customStyle="1" w:styleId="1140">
    <w:name w:val="ללא רשימה114"/>
    <w:next w:val="aa"/>
    <w:uiPriority w:val="99"/>
    <w:semiHidden/>
    <w:rsid w:val="00DA1029"/>
  </w:style>
  <w:style w:type="table" w:customStyle="1" w:styleId="67">
    <w:name w:val="טקסט טבלה תחתונה6"/>
    <w:basedOn w:val="a9"/>
    <w:next w:val="affff8"/>
    <w:uiPriority w:val="59"/>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
    <w:name w:val="טקסט טבלה תחתונה12"/>
    <w:basedOn w:val="a9"/>
    <w:next w:val="affff8"/>
    <w:rsid w:val="00DA1029"/>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
    <w:name w:val="הצללה בינונית 2 - הדגשה 32"/>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
    <w:name w:val="רשת בינונית 3 - הדגשה 62"/>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
    <w:name w:val="רשת בינונית 3 - הדגשה 32"/>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
    <w:name w:val="הצללה בינונית 1- הדגשה 62"/>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
    <w:name w:val="Table Normal11"/>
    <w:uiPriority w:val="99"/>
    <w:semiHidden/>
    <w:rsid w:val="00DA1029"/>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0">
    <w:name w:val="ללא רשימה24"/>
    <w:next w:val="aa"/>
    <w:uiPriority w:val="99"/>
    <w:semiHidden/>
    <w:rsid w:val="00DA1029"/>
  </w:style>
  <w:style w:type="table" w:customStyle="1" w:styleId="2ffe">
    <w:name w:val="טבלה אלגנטית2"/>
    <w:basedOn w:val="a9"/>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0">
    <w:name w:val="ללא רשימה33"/>
    <w:next w:val="aa"/>
    <w:semiHidden/>
    <w:unhideWhenUsed/>
    <w:rsid w:val="00DA1029"/>
  </w:style>
  <w:style w:type="table" w:customStyle="1" w:styleId="3-42">
    <w:name w:val="רשת בינונית 3 - הדגשה 42"/>
    <w:basedOn w:val="a9"/>
    <w:next w:val="3-4"/>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0">
    <w:name w:val="רשימה כהה - הדגשה 53"/>
    <w:basedOn w:val="a9"/>
    <w:next w:val="-5"/>
    <w:uiPriority w:val="70"/>
    <w:rsid w:val="00DA102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0">
    <w:name w:val="ללא רשימה42"/>
    <w:next w:val="aa"/>
    <w:uiPriority w:val="99"/>
    <w:semiHidden/>
    <w:rsid w:val="00DA1029"/>
  </w:style>
  <w:style w:type="table" w:customStyle="1" w:styleId="122">
    <w:name w:val="טבלת רשת12"/>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3">
    <w:name w:val="טבלת רשת2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
    <w:name w:val="ללא רשימה1112"/>
    <w:next w:val="aa"/>
    <w:uiPriority w:val="99"/>
    <w:semiHidden/>
    <w:unhideWhenUsed/>
    <w:rsid w:val="00DA1029"/>
  </w:style>
  <w:style w:type="numbering" w:customStyle="1" w:styleId="11111">
    <w:name w:val="ללא רשימה11111"/>
    <w:next w:val="aa"/>
    <w:uiPriority w:val="99"/>
    <w:semiHidden/>
    <w:unhideWhenUsed/>
    <w:rsid w:val="00DA1029"/>
  </w:style>
  <w:style w:type="numbering" w:customStyle="1" w:styleId="-112">
    <w:name w:val="משרד האוצר - מדורג112"/>
    <w:uiPriority w:val="99"/>
    <w:rsid w:val="00DA1029"/>
  </w:style>
  <w:style w:type="numbering" w:customStyle="1" w:styleId="-1120">
    <w:name w:val="משרד האוצר - מדורג קצר112"/>
    <w:uiPriority w:val="99"/>
    <w:rsid w:val="00DA1029"/>
  </w:style>
  <w:style w:type="table" w:customStyle="1" w:styleId="312">
    <w:name w:val="טבלת רשת3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0">
    <w:name w:val="ללא רשימה212"/>
    <w:next w:val="aa"/>
    <w:uiPriority w:val="99"/>
    <w:semiHidden/>
    <w:unhideWhenUsed/>
    <w:rsid w:val="00DA1029"/>
  </w:style>
  <w:style w:type="numbering" w:customStyle="1" w:styleId="-11110">
    <w:name w:val="משרד האוצר - מדורג1111"/>
    <w:uiPriority w:val="99"/>
    <w:rsid w:val="00DA1029"/>
  </w:style>
  <w:style w:type="numbering" w:customStyle="1" w:styleId="-11111">
    <w:name w:val="משרד האוצר - מדורג קצר1111"/>
    <w:uiPriority w:val="99"/>
    <w:rsid w:val="00DA1029"/>
  </w:style>
  <w:style w:type="table" w:customStyle="1" w:styleId="1113">
    <w:name w:val="טבלת רשת11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0">
    <w:name w:val="רשימה כהה - הדגשה 32"/>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fff">
    <w:name w:val="רשת בהירה2"/>
    <w:basedOn w:val="a9"/>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טקסט טבלה תחתונה21"/>
    <w:basedOn w:val="a9"/>
    <w:next w:val="affff8"/>
    <w:rsid w:val="00DA1029"/>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
    <w:name w:val="הצללה בינונית 2- הדגשה 52"/>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
    <w:name w:val="הצללה בינונית 2- הדגשה 62"/>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
    <w:name w:val="הצללה בינונית 2 - הדגשה 12"/>
    <w:basedOn w:val="a9"/>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
    <w:name w:val="רשת בינונית 22"/>
    <w:basedOn w:val="a9"/>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
    <w:name w:val="רשת בינונית 3 - הדגשה 52"/>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
    <w:name w:val="Table Normal2"/>
    <w:semiHidden/>
    <w:rsid w:val="00DA1029"/>
    <w:rPr>
      <w:rFonts w:ascii="Times New Roman" w:eastAsia="Times New Roman" w:hAnsi="Times New Roman" w:cs="Times New Roman"/>
    </w:rPr>
    <w:tblPr>
      <w:tblCellMar>
        <w:top w:w="0" w:type="dxa"/>
        <w:left w:w="108" w:type="dxa"/>
        <w:bottom w:w="0" w:type="dxa"/>
        <w:right w:w="108" w:type="dxa"/>
      </w:tblCellMar>
    </w:tblPr>
  </w:style>
  <w:style w:type="table" w:customStyle="1" w:styleId="-420">
    <w:name w:val="רשת צבעונית - הדגשה 42"/>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
    <w:name w:val="רשימה כהה - הדגשה 511"/>
    <w:basedOn w:val="a9"/>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0">
    <w:name w:val="ללא רשימה312"/>
    <w:next w:val="aa"/>
    <w:semiHidden/>
    <w:rsid w:val="00DA1029"/>
  </w:style>
  <w:style w:type="numbering" w:customStyle="1" w:styleId="4110">
    <w:name w:val="ללא רשימה411"/>
    <w:next w:val="aa"/>
    <w:uiPriority w:val="99"/>
    <w:semiHidden/>
    <w:rsid w:val="00DA1029"/>
  </w:style>
  <w:style w:type="numbering" w:customStyle="1" w:styleId="1210">
    <w:name w:val="ללא רשימה121"/>
    <w:next w:val="aa"/>
    <w:uiPriority w:val="99"/>
    <w:semiHidden/>
    <w:unhideWhenUsed/>
    <w:rsid w:val="00DA1029"/>
  </w:style>
  <w:style w:type="numbering" w:customStyle="1" w:styleId="1111110">
    <w:name w:val="ללא רשימה111111"/>
    <w:next w:val="aa"/>
    <w:uiPriority w:val="99"/>
    <w:semiHidden/>
    <w:unhideWhenUsed/>
    <w:rsid w:val="00DA1029"/>
  </w:style>
  <w:style w:type="numbering" w:customStyle="1" w:styleId="-210">
    <w:name w:val="משרד האוצר - מדורג21"/>
    <w:uiPriority w:val="99"/>
    <w:rsid w:val="00DA1029"/>
  </w:style>
  <w:style w:type="numbering" w:customStyle="1" w:styleId="-211">
    <w:name w:val="משרד האוצר - מדורג קצר21"/>
    <w:uiPriority w:val="99"/>
    <w:rsid w:val="00DA1029"/>
  </w:style>
  <w:style w:type="numbering" w:customStyle="1" w:styleId="2111">
    <w:name w:val="ללא רשימה2111"/>
    <w:next w:val="aa"/>
    <w:uiPriority w:val="99"/>
    <w:semiHidden/>
    <w:unhideWhenUsed/>
    <w:rsid w:val="00DA1029"/>
  </w:style>
  <w:style w:type="numbering" w:customStyle="1" w:styleId="-111110">
    <w:name w:val="משרד האוצר - מדורג11111"/>
    <w:uiPriority w:val="99"/>
    <w:rsid w:val="00DA1029"/>
  </w:style>
  <w:style w:type="numbering" w:customStyle="1" w:styleId="-111111">
    <w:name w:val="משרד האוצר - מדורג קצר11111"/>
    <w:uiPriority w:val="99"/>
    <w:rsid w:val="00DA1029"/>
  </w:style>
  <w:style w:type="numbering" w:customStyle="1" w:styleId="511">
    <w:name w:val="ללא רשימה51"/>
    <w:next w:val="aa"/>
    <w:semiHidden/>
    <w:rsid w:val="00DA1029"/>
  </w:style>
  <w:style w:type="numbering" w:customStyle="1" w:styleId="131">
    <w:name w:val="ללא רשימה131"/>
    <w:next w:val="aa"/>
    <w:uiPriority w:val="99"/>
    <w:semiHidden/>
    <w:unhideWhenUsed/>
    <w:rsid w:val="00DA1029"/>
  </w:style>
  <w:style w:type="numbering" w:customStyle="1" w:styleId="1121">
    <w:name w:val="ללא רשימה1121"/>
    <w:next w:val="aa"/>
    <w:uiPriority w:val="99"/>
    <w:semiHidden/>
    <w:unhideWhenUsed/>
    <w:rsid w:val="00DA1029"/>
  </w:style>
  <w:style w:type="numbering" w:customStyle="1" w:styleId="-312">
    <w:name w:val="משרד האוצר - מדורג31"/>
    <w:uiPriority w:val="99"/>
    <w:rsid w:val="00DA1029"/>
  </w:style>
  <w:style w:type="numbering" w:customStyle="1" w:styleId="-314">
    <w:name w:val="משרד האוצר - מדורג קצר31"/>
    <w:uiPriority w:val="99"/>
    <w:rsid w:val="00DA1029"/>
  </w:style>
  <w:style w:type="numbering" w:customStyle="1" w:styleId="2210">
    <w:name w:val="ללא רשימה221"/>
    <w:next w:val="aa"/>
    <w:uiPriority w:val="99"/>
    <w:semiHidden/>
    <w:unhideWhenUsed/>
    <w:rsid w:val="00DA1029"/>
  </w:style>
  <w:style w:type="numbering" w:customStyle="1" w:styleId="-1210">
    <w:name w:val="משרד האוצר - מדורג121"/>
    <w:uiPriority w:val="99"/>
    <w:rsid w:val="00DA1029"/>
  </w:style>
  <w:style w:type="numbering" w:customStyle="1" w:styleId="-1211">
    <w:name w:val="משרד האוצר - מדורג קצר121"/>
    <w:uiPriority w:val="99"/>
    <w:rsid w:val="00DA1029"/>
  </w:style>
  <w:style w:type="numbering" w:customStyle="1" w:styleId="3111">
    <w:name w:val="ללא רשימה3111"/>
    <w:next w:val="aa"/>
    <w:semiHidden/>
    <w:rsid w:val="00DA1029"/>
  </w:style>
  <w:style w:type="table" w:customStyle="1" w:styleId="1ff7">
    <w:name w:val="הצללה בהירה1"/>
    <w:basedOn w:val="a9"/>
    <w:uiPriority w:val="60"/>
    <w:rsid w:val="00DA102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1">
    <w:name w:val="משרד האוצר - מדורג42"/>
    <w:uiPriority w:val="99"/>
    <w:rsid w:val="00DA1029"/>
  </w:style>
  <w:style w:type="table" w:customStyle="1" w:styleId="413">
    <w:name w:val="טבלת רשת4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0">
    <w:name w:val="טבלת רשת52"/>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1">
    <w:name w:val="משרד האוצר - מדורג411"/>
    <w:uiPriority w:val="99"/>
    <w:rsid w:val="00DA1029"/>
  </w:style>
  <w:style w:type="table" w:customStyle="1" w:styleId="2-41">
    <w:name w:val="רשת בינונית 2 - הדגשה 41"/>
    <w:basedOn w:val="a9"/>
    <w:next w:val="2-4"/>
    <w:uiPriority w:val="68"/>
    <w:rsid w:val="00DA102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
    <w:name w:val="רשת בינונית 1 - הדגשה 41"/>
    <w:basedOn w:val="a9"/>
    <w:next w:val="1-4"/>
    <w:uiPriority w:val="67"/>
    <w:rsid w:val="00DA1029"/>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
    <w:name w:val="רשת בינונית 3 - הדגשה 11"/>
    <w:basedOn w:val="a9"/>
    <w:next w:val="3-1"/>
    <w:uiPriority w:val="69"/>
    <w:rsid w:val="00DA102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0">
    <w:name w:val="ללא רשימה61"/>
    <w:next w:val="aa"/>
    <w:uiPriority w:val="99"/>
    <w:semiHidden/>
    <w:unhideWhenUsed/>
    <w:rsid w:val="00DA1029"/>
  </w:style>
  <w:style w:type="table" w:customStyle="1" w:styleId="2-311">
    <w:name w:val="הצללה בינונית 2 - הדגשה 311"/>
    <w:basedOn w:val="a9"/>
    <w:next w:val="2-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
    <w:name w:val="רשת בינונית 3 - הדגשה 611"/>
    <w:basedOn w:val="a9"/>
    <w:next w:val="3-6"/>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
    <w:name w:val="רשת בינונית 3 - הדגשה 311"/>
    <w:basedOn w:val="a9"/>
    <w:next w:val="3-3"/>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
    <w:name w:val="הצללה בינונית 1- הדגשה 611"/>
    <w:basedOn w:val="a9"/>
    <w:next w:val="1-6"/>
    <w:uiPriority w:val="63"/>
    <w:rsid w:val="00DA102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
    <w:name w:val="ללא רשימה141"/>
    <w:next w:val="aa"/>
    <w:semiHidden/>
    <w:unhideWhenUsed/>
    <w:rsid w:val="00DA1029"/>
  </w:style>
  <w:style w:type="numbering" w:customStyle="1" w:styleId="1131">
    <w:name w:val="ללא רשימה1131"/>
    <w:next w:val="aa"/>
    <w:uiPriority w:val="99"/>
    <w:semiHidden/>
    <w:unhideWhenUsed/>
    <w:rsid w:val="00DA1029"/>
  </w:style>
  <w:style w:type="numbering" w:customStyle="1" w:styleId="-510">
    <w:name w:val="משרד האוצר - מדורג51"/>
    <w:uiPriority w:val="99"/>
    <w:rsid w:val="00DA1029"/>
  </w:style>
  <w:style w:type="numbering" w:customStyle="1" w:styleId="-413">
    <w:name w:val="משרד האוצר - מדורג קצר41"/>
    <w:uiPriority w:val="99"/>
    <w:rsid w:val="00DA1029"/>
  </w:style>
  <w:style w:type="numbering" w:customStyle="1" w:styleId="2310">
    <w:name w:val="ללא רשימה231"/>
    <w:next w:val="aa"/>
    <w:uiPriority w:val="99"/>
    <w:semiHidden/>
    <w:unhideWhenUsed/>
    <w:rsid w:val="00DA1029"/>
  </w:style>
  <w:style w:type="numbering" w:customStyle="1" w:styleId="-131">
    <w:name w:val="משרד האוצר - מדורג131"/>
    <w:uiPriority w:val="99"/>
    <w:rsid w:val="00DA1029"/>
  </w:style>
  <w:style w:type="numbering" w:customStyle="1" w:styleId="-1310">
    <w:name w:val="משרד האוצר - מדורג קצר131"/>
    <w:uiPriority w:val="99"/>
    <w:rsid w:val="00DA1029"/>
  </w:style>
  <w:style w:type="table" w:customStyle="1" w:styleId="2-610">
    <w:name w:val="רשת בינונית 2 - הדגשה 61"/>
    <w:basedOn w:val="a9"/>
    <w:next w:val="2-60"/>
    <w:uiPriority w:val="68"/>
    <w:rsid w:val="00DA1029"/>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
    <w:name w:val="רשת בינונית 3 - הדגשה 411"/>
    <w:basedOn w:val="a9"/>
    <w:next w:val="3-4"/>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
    <w:name w:val="רשת בהירה - הדגשה 51"/>
    <w:basedOn w:val="a9"/>
    <w:next w:val="-52"/>
    <w:uiPriority w:val="62"/>
    <w:rsid w:val="00DA102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4">
    <w:name w:val="רשת בהירה - הדגשה 11"/>
    <w:basedOn w:val="a9"/>
    <w:uiPriority w:val="62"/>
    <w:rsid w:val="00DA102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
    <w:name w:val="ללא רשימה321"/>
    <w:next w:val="aa"/>
    <w:uiPriority w:val="99"/>
    <w:semiHidden/>
    <w:unhideWhenUsed/>
    <w:rsid w:val="00DA1029"/>
  </w:style>
  <w:style w:type="table" w:customStyle="1" w:styleId="-3110">
    <w:name w:val="רשימה כהה - הדגשה 311"/>
    <w:basedOn w:val="a9"/>
    <w:next w:val="-3"/>
    <w:uiPriority w:val="70"/>
    <w:rsid w:val="00DA102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7">
    <w:name w:val="רשת בהירה11"/>
    <w:basedOn w:val="a9"/>
    <w:next w:val="3fc"/>
    <w:uiPriority w:val="62"/>
    <w:rsid w:val="00DA102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הצללה בינונית 2- הדגשה 511"/>
    <w:basedOn w:val="a9"/>
    <w:next w:val="2-5"/>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
    <w:name w:val="הצללה בינונית 2- הדגשה 611"/>
    <w:basedOn w:val="a9"/>
    <w:next w:val="2-6"/>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
    <w:name w:val="הצללה בינונית 2 - הדגשה 111"/>
    <w:basedOn w:val="a9"/>
    <w:next w:val="2-13"/>
    <w:uiPriority w:val="64"/>
    <w:rsid w:val="00DA102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רשת בינונית 211"/>
    <w:basedOn w:val="a9"/>
    <w:next w:val="230"/>
    <w:uiPriority w:val="68"/>
    <w:rsid w:val="00DA102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
    <w:name w:val="רשת בינונית 3 - הדגשה 511"/>
    <w:basedOn w:val="a9"/>
    <w:next w:val="3-5"/>
    <w:uiPriority w:val="69"/>
    <w:rsid w:val="00DA102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0">
    <w:name w:val="רשת צבעונית - הדגשה 411"/>
    <w:basedOn w:val="a9"/>
    <w:next w:val="-4"/>
    <w:uiPriority w:val="73"/>
    <w:rsid w:val="00DA102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
    <w:name w:val="רשימה כהה - הדגשה 521"/>
    <w:basedOn w:val="a9"/>
    <w:next w:val="-5"/>
    <w:uiPriority w:val="70"/>
    <w:rsid w:val="00DA102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3">
    <w:name w:val="טקסט טבלה תחתונה31"/>
    <w:basedOn w:val="a9"/>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0">
    <w:name w:val="טבלת רשת51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1">
    <w:name w:val="טבלת רשת6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בלת רשת7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0">
    <w:name w:val="טבלת רשת81"/>
    <w:basedOn w:val="a9"/>
    <w:next w:val="affff8"/>
    <w:uiPriority w:val="59"/>
    <w:rsid w:val="00DA102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0">
    <w:name w:val="טבלת רשת91"/>
    <w:basedOn w:val="a9"/>
    <w:next w:val="affff8"/>
    <w:uiPriority w:val="59"/>
    <w:rsid w:val="00DA1029"/>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
    <w:name w:val="משרד האוצר - מדורג1131"/>
    <w:uiPriority w:val="99"/>
    <w:rsid w:val="00DA1029"/>
  </w:style>
  <w:style w:type="numbering" w:customStyle="1" w:styleId="-11310">
    <w:name w:val="משרד האוצר - מדורג קצר1131"/>
    <w:uiPriority w:val="99"/>
    <w:rsid w:val="00DA1029"/>
  </w:style>
  <w:style w:type="numbering" w:customStyle="1" w:styleId="-1221">
    <w:name w:val="משרד האוצר - מדורג1221"/>
    <w:uiPriority w:val="99"/>
    <w:rsid w:val="00DA1029"/>
  </w:style>
  <w:style w:type="table" w:customStyle="1" w:styleId="2-5110">
    <w:name w:val="רשת בינונית 2 - הדגשה 511"/>
    <w:basedOn w:val="a9"/>
    <w:next w:val="2-50"/>
    <w:uiPriority w:val="68"/>
    <w:rsid w:val="00DA102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0">
    <w:name w:val="רשת בינונית 2 - הדגשה 52"/>
    <w:basedOn w:val="a9"/>
    <w:next w:val="2-50"/>
    <w:uiPriority w:val="68"/>
    <w:rsid w:val="00DA102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
    <w:name w:val="ללא רשימה71"/>
    <w:next w:val="aa"/>
    <w:uiPriority w:val="99"/>
    <w:semiHidden/>
    <w:unhideWhenUsed/>
    <w:rsid w:val="00DA1029"/>
  </w:style>
  <w:style w:type="numbering" w:customStyle="1" w:styleId="-610">
    <w:name w:val="משרד האוצר - מדורג61"/>
    <w:uiPriority w:val="99"/>
    <w:rsid w:val="00DA1029"/>
  </w:style>
  <w:style w:type="numbering" w:customStyle="1" w:styleId="-514">
    <w:name w:val="משרד האוצר - מדורג קצר51"/>
    <w:uiPriority w:val="99"/>
    <w:rsid w:val="00DA1029"/>
  </w:style>
  <w:style w:type="numbering" w:customStyle="1" w:styleId="151">
    <w:name w:val="ללא רשימה151"/>
    <w:next w:val="aa"/>
    <w:uiPriority w:val="99"/>
    <w:semiHidden/>
    <w:unhideWhenUsed/>
    <w:rsid w:val="00DA1029"/>
  </w:style>
  <w:style w:type="table" w:customStyle="1" w:styleId="118">
    <w:name w:val="טבלה אלגנטית11"/>
    <w:basedOn w:val="a9"/>
    <w:next w:val="afffff"/>
    <w:rsid w:val="00DA102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4">
    <w:name w:val="טקסט טבלה תחתונה41"/>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טקסט טבלה תחתונה111"/>
    <w:basedOn w:val="a9"/>
    <w:next w:val="affff8"/>
    <w:rsid w:val="00DA102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41">
    <w:name w:val="משרד האוצר - מדורג קצר141"/>
    <w:uiPriority w:val="99"/>
    <w:rsid w:val="00DA1029"/>
  </w:style>
  <w:style w:type="table" w:customStyle="1" w:styleId="512">
    <w:name w:val="טקסט טבלה תחתונה51"/>
    <w:basedOn w:val="a9"/>
    <w:next w:val="affff8"/>
    <w:rsid w:val="00DA102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5">
    <w:name w:val="רשימה כהה - הדגשה 11"/>
    <w:basedOn w:val="a9"/>
    <w:next w:val="-15"/>
    <w:uiPriority w:val="70"/>
    <w:rsid w:val="00DA102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0">
    <w:name w:val="משרד האוצר - מדורג412"/>
    <w:uiPriority w:val="99"/>
    <w:rsid w:val="007A0BFB"/>
  </w:style>
  <w:style w:type="table" w:customStyle="1" w:styleId="100">
    <w:name w:val="טבלת רשת10"/>
    <w:basedOn w:val="a9"/>
    <w:next w:val="affff8"/>
    <w:uiPriority w:val="59"/>
    <w:rsid w:val="007A0BFB"/>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
    <w:name w:val="משרד האוצר - מדורג קצר11311"/>
    <w:uiPriority w:val="99"/>
    <w:rsid w:val="002174A9"/>
  </w:style>
  <w:style w:type="table" w:customStyle="1" w:styleId="132">
    <w:name w:val="טבלת רשת13"/>
    <w:basedOn w:val="a9"/>
    <w:next w:val="affff8"/>
    <w:uiPriority w:val="59"/>
    <w:rsid w:val="002B4E21"/>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
    <w:name w:val="טבלת רשת14"/>
    <w:basedOn w:val="a9"/>
    <w:next w:val="affff8"/>
    <w:uiPriority w:val="59"/>
    <w:rsid w:val="00C7100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0">
    <w:name w:val="תו תו תו תו"/>
    <w:basedOn w:val="a7"/>
    <w:rsid w:val="00902D43"/>
    <w:pPr>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afffffff1">
    <w:name w:val="מיספור עיברי"/>
    <w:basedOn w:val="a7"/>
    <w:rsid w:val="00902D43"/>
    <w:pPr>
      <w:spacing w:before="120" w:after="120" w:line="280" w:lineRule="exact"/>
    </w:pPr>
    <w:rPr>
      <w:rFonts w:ascii="Arial" w:eastAsia="Times New Roman" w:hAnsi="Arial" w:cs="David"/>
      <w:sz w:val="26"/>
      <w:lang w:eastAsia="he-IL"/>
    </w:rPr>
  </w:style>
  <w:style w:type="table" w:customStyle="1" w:styleId="152">
    <w:name w:val="טבלת רשת15"/>
    <w:basedOn w:val="a9"/>
    <w:next w:val="affff8"/>
    <w:rsid w:val="00966571"/>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
    <w:name w:val="משרד האוצר - מדורג62"/>
    <w:uiPriority w:val="99"/>
    <w:rsid w:val="000C086F"/>
  </w:style>
  <w:style w:type="numbering" w:customStyle="1" w:styleId="-523">
    <w:name w:val="משרד האוצר - מדורג קצר52"/>
    <w:uiPriority w:val="99"/>
    <w:rsid w:val="000C086F"/>
  </w:style>
  <w:style w:type="numbering" w:customStyle="1" w:styleId="-1410">
    <w:name w:val="משרד האוצר - מדורג141"/>
    <w:uiPriority w:val="99"/>
    <w:rsid w:val="000C086F"/>
  </w:style>
  <w:style w:type="numbering" w:customStyle="1" w:styleId="-142">
    <w:name w:val="משרד האוצר - מדורג קצר142"/>
    <w:uiPriority w:val="99"/>
    <w:rsid w:val="000C086F"/>
  </w:style>
  <w:style w:type="table" w:customStyle="1" w:styleId="-531">
    <w:name w:val="רשימה כהה - הדגשה 531"/>
    <w:basedOn w:val="a9"/>
    <w:next w:val="-5"/>
    <w:uiPriority w:val="70"/>
    <w:rsid w:val="000C086F"/>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0">
    <w:name w:val="משרד האוצר - מדורג211"/>
    <w:uiPriority w:val="99"/>
    <w:rsid w:val="000C086F"/>
  </w:style>
  <w:style w:type="numbering" w:customStyle="1" w:styleId="-2111">
    <w:name w:val="משרד האוצר - מדורג קצר211"/>
    <w:uiPriority w:val="99"/>
    <w:rsid w:val="000C086F"/>
  </w:style>
  <w:style w:type="numbering" w:customStyle="1" w:styleId="-1121">
    <w:name w:val="משרד האוצר - מדורג1121"/>
    <w:uiPriority w:val="99"/>
    <w:rsid w:val="000C086F"/>
  </w:style>
  <w:style w:type="numbering" w:customStyle="1" w:styleId="-11210">
    <w:name w:val="משרד האוצר - מדורג קצר1121"/>
    <w:uiPriority w:val="99"/>
    <w:rsid w:val="000C086F"/>
  </w:style>
  <w:style w:type="numbering" w:customStyle="1" w:styleId="-3112">
    <w:name w:val="משרד האוצר - מדורג311"/>
    <w:uiPriority w:val="99"/>
    <w:rsid w:val="000C086F"/>
  </w:style>
  <w:style w:type="numbering" w:customStyle="1" w:styleId="-311">
    <w:name w:val="משרד האוצר - מדורג קצר311"/>
    <w:uiPriority w:val="99"/>
    <w:rsid w:val="000C086F"/>
    <w:pPr>
      <w:numPr>
        <w:numId w:val="34"/>
      </w:numPr>
    </w:pPr>
  </w:style>
  <w:style w:type="numbering" w:customStyle="1" w:styleId="-12110">
    <w:name w:val="משרד האוצר - מדורג1211"/>
    <w:uiPriority w:val="99"/>
    <w:rsid w:val="000C086F"/>
  </w:style>
  <w:style w:type="numbering" w:customStyle="1" w:styleId="-12113">
    <w:name w:val="משרד האוצר - מדורג קצר1211"/>
    <w:uiPriority w:val="99"/>
    <w:rsid w:val="000C086F"/>
  </w:style>
  <w:style w:type="numbering" w:customStyle="1" w:styleId="-4210">
    <w:name w:val="משרד האוצר - מדורג421"/>
    <w:uiPriority w:val="99"/>
    <w:rsid w:val="000C086F"/>
  </w:style>
  <w:style w:type="paragraph" w:customStyle="1" w:styleId="N-1A">
    <w:name w:val="N-1A"/>
    <w:basedOn w:val="N-1"/>
    <w:link w:val="N-1A0"/>
    <w:rsid w:val="000C086F"/>
    <w:pPr>
      <w:ind w:left="964" w:hanging="397"/>
      <w:contextualSpacing w:val="0"/>
    </w:pPr>
  </w:style>
  <w:style w:type="paragraph" w:customStyle="1" w:styleId="N-3">
    <w:name w:val="N-3"/>
    <w:basedOn w:val="a7"/>
    <w:rsid w:val="000C086F"/>
    <w:pPr>
      <w:overflowPunct w:val="0"/>
      <w:autoSpaceDE w:val="0"/>
      <w:autoSpaceDN w:val="0"/>
      <w:adjustRightInd w:val="0"/>
      <w:spacing w:line="240" w:lineRule="auto"/>
      <w:ind w:left="2041"/>
      <w:jc w:val="left"/>
      <w:textAlignment w:val="baseline"/>
    </w:pPr>
    <w:rPr>
      <w:rFonts w:eastAsia="Times New Roman" w:cs="David"/>
      <w:spacing w:val="10"/>
      <w:sz w:val="20"/>
    </w:rPr>
  </w:style>
  <w:style w:type="paragraph" w:customStyle="1" w:styleId="N-1B">
    <w:name w:val="N-1B"/>
    <w:basedOn w:val="a7"/>
    <w:rsid w:val="000C086F"/>
    <w:pPr>
      <w:spacing w:line="240" w:lineRule="auto"/>
      <w:ind w:left="1304" w:hanging="340"/>
      <w:jc w:val="left"/>
    </w:pPr>
    <w:rPr>
      <w:rFonts w:eastAsia="Times New Roman" w:cs="David"/>
      <w:spacing w:val="10"/>
      <w:lang w:eastAsia="he-IL"/>
    </w:rPr>
  </w:style>
  <w:style w:type="paragraph" w:customStyle="1" w:styleId="N-3A">
    <w:name w:val="N-3A"/>
    <w:basedOn w:val="N-3"/>
    <w:rsid w:val="000C086F"/>
    <w:pPr>
      <w:overflowPunct/>
      <w:autoSpaceDE/>
      <w:autoSpaceDN/>
      <w:adjustRightInd/>
      <w:ind w:left="2438" w:hanging="397"/>
      <w:textAlignment w:val="auto"/>
    </w:pPr>
    <w:rPr>
      <w:lang w:eastAsia="he-IL"/>
    </w:rPr>
  </w:style>
  <w:style w:type="paragraph" w:customStyle="1" w:styleId="N-3B">
    <w:name w:val="N-3B"/>
    <w:basedOn w:val="N-3A"/>
    <w:rsid w:val="000C086F"/>
    <w:pPr>
      <w:ind w:left="2778" w:hanging="340"/>
    </w:pPr>
  </w:style>
  <w:style w:type="paragraph" w:customStyle="1" w:styleId="table">
    <w:name w:val="table"/>
    <w:basedOn w:val="a7"/>
    <w:rsid w:val="000C086F"/>
    <w:pPr>
      <w:spacing w:line="240" w:lineRule="auto"/>
      <w:jc w:val="left"/>
    </w:pPr>
    <w:rPr>
      <w:rFonts w:eastAsia="Times New Roman" w:cs="David"/>
      <w:sz w:val="16"/>
      <w:szCs w:val="20"/>
      <w:lang w:eastAsia="he-IL"/>
    </w:rPr>
  </w:style>
  <w:style w:type="paragraph" w:customStyle="1" w:styleId="Table0">
    <w:name w:val="Table"/>
    <w:basedOn w:val="a7"/>
    <w:rsid w:val="000C086F"/>
    <w:pPr>
      <w:spacing w:line="240" w:lineRule="auto"/>
      <w:ind w:left="680"/>
    </w:pPr>
    <w:rPr>
      <w:rFonts w:eastAsia="Times New Roman" w:cs="David"/>
      <w:sz w:val="26"/>
      <w:szCs w:val="26"/>
      <w:lang w:eastAsia="he-IL"/>
    </w:rPr>
  </w:style>
  <w:style w:type="paragraph" w:customStyle="1" w:styleId="1ff8">
    <w:name w:val="כותרת ימנית 1"/>
    <w:basedOn w:val="a7"/>
    <w:rsid w:val="000C086F"/>
    <w:pPr>
      <w:keepNext/>
      <w:tabs>
        <w:tab w:val="left" w:pos="851"/>
        <w:tab w:val="left" w:pos="1134"/>
        <w:tab w:val="left" w:pos="1701"/>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240" w:line="240" w:lineRule="auto"/>
      <w:ind w:left="851" w:hanging="851"/>
      <w:textAlignment w:val="baseline"/>
    </w:pPr>
    <w:rPr>
      <w:rFonts w:ascii="Arial" w:eastAsia="Times New Roman" w:hAnsi="Arial" w:cs="Arial"/>
      <w:b/>
      <w:bCs/>
      <w:sz w:val="22"/>
      <w:szCs w:val="26"/>
      <w:u w:val="single"/>
      <w:lang w:eastAsia="he-IL"/>
    </w:rPr>
  </w:style>
  <w:style w:type="paragraph" w:customStyle="1" w:styleId="2fff0">
    <w:name w:val="פיסקה רמה 2"/>
    <w:basedOn w:val="a7"/>
    <w:rsid w:val="000C086F"/>
    <w:pPr>
      <w:tabs>
        <w:tab w:val="left" w:pos="851"/>
        <w:tab w:val="left" w:pos="1985"/>
        <w:tab w:val="left" w:pos="2268"/>
        <w:tab w:val="left" w:pos="2835"/>
        <w:tab w:val="left" w:pos="3402"/>
        <w:tab w:val="left" w:pos="3969"/>
        <w:tab w:val="left" w:pos="4536"/>
        <w:tab w:val="left" w:pos="5103"/>
        <w:tab w:val="left" w:pos="5670"/>
        <w:tab w:val="left" w:pos="6237"/>
      </w:tabs>
      <w:overflowPunct w:val="0"/>
      <w:autoSpaceDE w:val="0"/>
      <w:autoSpaceDN w:val="0"/>
      <w:adjustRightInd w:val="0"/>
      <w:spacing w:after="120" w:line="240" w:lineRule="auto"/>
      <w:ind w:left="1985" w:hanging="1134"/>
      <w:textAlignment w:val="baseline"/>
    </w:pPr>
    <w:rPr>
      <w:rFonts w:ascii="Arial" w:eastAsia="Times New Roman" w:hAnsi="Arial" w:cs="Arial"/>
    </w:rPr>
  </w:style>
  <w:style w:type="paragraph" w:styleId="afffffff2">
    <w:name w:val="Signature"/>
    <w:basedOn w:val="a7"/>
    <w:link w:val="afffffff3"/>
    <w:rsid w:val="000C086F"/>
    <w:pPr>
      <w:overflowPunct w:val="0"/>
      <w:autoSpaceDE w:val="0"/>
      <w:autoSpaceDN w:val="0"/>
      <w:adjustRightInd w:val="0"/>
      <w:ind w:left="6804"/>
      <w:jc w:val="center"/>
      <w:textAlignment w:val="baseline"/>
    </w:pPr>
    <w:rPr>
      <w:rFonts w:eastAsia="Times New Roman" w:cs="David"/>
      <w:b/>
      <w:bCs/>
      <w:spacing w:val="10"/>
      <w:sz w:val="20"/>
    </w:rPr>
  </w:style>
  <w:style w:type="character" w:customStyle="1" w:styleId="afffffff3">
    <w:name w:val="חתימה תו"/>
    <w:link w:val="afffffff2"/>
    <w:rsid w:val="000C086F"/>
    <w:rPr>
      <w:rFonts w:ascii="Times New Roman" w:eastAsia="Times New Roman" w:hAnsi="Times New Roman" w:cs="David"/>
      <w:b/>
      <w:bCs/>
      <w:spacing w:val="10"/>
      <w:szCs w:val="24"/>
    </w:rPr>
  </w:style>
  <w:style w:type="paragraph" w:customStyle="1" w:styleId="afffffff4">
    <w:name w:val="תו"/>
    <w:basedOn w:val="a7"/>
    <w:rsid w:val="000C086F"/>
    <w:pPr>
      <w:bidi w:val="0"/>
      <w:spacing w:after="160" w:line="240" w:lineRule="exact"/>
    </w:pPr>
    <w:rPr>
      <w:rFonts w:ascii="Verdana" w:eastAsia="Times New Roman" w:hAnsi="Verdana" w:cs="FrankRuehl"/>
      <w:sz w:val="16"/>
      <w:szCs w:val="20"/>
      <w:lang w:bidi="ar-SA"/>
    </w:rPr>
  </w:style>
  <w:style w:type="table" w:customStyle="1" w:styleId="6110">
    <w:name w:val="טבלת רשת611"/>
    <w:basedOn w:val="a9"/>
    <w:next w:val="affff8"/>
    <w:rsid w:val="000C086F"/>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1Char">
    <w:name w:val="Normal1 Char"/>
    <w:link w:val="Normal1"/>
    <w:rsid w:val="000C086F"/>
    <w:rPr>
      <w:rFonts w:ascii="Times New Roman" w:eastAsia="Times New Roman" w:hAnsi="Times New Roman" w:cs="Narkisim"/>
      <w:sz w:val="22"/>
      <w:szCs w:val="24"/>
      <w:lang w:eastAsia="he-IL"/>
    </w:rPr>
  </w:style>
  <w:style w:type="numbering" w:customStyle="1" w:styleId="-21110">
    <w:name w:val="משרד האוצר - מדורג2111"/>
    <w:uiPriority w:val="99"/>
    <w:rsid w:val="000C086F"/>
  </w:style>
  <w:style w:type="numbering" w:customStyle="1" w:styleId="-4121">
    <w:name w:val="משרד האוצר - מדורג4121"/>
    <w:uiPriority w:val="99"/>
    <w:rsid w:val="000C086F"/>
  </w:style>
  <w:style w:type="character" w:customStyle="1" w:styleId="1ff9">
    <w:name w:val="טקסט בסיסי תו תו תו1"/>
    <w:rsid w:val="000C086F"/>
    <w:rPr>
      <w:rFonts w:cs="Narkisim"/>
      <w:sz w:val="24"/>
      <w:szCs w:val="24"/>
      <w:lang w:val="en-US" w:eastAsia="en-US" w:bidi="he-IL"/>
    </w:rPr>
  </w:style>
  <w:style w:type="numbering" w:customStyle="1" w:styleId="-41211">
    <w:name w:val="משרד האוצר - מדורג41211"/>
    <w:uiPriority w:val="99"/>
    <w:rsid w:val="000C086F"/>
  </w:style>
  <w:style w:type="numbering" w:customStyle="1" w:styleId="-4122">
    <w:name w:val="משרד האוצר - מדורג4122"/>
    <w:uiPriority w:val="99"/>
    <w:rsid w:val="000C086F"/>
  </w:style>
  <w:style w:type="numbering" w:customStyle="1" w:styleId="-4123">
    <w:name w:val="משרד האוצר - מדורג4123"/>
    <w:uiPriority w:val="99"/>
    <w:rsid w:val="000C086F"/>
  </w:style>
  <w:style w:type="paragraph" w:styleId="afffffff5">
    <w:name w:val="No Spacing"/>
    <w:link w:val="afffffff6"/>
    <w:uiPriority w:val="1"/>
    <w:qFormat/>
    <w:rsid w:val="00E60F19"/>
    <w:pPr>
      <w:bidi/>
    </w:pPr>
    <w:rPr>
      <w:sz w:val="22"/>
      <w:szCs w:val="22"/>
    </w:rPr>
  </w:style>
  <w:style w:type="paragraph" w:customStyle="1" w:styleId="Agreement">
    <w:name w:val="Agreement"/>
    <w:basedOn w:val="a7"/>
    <w:link w:val="AgreementChar"/>
    <w:qFormat/>
    <w:rsid w:val="00D96A41"/>
    <w:pPr>
      <w:numPr>
        <w:numId w:val="36"/>
      </w:numPr>
      <w:tabs>
        <w:tab w:val="left" w:pos="-2184"/>
        <w:tab w:val="left" w:pos="509"/>
      </w:tabs>
    </w:pPr>
    <w:rPr>
      <w:rFonts w:eastAsia="Times New Roman" w:cs="David"/>
      <w:sz w:val="26"/>
      <w:szCs w:val="26"/>
    </w:rPr>
  </w:style>
  <w:style w:type="character" w:customStyle="1" w:styleId="AgreementChar">
    <w:name w:val="Agreement Char"/>
    <w:link w:val="Agreement"/>
    <w:rsid w:val="00D96A41"/>
    <w:rPr>
      <w:rFonts w:ascii="Times New Roman" w:eastAsia="Times New Roman" w:hAnsi="Times New Roman" w:cs="David"/>
      <w:sz w:val="26"/>
      <w:szCs w:val="26"/>
    </w:rPr>
  </w:style>
  <w:style w:type="numbering" w:customStyle="1" w:styleId="92">
    <w:name w:val="ללא רשימה9"/>
    <w:next w:val="aa"/>
    <w:uiPriority w:val="99"/>
    <w:semiHidden/>
    <w:unhideWhenUsed/>
    <w:rsid w:val="00F92BF2"/>
  </w:style>
  <w:style w:type="numbering" w:customStyle="1" w:styleId="101">
    <w:name w:val="ללא רשימה10"/>
    <w:next w:val="aa"/>
    <w:uiPriority w:val="99"/>
    <w:semiHidden/>
    <w:unhideWhenUsed/>
    <w:rsid w:val="00367F64"/>
  </w:style>
  <w:style w:type="numbering" w:customStyle="1" w:styleId="170">
    <w:name w:val="ללא רשימה17"/>
    <w:next w:val="aa"/>
    <w:uiPriority w:val="99"/>
    <w:semiHidden/>
    <w:rsid w:val="00367F64"/>
  </w:style>
  <w:style w:type="table" w:customStyle="1" w:styleId="78">
    <w:name w:val="טקסט טבלה תחתונה7"/>
    <w:basedOn w:val="a9"/>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טקסט טבלה תחתונה13"/>
    <w:basedOn w:val="a9"/>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3">
    <w:name w:val="הצללה בינונית 2 - הדגשה 33"/>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3">
    <w:name w:val="רשת בינונית 3 - הדגשה 63"/>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3">
    <w:name w:val="רשת בינונית 3 - הדגשה 33"/>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3">
    <w:name w:val="הצללה בינונית 1- הדגשה 63"/>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2">
    <w:name w:val="Table Normal12"/>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50">
    <w:name w:val="ללא רשימה25"/>
    <w:next w:val="aa"/>
    <w:uiPriority w:val="99"/>
    <w:semiHidden/>
    <w:rsid w:val="00367F64"/>
  </w:style>
  <w:style w:type="table" w:customStyle="1" w:styleId="3ff5">
    <w:name w:val="טבלה אלגנטית3"/>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40">
    <w:name w:val="ללא רשימה34"/>
    <w:next w:val="aa"/>
    <w:semiHidden/>
    <w:unhideWhenUsed/>
    <w:rsid w:val="00367F64"/>
  </w:style>
  <w:style w:type="table" w:customStyle="1" w:styleId="3-43">
    <w:name w:val="רשת בינונית 3 - הדגשה 43"/>
    <w:basedOn w:val="a9"/>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0">
    <w:name w:val="רשימה כהה - הדגשה 54"/>
    <w:basedOn w:val="a9"/>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30">
    <w:name w:val="ללא רשימה43"/>
    <w:next w:val="aa"/>
    <w:uiPriority w:val="99"/>
    <w:semiHidden/>
    <w:rsid w:val="00367F64"/>
  </w:style>
  <w:style w:type="table" w:customStyle="1" w:styleId="161">
    <w:name w:val="טבלת רשת16"/>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2">
    <w:name w:val="טבלת רשת2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0">
    <w:name w:val="ללא רשימה115"/>
    <w:next w:val="aa"/>
    <w:uiPriority w:val="99"/>
    <w:semiHidden/>
    <w:unhideWhenUsed/>
    <w:rsid w:val="00367F64"/>
  </w:style>
  <w:style w:type="numbering" w:customStyle="1" w:styleId="11130">
    <w:name w:val="ללא רשימה1113"/>
    <w:next w:val="aa"/>
    <w:uiPriority w:val="99"/>
    <w:semiHidden/>
    <w:unhideWhenUsed/>
    <w:rsid w:val="00367F64"/>
  </w:style>
  <w:style w:type="table" w:customStyle="1" w:styleId="322">
    <w:name w:val="טבלת רשת3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30">
    <w:name w:val="ללא רשימה213"/>
    <w:next w:val="aa"/>
    <w:uiPriority w:val="99"/>
    <w:semiHidden/>
    <w:unhideWhenUsed/>
    <w:rsid w:val="00367F64"/>
  </w:style>
  <w:style w:type="table" w:customStyle="1" w:styleId="1122">
    <w:name w:val="טבלת רשת11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
    <w:name w:val="רשימה כהה - הדגשה 33"/>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14">
    <w:name w:val="רשת בהירה31"/>
    <w:basedOn w:val="a9"/>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23">
    <w:name w:val="טקסט טבלה תחתונה22"/>
    <w:basedOn w:val="a9"/>
    <w:next w:val="affff8"/>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3">
    <w:name w:val="הצללה בינונית 2- הדגשה 53"/>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3">
    <w:name w:val="הצללה בינונית 2- הדגשה 63"/>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הצללה בינונית 2 - הדגשה 131"/>
    <w:basedOn w:val="a9"/>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11">
    <w:name w:val="רשת בינונית 231"/>
    <w:basedOn w:val="a9"/>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3">
    <w:name w:val="רשת בינונית 3 - הדגשה 53"/>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1">
    <w:name w:val="Table Normal3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3">
    <w:name w:val="רשת צבעונית - הדגשה 43"/>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20">
    <w:name w:val="רשימה כהה - הדגשה 512"/>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30">
    <w:name w:val="ללא רשימה313"/>
    <w:next w:val="aa"/>
    <w:semiHidden/>
    <w:rsid w:val="00367F64"/>
  </w:style>
  <w:style w:type="numbering" w:customStyle="1" w:styleId="4120">
    <w:name w:val="ללא רשימה412"/>
    <w:next w:val="aa"/>
    <w:uiPriority w:val="99"/>
    <w:semiHidden/>
    <w:rsid w:val="00367F64"/>
  </w:style>
  <w:style w:type="numbering" w:customStyle="1" w:styleId="1220">
    <w:name w:val="ללא רשימה122"/>
    <w:next w:val="aa"/>
    <w:uiPriority w:val="99"/>
    <w:semiHidden/>
    <w:unhideWhenUsed/>
    <w:rsid w:val="00367F64"/>
  </w:style>
  <w:style w:type="numbering" w:customStyle="1" w:styleId="11112">
    <w:name w:val="ללא רשימה11112"/>
    <w:next w:val="aa"/>
    <w:uiPriority w:val="99"/>
    <w:semiHidden/>
    <w:unhideWhenUsed/>
    <w:rsid w:val="00367F64"/>
  </w:style>
  <w:style w:type="numbering" w:customStyle="1" w:styleId="21120">
    <w:name w:val="ללא רשימה2112"/>
    <w:next w:val="aa"/>
    <w:uiPriority w:val="99"/>
    <w:semiHidden/>
    <w:unhideWhenUsed/>
    <w:rsid w:val="00367F64"/>
  </w:style>
  <w:style w:type="numbering" w:customStyle="1" w:styleId="521">
    <w:name w:val="ללא רשימה52"/>
    <w:next w:val="aa"/>
    <w:semiHidden/>
    <w:rsid w:val="00367F64"/>
  </w:style>
  <w:style w:type="numbering" w:customStyle="1" w:styleId="1320">
    <w:name w:val="ללא רשימה132"/>
    <w:next w:val="aa"/>
    <w:uiPriority w:val="99"/>
    <w:semiHidden/>
    <w:unhideWhenUsed/>
    <w:rsid w:val="00367F64"/>
  </w:style>
  <w:style w:type="numbering" w:customStyle="1" w:styleId="11220">
    <w:name w:val="ללא רשימה1122"/>
    <w:next w:val="aa"/>
    <w:uiPriority w:val="99"/>
    <w:semiHidden/>
    <w:unhideWhenUsed/>
    <w:rsid w:val="00367F64"/>
  </w:style>
  <w:style w:type="numbering" w:customStyle="1" w:styleId="2220">
    <w:name w:val="ללא רשימה222"/>
    <w:next w:val="aa"/>
    <w:uiPriority w:val="99"/>
    <w:semiHidden/>
    <w:unhideWhenUsed/>
    <w:rsid w:val="00367F64"/>
  </w:style>
  <w:style w:type="numbering" w:customStyle="1" w:styleId="3112">
    <w:name w:val="ללא רשימה3112"/>
    <w:next w:val="aa"/>
    <w:semiHidden/>
    <w:rsid w:val="00367F64"/>
  </w:style>
  <w:style w:type="table" w:customStyle="1" w:styleId="215">
    <w:name w:val="הצללה בהירה21"/>
    <w:basedOn w:val="a9"/>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21">
    <w:name w:val="טבלת רשת4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0">
    <w:name w:val="טבלת רשת53"/>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2">
    <w:name w:val="רשת בינונית 2 - הדגשה 42"/>
    <w:basedOn w:val="a9"/>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2">
    <w:name w:val="רשת בינונית 1 - הדגשה 42"/>
    <w:basedOn w:val="a9"/>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2">
    <w:name w:val="רשת בינונית 3 - הדגשה 12"/>
    <w:basedOn w:val="a9"/>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20">
    <w:name w:val="ללא רשימה62"/>
    <w:next w:val="aa"/>
    <w:uiPriority w:val="99"/>
    <w:semiHidden/>
    <w:unhideWhenUsed/>
    <w:rsid w:val="00367F64"/>
  </w:style>
  <w:style w:type="table" w:customStyle="1" w:styleId="2-312">
    <w:name w:val="הצללה בינונית 2 - הדגשה 312"/>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2">
    <w:name w:val="רשת בינונית 3 - הדגשה 612"/>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2">
    <w:name w:val="רשת בינונית 3 - הדגשה 312"/>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2">
    <w:name w:val="הצללה בינונית 1- הדגשה 612"/>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20">
    <w:name w:val="ללא רשימה142"/>
    <w:next w:val="aa"/>
    <w:semiHidden/>
    <w:unhideWhenUsed/>
    <w:rsid w:val="00367F64"/>
  </w:style>
  <w:style w:type="numbering" w:customStyle="1" w:styleId="1132">
    <w:name w:val="ללא רשימה1132"/>
    <w:next w:val="aa"/>
    <w:uiPriority w:val="99"/>
    <w:semiHidden/>
    <w:unhideWhenUsed/>
    <w:rsid w:val="00367F64"/>
  </w:style>
  <w:style w:type="numbering" w:customStyle="1" w:styleId="232">
    <w:name w:val="ללא רשימה232"/>
    <w:next w:val="aa"/>
    <w:uiPriority w:val="99"/>
    <w:semiHidden/>
    <w:unhideWhenUsed/>
    <w:rsid w:val="00367F64"/>
  </w:style>
  <w:style w:type="table" w:customStyle="1" w:styleId="2-620">
    <w:name w:val="רשת בינונית 2 - הדגשה 62"/>
    <w:basedOn w:val="a9"/>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2">
    <w:name w:val="רשת בינונית 3 - הדגשה 412"/>
    <w:basedOn w:val="a9"/>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24">
    <w:name w:val="רשת בהירה - הדגשה 52"/>
    <w:basedOn w:val="a9"/>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2">
    <w:name w:val="רשת בהירה - הדגשה 121"/>
    <w:basedOn w:val="a9"/>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20">
    <w:name w:val="ללא רשימה322"/>
    <w:next w:val="aa"/>
    <w:uiPriority w:val="99"/>
    <w:semiHidden/>
    <w:unhideWhenUsed/>
    <w:rsid w:val="00367F64"/>
  </w:style>
  <w:style w:type="table" w:customStyle="1" w:styleId="-3120">
    <w:name w:val="רשימה כהה - הדגשה 312"/>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23">
    <w:name w:val="רשת בהירה12"/>
    <w:basedOn w:val="a9"/>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2">
    <w:name w:val="הצללה בינונית 2- הדגשה 512"/>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2">
    <w:name w:val="הצללה בינונית 2- הדגשה 612"/>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
    <w:name w:val="הצללה בינונית 2 - הדגשה 112"/>
    <w:basedOn w:val="a9"/>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רשת בינונית 212"/>
    <w:basedOn w:val="a9"/>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2">
    <w:name w:val="רשת בינונית 3 - הדגשה 512"/>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24">
    <w:name w:val="רשת צבעונית - הדגשה 412"/>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20">
    <w:name w:val="רשימה כהה - הדגשה 522"/>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23">
    <w:name w:val="טקסט טבלה תחתונה32"/>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0">
    <w:name w:val="טבלת רשת51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21">
    <w:name w:val="טבלת רשת6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0">
    <w:name w:val="טבלת רשת7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0">
    <w:name w:val="טבלת רשת82"/>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20">
    <w:name w:val="טבלת רשת92"/>
    <w:basedOn w:val="a9"/>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20">
    <w:name w:val="רשת בינונית 2 - הדגשה 512"/>
    <w:basedOn w:val="a9"/>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30">
    <w:name w:val="רשת בינונית 2 - הדגשה 53"/>
    <w:basedOn w:val="a9"/>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21">
    <w:name w:val="ללא רשימה72"/>
    <w:next w:val="aa"/>
    <w:uiPriority w:val="99"/>
    <w:semiHidden/>
    <w:unhideWhenUsed/>
    <w:rsid w:val="00367F64"/>
  </w:style>
  <w:style w:type="numbering" w:customStyle="1" w:styleId="1520">
    <w:name w:val="ללא רשימה152"/>
    <w:next w:val="aa"/>
    <w:uiPriority w:val="99"/>
    <w:semiHidden/>
    <w:unhideWhenUsed/>
    <w:rsid w:val="00367F64"/>
  </w:style>
  <w:style w:type="table" w:customStyle="1" w:styleId="124">
    <w:name w:val="טבלה אלגנטית12"/>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22">
    <w:name w:val="טקסט טבלה תחתונה42"/>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3">
    <w:name w:val="טקסט טבלה תחתונה112"/>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
    <w:name w:val="טקסט טבלה תחתונה52"/>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3">
    <w:name w:val="רשימה כהה - הדגשה 12"/>
    <w:basedOn w:val="a9"/>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811">
    <w:name w:val="ללא רשימה81"/>
    <w:next w:val="aa"/>
    <w:semiHidden/>
    <w:unhideWhenUsed/>
    <w:rsid w:val="00367F64"/>
  </w:style>
  <w:style w:type="numbering" w:customStyle="1" w:styleId="1610">
    <w:name w:val="ללא רשימה161"/>
    <w:next w:val="aa"/>
    <w:uiPriority w:val="99"/>
    <w:semiHidden/>
    <w:unhideWhenUsed/>
    <w:rsid w:val="00367F64"/>
  </w:style>
  <w:style w:type="numbering" w:customStyle="1" w:styleId="1141">
    <w:name w:val="ללא רשימה1141"/>
    <w:next w:val="aa"/>
    <w:uiPriority w:val="99"/>
    <w:semiHidden/>
    <w:rsid w:val="00367F64"/>
  </w:style>
  <w:style w:type="table" w:customStyle="1" w:styleId="612">
    <w:name w:val="טקסט טבלה תחתונה61"/>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11">
    <w:name w:val="טקסט טבלה תחתונה121"/>
    <w:basedOn w:val="a9"/>
    <w:next w:val="affff8"/>
    <w:rsid w:val="00367F6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1">
    <w:name w:val="הצללה בינונית 2 - הדגשה 321"/>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1">
    <w:name w:val="רשת בינונית 3 - הדגשה 621"/>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1">
    <w:name w:val="רשת בינונית 3 - הדגשה 321"/>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1">
    <w:name w:val="הצללה בינונית 1- הדגשה 621"/>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1">
    <w:name w:val="Table Normal111"/>
    <w:uiPriority w:val="99"/>
    <w:semiHidden/>
    <w:rsid w:val="00367F64"/>
    <w:rPr>
      <w:rFonts w:ascii="Times New Roman" w:eastAsia="Times New Roman" w:hAnsi="Times New Roman" w:cs="Times New Roman"/>
    </w:rPr>
    <w:tblPr>
      <w:tblCellMar>
        <w:top w:w="0" w:type="dxa"/>
        <w:left w:w="108" w:type="dxa"/>
        <w:bottom w:w="0" w:type="dxa"/>
        <w:right w:w="108" w:type="dxa"/>
      </w:tblCellMar>
    </w:tblPr>
  </w:style>
  <w:style w:type="numbering" w:customStyle="1" w:styleId="241">
    <w:name w:val="ללא רשימה241"/>
    <w:next w:val="aa"/>
    <w:uiPriority w:val="99"/>
    <w:semiHidden/>
    <w:rsid w:val="00367F64"/>
  </w:style>
  <w:style w:type="table" w:customStyle="1" w:styleId="216">
    <w:name w:val="טבלה אלגנטית21"/>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331">
    <w:name w:val="ללא רשימה331"/>
    <w:next w:val="aa"/>
    <w:semiHidden/>
    <w:unhideWhenUsed/>
    <w:rsid w:val="00367F64"/>
  </w:style>
  <w:style w:type="table" w:customStyle="1" w:styleId="3-421">
    <w:name w:val="רשת בינונית 3 - הדגשה 421"/>
    <w:basedOn w:val="a9"/>
    <w:next w:val="3-4"/>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2">
    <w:name w:val="רשימה כהה - הדגשה 532"/>
    <w:basedOn w:val="a9"/>
    <w:next w:val="-5"/>
    <w:uiPriority w:val="70"/>
    <w:rsid w:val="00367F64"/>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4210">
    <w:name w:val="ללא רשימה421"/>
    <w:next w:val="aa"/>
    <w:uiPriority w:val="99"/>
    <w:semiHidden/>
    <w:rsid w:val="00367F64"/>
  </w:style>
  <w:style w:type="table" w:customStyle="1" w:styleId="1212">
    <w:name w:val="טבלת רשת12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3">
    <w:name w:val="טבלת רשת211"/>
    <w:basedOn w:val="a9"/>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21">
    <w:name w:val="ללא רשימה11121"/>
    <w:next w:val="aa"/>
    <w:uiPriority w:val="99"/>
    <w:semiHidden/>
    <w:unhideWhenUsed/>
    <w:rsid w:val="00367F64"/>
  </w:style>
  <w:style w:type="numbering" w:customStyle="1" w:styleId="111112">
    <w:name w:val="ללא רשימה111112"/>
    <w:next w:val="aa"/>
    <w:uiPriority w:val="99"/>
    <w:semiHidden/>
    <w:unhideWhenUsed/>
    <w:rsid w:val="00367F64"/>
  </w:style>
  <w:style w:type="table" w:customStyle="1" w:styleId="3113">
    <w:name w:val="טבלת רשת3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210">
    <w:name w:val="ללא רשימה2121"/>
    <w:next w:val="aa"/>
    <w:uiPriority w:val="99"/>
    <w:semiHidden/>
    <w:unhideWhenUsed/>
    <w:rsid w:val="00367F64"/>
  </w:style>
  <w:style w:type="table" w:customStyle="1" w:styleId="11110">
    <w:name w:val="טבלת רשת11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רשימה כהה - הדגשה 321"/>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17">
    <w:name w:val="רשת בהירה21"/>
    <w:basedOn w:val="a9"/>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14">
    <w:name w:val="טקסט טבלה תחתונה211"/>
    <w:basedOn w:val="a9"/>
    <w:next w:val="affff8"/>
    <w:uiPriority w:val="59"/>
    <w:rsid w:val="00367F64"/>
    <w:pPr>
      <w:overflowPunct w:val="0"/>
      <w:autoSpaceDE w:val="0"/>
      <w:autoSpaceDN w:val="0"/>
      <w:adjustRightInd w:val="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1">
    <w:name w:val="הצללה בינונית 2- הדגשה 521"/>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1">
    <w:name w:val="הצללה בינונית 2- הדגשה 621"/>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1">
    <w:name w:val="הצללה בינונית 2 - הדגשה 121"/>
    <w:basedOn w:val="a9"/>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11">
    <w:name w:val="רשת בינונית 221"/>
    <w:basedOn w:val="a9"/>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1">
    <w:name w:val="רשת בינונית 3 - הדגשה 521"/>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1">
    <w:name w:val="Table Normal21"/>
    <w:semiHidden/>
    <w:rsid w:val="00367F64"/>
    <w:rPr>
      <w:rFonts w:ascii="Times New Roman" w:eastAsia="Times New Roman" w:hAnsi="Times New Roman" w:cs="Times New Roman"/>
    </w:rPr>
    <w:tblPr>
      <w:tblCellMar>
        <w:top w:w="0" w:type="dxa"/>
        <w:left w:w="108" w:type="dxa"/>
        <w:bottom w:w="0" w:type="dxa"/>
        <w:right w:w="108" w:type="dxa"/>
      </w:tblCellMar>
    </w:tblPr>
  </w:style>
  <w:style w:type="table" w:customStyle="1" w:styleId="-4211">
    <w:name w:val="רשת צבעונית - הדגשה 421"/>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1">
    <w:name w:val="רשימה כהה - הדגשה 5111"/>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121">
    <w:name w:val="ללא רשימה3121"/>
    <w:next w:val="aa"/>
    <w:semiHidden/>
    <w:rsid w:val="00367F64"/>
  </w:style>
  <w:style w:type="numbering" w:customStyle="1" w:styleId="4111">
    <w:name w:val="ללא רשימה4111"/>
    <w:next w:val="aa"/>
    <w:uiPriority w:val="99"/>
    <w:semiHidden/>
    <w:rsid w:val="00367F64"/>
  </w:style>
  <w:style w:type="numbering" w:customStyle="1" w:styleId="12110">
    <w:name w:val="ללא רשימה1211"/>
    <w:next w:val="aa"/>
    <w:uiPriority w:val="99"/>
    <w:semiHidden/>
    <w:unhideWhenUsed/>
    <w:rsid w:val="00367F64"/>
  </w:style>
  <w:style w:type="numbering" w:customStyle="1" w:styleId="1111111">
    <w:name w:val="ללא רשימה1111111"/>
    <w:next w:val="aa"/>
    <w:uiPriority w:val="99"/>
    <w:semiHidden/>
    <w:unhideWhenUsed/>
    <w:rsid w:val="00367F64"/>
  </w:style>
  <w:style w:type="numbering" w:customStyle="1" w:styleId="21111">
    <w:name w:val="ללא רשימה21111"/>
    <w:next w:val="aa"/>
    <w:uiPriority w:val="99"/>
    <w:semiHidden/>
    <w:unhideWhenUsed/>
    <w:rsid w:val="00367F64"/>
  </w:style>
  <w:style w:type="numbering" w:customStyle="1" w:styleId="5111">
    <w:name w:val="ללא רשימה511"/>
    <w:next w:val="aa"/>
    <w:uiPriority w:val="99"/>
    <w:semiHidden/>
    <w:rsid w:val="00367F64"/>
  </w:style>
  <w:style w:type="numbering" w:customStyle="1" w:styleId="1311">
    <w:name w:val="ללא רשימה1311"/>
    <w:next w:val="aa"/>
    <w:uiPriority w:val="99"/>
    <w:semiHidden/>
    <w:unhideWhenUsed/>
    <w:rsid w:val="00367F64"/>
  </w:style>
  <w:style w:type="numbering" w:customStyle="1" w:styleId="11211">
    <w:name w:val="ללא רשימה11211"/>
    <w:next w:val="aa"/>
    <w:uiPriority w:val="99"/>
    <w:semiHidden/>
    <w:unhideWhenUsed/>
    <w:rsid w:val="00367F64"/>
  </w:style>
  <w:style w:type="numbering" w:customStyle="1" w:styleId="22110">
    <w:name w:val="ללא רשימה2211"/>
    <w:next w:val="aa"/>
    <w:uiPriority w:val="99"/>
    <w:semiHidden/>
    <w:unhideWhenUsed/>
    <w:rsid w:val="00367F64"/>
  </w:style>
  <w:style w:type="numbering" w:customStyle="1" w:styleId="31111">
    <w:name w:val="ללא רשימה31111"/>
    <w:next w:val="aa"/>
    <w:semiHidden/>
    <w:rsid w:val="00367F64"/>
  </w:style>
  <w:style w:type="table" w:customStyle="1" w:styleId="119">
    <w:name w:val="הצללה בהירה11"/>
    <w:basedOn w:val="a9"/>
    <w:uiPriority w:val="60"/>
    <w:rsid w:val="00367F6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112">
    <w:name w:val="טבלת רשת4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0">
    <w:name w:val="טבלת רשת52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1">
    <w:name w:val="רשת בינונית 2 - הדגשה 411"/>
    <w:basedOn w:val="a9"/>
    <w:next w:val="2-4"/>
    <w:uiPriority w:val="68"/>
    <w:rsid w:val="00367F64"/>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1">
    <w:name w:val="רשת בינונית 1 - הדגשה 411"/>
    <w:basedOn w:val="a9"/>
    <w:next w:val="1-4"/>
    <w:uiPriority w:val="67"/>
    <w:rsid w:val="00367F64"/>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1">
    <w:name w:val="רשת בינונית 3 - הדגשה 111"/>
    <w:basedOn w:val="a9"/>
    <w:next w:val="3-1"/>
    <w:uiPriority w:val="69"/>
    <w:rsid w:val="00367F6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6111">
    <w:name w:val="ללא רשימה611"/>
    <w:next w:val="aa"/>
    <w:uiPriority w:val="99"/>
    <w:semiHidden/>
    <w:unhideWhenUsed/>
    <w:rsid w:val="00367F64"/>
  </w:style>
  <w:style w:type="table" w:customStyle="1" w:styleId="2-3111">
    <w:name w:val="הצללה בינונית 2 - הדגשה 3111"/>
    <w:basedOn w:val="a9"/>
    <w:next w:val="2-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1">
    <w:name w:val="רשת בינונית 3 - הדגשה 6111"/>
    <w:basedOn w:val="a9"/>
    <w:next w:val="3-6"/>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1">
    <w:name w:val="רשת בינונית 3 - הדגשה 3111"/>
    <w:basedOn w:val="a9"/>
    <w:next w:val="3-3"/>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1">
    <w:name w:val="הצללה בינונית 1- הדגשה 6111"/>
    <w:basedOn w:val="a9"/>
    <w:next w:val="1-6"/>
    <w:uiPriority w:val="63"/>
    <w:rsid w:val="00367F64"/>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1411">
    <w:name w:val="ללא רשימה1411"/>
    <w:next w:val="aa"/>
    <w:semiHidden/>
    <w:unhideWhenUsed/>
    <w:rsid w:val="00367F64"/>
  </w:style>
  <w:style w:type="numbering" w:customStyle="1" w:styleId="11311">
    <w:name w:val="ללא רשימה11311"/>
    <w:next w:val="aa"/>
    <w:uiPriority w:val="99"/>
    <w:semiHidden/>
    <w:unhideWhenUsed/>
    <w:rsid w:val="00367F64"/>
  </w:style>
  <w:style w:type="numbering" w:customStyle="1" w:styleId="23110">
    <w:name w:val="ללא רשימה2311"/>
    <w:next w:val="aa"/>
    <w:uiPriority w:val="99"/>
    <w:semiHidden/>
    <w:unhideWhenUsed/>
    <w:rsid w:val="00367F64"/>
  </w:style>
  <w:style w:type="table" w:customStyle="1" w:styleId="2-6110">
    <w:name w:val="רשת בינונית 2 - הדגשה 611"/>
    <w:basedOn w:val="a9"/>
    <w:next w:val="2-60"/>
    <w:uiPriority w:val="68"/>
    <w:rsid w:val="00367F64"/>
    <w:rPr>
      <w:rFonts w:ascii="Cambria" w:eastAsia="Times New Roman" w:hAnsi="Cambria" w:cs="Times New Roman"/>
      <w:color w:val="000000"/>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1">
    <w:name w:val="רשת בינונית 3 - הדגשה 4111"/>
    <w:basedOn w:val="a9"/>
    <w:next w:val="3-4"/>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10">
    <w:name w:val="רשת בהירה - הדגשה 511"/>
    <w:basedOn w:val="a9"/>
    <w:next w:val="-52"/>
    <w:uiPriority w:val="62"/>
    <w:rsid w:val="00367F6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2">
    <w:name w:val="רשת בהירה - הדגשה 111"/>
    <w:basedOn w:val="a9"/>
    <w:uiPriority w:val="62"/>
    <w:rsid w:val="00367F6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numbering" w:customStyle="1" w:styleId="3211">
    <w:name w:val="ללא רשימה3211"/>
    <w:next w:val="aa"/>
    <w:uiPriority w:val="99"/>
    <w:semiHidden/>
    <w:unhideWhenUsed/>
    <w:rsid w:val="00367F64"/>
  </w:style>
  <w:style w:type="table" w:customStyle="1" w:styleId="-31110">
    <w:name w:val="רשימה כהה - הדגשה 3111"/>
    <w:basedOn w:val="a9"/>
    <w:next w:val="-3"/>
    <w:uiPriority w:val="70"/>
    <w:rsid w:val="00367F64"/>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15">
    <w:name w:val="רשת בהירה111"/>
    <w:basedOn w:val="a9"/>
    <w:next w:val="3fc"/>
    <w:uiPriority w:val="62"/>
    <w:rsid w:val="00367F6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1">
    <w:name w:val="הצללה בינונית 2- הדגשה 5111"/>
    <w:basedOn w:val="a9"/>
    <w:next w:val="2-5"/>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1">
    <w:name w:val="הצללה בינונית 2- הדגשה 6111"/>
    <w:basedOn w:val="a9"/>
    <w:next w:val="2-6"/>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1">
    <w:name w:val="הצללה בינונית 2 - הדגשה 1111"/>
    <w:basedOn w:val="a9"/>
    <w:next w:val="2-13"/>
    <w:uiPriority w:val="64"/>
    <w:rsid w:val="00367F6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0">
    <w:name w:val="רשת בינונית 2111"/>
    <w:basedOn w:val="a9"/>
    <w:next w:val="230"/>
    <w:uiPriority w:val="68"/>
    <w:rsid w:val="00367F6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1">
    <w:name w:val="רשת בינונית 3 - הדגשה 5111"/>
    <w:basedOn w:val="a9"/>
    <w:next w:val="3-5"/>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1">
    <w:name w:val="רשת צבעונית - הדגשה 4111"/>
    <w:basedOn w:val="a9"/>
    <w:next w:val="-4"/>
    <w:uiPriority w:val="73"/>
    <w:rsid w:val="00367F64"/>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1">
    <w:name w:val="רשימה כהה - הדגשה 5211"/>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14">
    <w:name w:val="טקסט טבלה תחתונה311"/>
    <w:basedOn w:val="a9"/>
    <w:next w:val="affff8"/>
    <w:uiPriority w:val="5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10">
    <w:name w:val="טבלת רשת51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20">
    <w:name w:val="טבלת רשת612"/>
    <w:basedOn w:val="a9"/>
    <w:next w:val="affff8"/>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10">
    <w:name w:val="טבלת רשת7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10">
    <w:name w:val="טבלת רשת81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1">
    <w:name w:val="טבלת רשת911"/>
    <w:basedOn w:val="a9"/>
    <w:next w:val="affff8"/>
    <w:uiPriority w:val="59"/>
    <w:rsid w:val="00367F64"/>
    <w:rPr>
      <w:rFonts w:eastAsia="Times New Roman"/>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110">
    <w:name w:val="רשת בינונית 2 - הדגשה 5111"/>
    <w:basedOn w:val="a9"/>
    <w:next w:val="2-50"/>
    <w:uiPriority w:val="68"/>
    <w:rsid w:val="00367F64"/>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10">
    <w:name w:val="רשת בינונית 2 - הדגשה 521"/>
    <w:basedOn w:val="a9"/>
    <w:next w:val="2-50"/>
    <w:uiPriority w:val="68"/>
    <w:rsid w:val="00367F64"/>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7111">
    <w:name w:val="ללא רשימה711"/>
    <w:next w:val="aa"/>
    <w:uiPriority w:val="99"/>
    <w:semiHidden/>
    <w:unhideWhenUsed/>
    <w:rsid w:val="00367F64"/>
  </w:style>
  <w:style w:type="numbering" w:customStyle="1" w:styleId="1511">
    <w:name w:val="ללא רשימה1511"/>
    <w:next w:val="aa"/>
    <w:uiPriority w:val="99"/>
    <w:semiHidden/>
    <w:unhideWhenUsed/>
    <w:rsid w:val="00367F64"/>
  </w:style>
  <w:style w:type="table" w:customStyle="1" w:styleId="1116">
    <w:name w:val="טבלה אלגנטית111"/>
    <w:basedOn w:val="a9"/>
    <w:next w:val="afffff"/>
    <w:rsid w:val="00367F6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13">
    <w:name w:val="טקסט טבלה תחתונה411"/>
    <w:basedOn w:val="a9"/>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13">
    <w:name w:val="טקסט טבלה תחתונה1111"/>
    <w:basedOn w:val="a9"/>
    <w:next w:val="affff8"/>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
    <w:name w:val="טקסט טבלה תחתונה51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4">
    <w:name w:val="רשימה כהה - הדגשה 111"/>
    <w:basedOn w:val="a9"/>
    <w:next w:val="-15"/>
    <w:uiPriority w:val="70"/>
    <w:rsid w:val="00367F64"/>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10">
    <w:name w:val="טבלת רשת10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0">
    <w:name w:val="טבלת רשת13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10">
    <w:name w:val="טבלת רשת141"/>
    <w:basedOn w:val="a9"/>
    <w:next w:val="affff8"/>
    <w:uiPriority w:val="5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10">
    <w:name w:val="טבלת רשת151"/>
    <w:basedOn w:val="a9"/>
    <w:next w:val="affff8"/>
    <w:rsid w:val="00367F64"/>
    <w:pPr>
      <w:overflowPunct w:val="0"/>
      <w:autoSpaceDE w:val="0"/>
      <w:autoSpaceDN w:val="0"/>
      <w:bidi/>
      <w:adjustRightInd w:val="0"/>
      <w:spacing w:before="120" w:after="12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1">
    <w:name w:val="רשימה כהה - הדגשה 5311"/>
    <w:basedOn w:val="a9"/>
    <w:next w:val="-5"/>
    <w:uiPriority w:val="70"/>
    <w:rsid w:val="00367F6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61110">
    <w:name w:val="טבלת רשת6111"/>
    <w:basedOn w:val="a9"/>
    <w:next w:val="affff8"/>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2">
    <w:name w:val="ללא רשימה91"/>
    <w:next w:val="aa"/>
    <w:uiPriority w:val="99"/>
    <w:semiHidden/>
    <w:unhideWhenUsed/>
    <w:rsid w:val="00367F64"/>
  </w:style>
  <w:style w:type="numbering" w:customStyle="1" w:styleId="1011">
    <w:name w:val="ללא רשימה101"/>
    <w:next w:val="aa"/>
    <w:uiPriority w:val="99"/>
    <w:semiHidden/>
    <w:rsid w:val="00367F64"/>
  </w:style>
  <w:style w:type="character" w:customStyle="1" w:styleId="1fd">
    <w:name w:val="מספור1 תו"/>
    <w:link w:val="12"/>
    <w:rsid w:val="00367F64"/>
    <w:rPr>
      <w:rFonts w:ascii="Times New Roman" w:eastAsia="Times New Roman" w:hAnsi="Times New Roman" w:cs="Narkisim"/>
      <w:color w:val="000000"/>
      <w:szCs w:val="24"/>
    </w:rPr>
  </w:style>
  <w:style w:type="paragraph" w:customStyle="1" w:styleId="Style2">
    <w:name w:val="Style2"/>
    <w:basedOn w:val="a7"/>
    <w:link w:val="Style2Char"/>
    <w:qFormat/>
    <w:rsid w:val="00367F64"/>
    <w:pPr>
      <w:numPr>
        <w:ilvl w:val="2"/>
        <w:numId w:val="41"/>
      </w:numPr>
      <w:outlineLvl w:val="1"/>
    </w:pPr>
    <w:rPr>
      <w:rFonts w:ascii="Arial" w:eastAsia="Times New Roman" w:hAnsi="Arial" w:cs="Times New Roman"/>
      <w:b/>
      <w:bCs/>
      <w:u w:val="single"/>
      <w:lang w:val="x-none" w:eastAsia="he-IL"/>
    </w:rPr>
  </w:style>
  <w:style w:type="character" w:customStyle="1" w:styleId="Style2Char">
    <w:name w:val="Style2 Char"/>
    <w:link w:val="Style2"/>
    <w:rsid w:val="00367F64"/>
    <w:rPr>
      <w:rFonts w:ascii="Arial" w:eastAsia="Times New Roman" w:hAnsi="Arial" w:cs="Times New Roman"/>
      <w:b/>
      <w:bCs/>
      <w:sz w:val="24"/>
      <w:szCs w:val="24"/>
      <w:u w:val="single"/>
      <w:lang w:val="x-none" w:eastAsia="he-IL"/>
    </w:rPr>
  </w:style>
  <w:style w:type="table" w:customStyle="1" w:styleId="315">
    <w:name w:val="טבלה אלגנטית31"/>
    <w:basedOn w:val="a9"/>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ffa">
    <w:name w:val="רשת טבלה1"/>
    <w:basedOn w:val="a9"/>
    <w:next w:val="affff8"/>
    <w:uiPriority w:val="59"/>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7">
    <w:name w:val="סיגל"/>
    <w:rsid w:val="00367F64"/>
    <w:rPr>
      <w:rFonts w:ascii="Times New Roman" w:eastAsia="Times New Roman" w:hAnsi="Akhbar Simplified MT" w:cs="Narkisim"/>
      <w:snapToGrid w:val="0"/>
      <w:sz w:val="18"/>
      <w:szCs w:val="24"/>
      <w:lang w:eastAsia="he-IL"/>
    </w:rPr>
  </w:style>
  <w:style w:type="paragraph" w:customStyle="1" w:styleId="AlphaListContinue">
    <w:name w:val="Alpha List Continue"/>
    <w:basedOn w:val="a7"/>
    <w:rsid w:val="00367F64"/>
    <w:pPr>
      <w:spacing w:before="120"/>
      <w:ind w:left="1559"/>
    </w:pPr>
    <w:rPr>
      <w:rFonts w:eastAsia="Times New Roman" w:cs="David"/>
      <w:sz w:val="20"/>
    </w:rPr>
  </w:style>
  <w:style w:type="paragraph" w:customStyle="1" w:styleId="Normal1-Notnormal">
    <w:name w:val="Normal 1 - Not normal"/>
    <w:basedOn w:val="a7"/>
    <w:rsid w:val="00367F64"/>
    <w:pPr>
      <w:spacing w:before="120" w:line="240" w:lineRule="auto"/>
      <w:ind w:left="567"/>
      <w:outlineLvl w:val="0"/>
    </w:pPr>
    <w:rPr>
      <w:rFonts w:eastAsia="Times New Roman" w:cs="David"/>
      <w:sz w:val="20"/>
    </w:rPr>
  </w:style>
  <w:style w:type="paragraph" w:customStyle="1" w:styleId="AlphaList">
    <w:name w:val="Alpha List"/>
    <w:basedOn w:val="a7"/>
    <w:rsid w:val="00367F64"/>
    <w:pPr>
      <w:spacing w:before="120"/>
    </w:pPr>
    <w:rPr>
      <w:rFonts w:eastAsia="Times New Roman" w:cs="David"/>
      <w:sz w:val="20"/>
    </w:rPr>
  </w:style>
  <w:style w:type="paragraph" w:customStyle="1" w:styleId="Frame-Double">
    <w:name w:val="Frame-Double"/>
    <w:basedOn w:val="a7"/>
    <w:rsid w:val="00367F64"/>
    <w:pPr>
      <w:widowControl w:val="0"/>
      <w:pBdr>
        <w:top w:val="double" w:sz="6" w:space="8" w:color="auto"/>
        <w:left w:val="double" w:sz="6" w:space="8" w:color="auto"/>
        <w:bottom w:val="double" w:sz="6" w:space="8" w:color="auto"/>
        <w:right w:val="double" w:sz="6" w:space="0" w:color="auto"/>
      </w:pBdr>
      <w:spacing w:before="120"/>
      <w:ind w:left="1418" w:right="1484"/>
      <w:jc w:val="center"/>
    </w:pPr>
    <w:rPr>
      <w:rFonts w:eastAsia="Times New Roman" w:cs="David"/>
      <w:sz w:val="22"/>
      <w:lang w:eastAsia="he-IL"/>
    </w:rPr>
  </w:style>
  <w:style w:type="paragraph" w:customStyle="1" w:styleId="AlphaList-Bracket">
    <w:name w:val="Alpha List-Bracket"/>
    <w:basedOn w:val="a7"/>
    <w:rsid w:val="00367F64"/>
    <w:pPr>
      <w:numPr>
        <w:numId w:val="42"/>
      </w:numPr>
      <w:spacing w:before="120"/>
    </w:pPr>
    <w:rPr>
      <w:rFonts w:eastAsia="Times New Roman" w:cs="David"/>
      <w:sz w:val="20"/>
    </w:rPr>
  </w:style>
  <w:style w:type="paragraph" w:customStyle="1" w:styleId="ListNumber-Bracket">
    <w:name w:val="List Number-Bracket"/>
    <w:basedOn w:val="a7"/>
    <w:rsid w:val="00367F64"/>
    <w:pPr>
      <w:numPr>
        <w:numId w:val="43"/>
      </w:numPr>
      <w:spacing w:before="120"/>
    </w:pPr>
    <w:rPr>
      <w:rFonts w:eastAsia="Times New Roman" w:cs="David"/>
      <w:sz w:val="20"/>
    </w:rPr>
  </w:style>
  <w:style w:type="paragraph" w:customStyle="1" w:styleId="Frame-Single">
    <w:name w:val="Frame-Single"/>
    <w:basedOn w:val="a7"/>
    <w:rsid w:val="00367F64"/>
    <w:pPr>
      <w:pBdr>
        <w:top w:val="single" w:sz="6" w:space="8" w:color="auto"/>
        <w:left w:val="single" w:sz="6" w:space="8" w:color="auto"/>
        <w:bottom w:val="single" w:sz="6" w:space="8" w:color="auto"/>
        <w:right w:val="single" w:sz="6" w:space="8" w:color="auto"/>
      </w:pBdr>
      <w:spacing w:before="120"/>
      <w:ind w:left="1575" w:right="1486"/>
      <w:jc w:val="center"/>
    </w:pPr>
    <w:rPr>
      <w:rFonts w:eastAsia="Times New Roman" w:cs="David"/>
      <w:sz w:val="22"/>
      <w:lang w:eastAsia="he-IL"/>
    </w:rPr>
  </w:style>
  <w:style w:type="paragraph" w:customStyle="1" w:styleId="Frame-Bold">
    <w:name w:val="Frame-Bold"/>
    <w:basedOn w:val="a7"/>
    <w:rsid w:val="00367F64"/>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ind w:left="1418" w:right="1418"/>
      <w:jc w:val="center"/>
    </w:pPr>
    <w:rPr>
      <w:rFonts w:eastAsia="Times New Roman" w:cs="David"/>
      <w:b/>
      <w:bCs/>
      <w:sz w:val="22"/>
      <w:lang w:eastAsia="he-IL"/>
    </w:rPr>
  </w:style>
  <w:style w:type="paragraph" w:customStyle="1" w:styleId="Instruction">
    <w:name w:val="Instruction"/>
    <w:basedOn w:val="a7"/>
    <w:rsid w:val="00367F64"/>
    <w:pPr>
      <w:numPr>
        <w:numId w:val="44"/>
      </w:numPr>
      <w:spacing w:before="120" w:line="320" w:lineRule="exact"/>
    </w:pPr>
    <w:rPr>
      <w:rFonts w:eastAsia="Times New Roman" w:cs="David"/>
      <w:i/>
      <w:iCs/>
      <w:sz w:val="22"/>
      <w:lang w:eastAsia="he-IL"/>
    </w:rPr>
  </w:style>
  <w:style w:type="paragraph" w:customStyle="1" w:styleId="ListNumberContinue">
    <w:name w:val="List Number Continue"/>
    <w:basedOn w:val="a7"/>
    <w:rsid w:val="00367F64"/>
    <w:pPr>
      <w:spacing w:before="120"/>
      <w:ind w:left="1985"/>
    </w:pPr>
    <w:rPr>
      <w:rFonts w:eastAsia="Times New Roman" w:cs="David"/>
      <w:sz w:val="20"/>
    </w:rPr>
  </w:style>
  <w:style w:type="paragraph" w:customStyle="1" w:styleId="AlphaList-BracketContinue">
    <w:name w:val="Alpha List-Bracket Continue"/>
    <w:basedOn w:val="a7"/>
    <w:rsid w:val="00367F64"/>
    <w:pPr>
      <w:ind w:left="2410"/>
    </w:pPr>
    <w:rPr>
      <w:rFonts w:eastAsia="Times New Roman" w:cs="David"/>
      <w:sz w:val="20"/>
    </w:rPr>
  </w:style>
  <w:style w:type="paragraph" w:customStyle="1" w:styleId="ListNumber-BracketContinue">
    <w:name w:val="List Number-Bracket Continue"/>
    <w:basedOn w:val="a7"/>
    <w:rsid w:val="00367F64"/>
    <w:pPr>
      <w:ind w:left="2835"/>
    </w:pPr>
    <w:rPr>
      <w:rFonts w:eastAsia="Times New Roman" w:cs="David"/>
      <w:sz w:val="20"/>
    </w:rPr>
  </w:style>
  <w:style w:type="paragraph" w:customStyle="1" w:styleId="Figure">
    <w:name w:val="Figure"/>
    <w:basedOn w:val="a7"/>
    <w:rsid w:val="00367F64"/>
    <w:pPr>
      <w:spacing w:before="120"/>
      <w:jc w:val="center"/>
    </w:pPr>
    <w:rPr>
      <w:rFonts w:eastAsia="Times New Roman" w:cs="David"/>
      <w:i/>
      <w:iCs/>
      <w:sz w:val="20"/>
    </w:rPr>
  </w:style>
  <w:style w:type="paragraph" w:customStyle="1" w:styleId="FigureCaption">
    <w:name w:val="Figure Caption"/>
    <w:basedOn w:val="a7"/>
    <w:rsid w:val="00367F64"/>
    <w:pPr>
      <w:spacing w:before="120"/>
      <w:jc w:val="center"/>
    </w:pPr>
    <w:rPr>
      <w:rFonts w:eastAsia="Times New Roman" w:cs="David"/>
      <w:b/>
      <w:bCs/>
      <w:sz w:val="20"/>
    </w:rPr>
  </w:style>
  <w:style w:type="paragraph" w:customStyle="1" w:styleId="-8">
    <w:name w:val="טבלה - גוף"/>
    <w:basedOn w:val="a7"/>
    <w:rsid w:val="00367F64"/>
    <w:pPr>
      <w:spacing w:before="60" w:after="60"/>
      <w:jc w:val="left"/>
    </w:pPr>
    <w:rPr>
      <w:rFonts w:eastAsia="Times New Roman" w:cs="David"/>
      <w:sz w:val="20"/>
    </w:rPr>
  </w:style>
  <w:style w:type="paragraph" w:customStyle="1" w:styleId="TableCaption">
    <w:name w:val="Table Caption"/>
    <w:basedOn w:val="a7"/>
    <w:next w:val="a7"/>
    <w:rsid w:val="00367F64"/>
    <w:pPr>
      <w:spacing w:before="120" w:after="120" w:line="320" w:lineRule="exact"/>
      <w:jc w:val="center"/>
    </w:pPr>
    <w:rPr>
      <w:rFonts w:eastAsia="Times New Roman" w:cs="David"/>
      <w:b/>
      <w:bCs/>
      <w:sz w:val="22"/>
      <w:lang w:eastAsia="he-IL"/>
    </w:rPr>
  </w:style>
  <w:style w:type="paragraph" w:customStyle="1" w:styleId="TableHead0">
    <w:name w:val="Table Head"/>
    <w:basedOn w:val="a7"/>
    <w:rsid w:val="00367F64"/>
    <w:pPr>
      <w:spacing w:before="120" w:after="120" w:line="320" w:lineRule="exact"/>
      <w:jc w:val="center"/>
    </w:pPr>
    <w:rPr>
      <w:rFonts w:eastAsia="Times New Roman" w:cs="David"/>
      <w:b/>
      <w:bCs/>
      <w:sz w:val="22"/>
      <w:lang w:eastAsia="he-IL"/>
    </w:rPr>
  </w:style>
  <w:style w:type="paragraph" w:customStyle="1" w:styleId="Bullets-4-English">
    <w:name w:val="Bullets-4-English"/>
    <w:basedOn w:val="40"/>
    <w:semiHidden/>
    <w:rsid w:val="00367F64"/>
    <w:pPr>
      <w:numPr>
        <w:ilvl w:val="0"/>
        <w:numId w:val="45"/>
      </w:numPr>
      <w:spacing w:before="60" w:line="360" w:lineRule="auto"/>
      <w:ind w:right="1075"/>
      <w:contextualSpacing/>
      <w:jc w:val="left"/>
    </w:pPr>
    <w:rPr>
      <w:rFonts w:eastAsia="Times New Roman" w:cs="David"/>
      <w:b w:val="0"/>
      <w:bCs w:val="0"/>
      <w:caps w:val="0"/>
      <w:spacing w:val="0"/>
      <w:sz w:val="20"/>
      <w:szCs w:val="24"/>
      <w:lang w:eastAsia="en-US"/>
    </w:rPr>
  </w:style>
  <w:style w:type="paragraph" w:customStyle="1" w:styleId="a2">
    <w:name w:val="רשימה אנגלית"/>
    <w:basedOn w:val="a7"/>
    <w:rsid w:val="00367F64"/>
    <w:pPr>
      <w:numPr>
        <w:numId w:val="46"/>
      </w:numPr>
      <w:bidi w:val="0"/>
      <w:spacing w:before="240" w:line="240" w:lineRule="auto"/>
      <w:jc w:val="left"/>
    </w:pPr>
    <w:rPr>
      <w:rFonts w:eastAsia="Times New Roman" w:cs="David"/>
      <w:sz w:val="20"/>
    </w:rPr>
  </w:style>
  <w:style w:type="table" w:styleId="1-3">
    <w:name w:val="Medium Shading 1 Accent 3"/>
    <w:basedOn w:val="a9"/>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paragraph" w:customStyle="1" w:styleId="L1">
    <w:name w:val="L1"/>
    <w:basedOn w:val="af"/>
    <w:semiHidden/>
    <w:rsid w:val="00367F64"/>
    <w:pPr>
      <w:numPr>
        <w:numId w:val="48"/>
      </w:numPr>
      <w:spacing w:before="120"/>
      <w:ind w:left="720" w:firstLine="0"/>
    </w:pPr>
    <w:rPr>
      <w:rFonts w:eastAsia="Times New Roman" w:cs="David"/>
      <w:sz w:val="20"/>
      <w:lang w:val="en-US" w:eastAsia="en-US"/>
    </w:rPr>
  </w:style>
  <w:style w:type="paragraph" w:customStyle="1" w:styleId="L11">
    <w:name w:val="L1.1"/>
    <w:basedOn w:val="L1"/>
    <w:semiHidden/>
    <w:qFormat/>
    <w:rsid w:val="00367F64"/>
    <w:pPr>
      <w:numPr>
        <w:ilvl w:val="1"/>
        <w:numId w:val="47"/>
      </w:numPr>
      <w:ind w:left="720" w:firstLine="0"/>
    </w:pPr>
  </w:style>
  <w:style w:type="table" w:styleId="-34">
    <w:name w:val="Light Grid Accent 3"/>
    <w:basedOn w:val="a9"/>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paragraph" w:customStyle="1" w:styleId="B2">
    <w:name w:val="B2"/>
    <w:basedOn w:val="L11"/>
    <w:semiHidden/>
    <w:qFormat/>
    <w:rsid w:val="00367F64"/>
    <w:pPr>
      <w:numPr>
        <w:numId w:val="48"/>
      </w:numPr>
      <w:ind w:left="720" w:firstLine="0"/>
    </w:pPr>
  </w:style>
  <w:style w:type="paragraph" w:customStyle="1" w:styleId="meir4">
    <w:name w:val="meir4"/>
    <w:basedOn w:val="meir3"/>
    <w:rsid w:val="00367F64"/>
    <w:pPr>
      <w:widowControl/>
      <w:tabs>
        <w:tab w:val="clear" w:pos="360"/>
        <w:tab w:val="num" w:pos="2990"/>
      </w:tabs>
      <w:adjustRightInd/>
      <w:spacing w:before="120" w:line="240" w:lineRule="auto"/>
      <w:ind w:left="2990" w:right="2211" w:hanging="1190"/>
      <w:jc w:val="left"/>
      <w:textAlignment w:val="auto"/>
    </w:pPr>
  </w:style>
  <w:style w:type="paragraph" w:customStyle="1" w:styleId="meir5">
    <w:name w:val="meir5"/>
    <w:basedOn w:val="meir4"/>
    <w:rsid w:val="00367F64"/>
    <w:pPr>
      <w:tabs>
        <w:tab w:val="clear" w:pos="2990"/>
        <w:tab w:val="left" w:pos="2833"/>
        <w:tab w:val="num" w:pos="3856"/>
      </w:tabs>
      <w:ind w:left="3856" w:hanging="1304"/>
    </w:pPr>
  </w:style>
  <w:style w:type="paragraph" w:customStyle="1" w:styleId="norm1">
    <w:name w:val="norm1"/>
    <w:basedOn w:val="a7"/>
    <w:rsid w:val="00367F64"/>
    <w:pPr>
      <w:ind w:left="794"/>
      <w:jc w:val="left"/>
    </w:pPr>
    <w:rPr>
      <w:rFonts w:ascii="Arial" w:eastAsia="Times New Roman" w:cs="Arial"/>
      <w:lang w:eastAsia="he-IL"/>
    </w:rPr>
  </w:style>
  <w:style w:type="paragraph" w:customStyle="1" w:styleId="meir2">
    <w:name w:val="meir2"/>
    <w:basedOn w:val="a7"/>
    <w:rsid w:val="00367F64"/>
    <w:pPr>
      <w:numPr>
        <w:ilvl w:val="1"/>
        <w:numId w:val="44"/>
      </w:numPr>
      <w:autoSpaceDE w:val="0"/>
      <w:autoSpaceDN w:val="0"/>
      <w:spacing w:before="120" w:line="240" w:lineRule="auto"/>
      <w:ind w:left="0" w:right="737" w:hanging="170"/>
      <w:jc w:val="left"/>
    </w:pPr>
    <w:rPr>
      <w:rFonts w:ascii="Arial" w:eastAsia="Times New Roman" w:hAnsi="Arial" w:cs="Arial"/>
      <w:lang w:eastAsia="he-IL"/>
    </w:rPr>
  </w:style>
  <w:style w:type="paragraph" w:customStyle="1" w:styleId="norm3">
    <w:name w:val="norm3"/>
    <w:basedOn w:val="meir3"/>
    <w:rsid w:val="00367F64"/>
    <w:pPr>
      <w:widowControl/>
      <w:tabs>
        <w:tab w:val="clear" w:pos="360"/>
      </w:tabs>
      <w:autoSpaceDE w:val="0"/>
      <w:autoSpaceDN w:val="0"/>
      <w:adjustRightInd/>
      <w:spacing w:before="120" w:line="240" w:lineRule="auto"/>
      <w:ind w:left="0" w:right="1331"/>
      <w:jc w:val="left"/>
      <w:textAlignment w:val="auto"/>
    </w:pPr>
    <w:rPr>
      <w:rFonts w:hAnsi="Arial"/>
    </w:rPr>
  </w:style>
  <w:style w:type="paragraph" w:customStyle="1" w:styleId="BlockQuotation">
    <w:name w:val="Block Quotation"/>
    <w:basedOn w:val="a7"/>
    <w:rsid w:val="00367F64"/>
    <w:pPr>
      <w:widowControl w:val="0"/>
      <w:spacing w:line="240" w:lineRule="auto"/>
      <w:ind w:left="1440" w:hanging="641"/>
      <w:jc w:val="left"/>
    </w:pPr>
    <w:rPr>
      <w:rFonts w:ascii="Arial" w:eastAsia="Times New Roman" w:hAnsi="Arial" w:cs="Miriam"/>
      <w:lang w:eastAsia="he-IL"/>
    </w:rPr>
  </w:style>
  <w:style w:type="paragraph" w:styleId="afffffff8">
    <w:name w:val="Normal Indent"/>
    <w:basedOn w:val="a7"/>
    <w:rsid w:val="00367F64"/>
    <w:p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1134" w:right="1134" w:hanging="567"/>
      <w:jc w:val="left"/>
    </w:pPr>
    <w:rPr>
      <w:rFonts w:ascii="Courier" w:eastAsia="Times New Roman" w:hAnsi="Courier" w:cs="Miriam"/>
      <w:noProof/>
      <w:lang w:eastAsia="he-IL"/>
    </w:rPr>
  </w:style>
  <w:style w:type="paragraph" w:customStyle="1" w:styleId="2">
    <w:name w:val="אורית2"/>
    <w:basedOn w:val="a7"/>
    <w:rsid w:val="00367F64"/>
    <w:pPr>
      <w:numPr>
        <w:ilvl w:val="1"/>
        <w:numId w:val="49"/>
      </w:numPr>
      <w:tabs>
        <w:tab w:val="left" w:pos="284"/>
        <w:tab w:val="left" w:pos="576"/>
        <w:tab w:val="left" w:pos="1007"/>
        <w:tab w:val="left" w:pos="1152"/>
        <w:tab w:val="left" w:pos="2304"/>
        <w:tab w:val="left" w:pos="3456"/>
        <w:tab w:val="left" w:pos="4608"/>
        <w:tab w:val="left" w:pos="5760"/>
        <w:tab w:val="left" w:pos="6912"/>
        <w:tab w:val="left" w:pos="8063"/>
        <w:tab w:val="left" w:pos="9216"/>
        <w:tab w:val="left" w:pos="10368"/>
      </w:tabs>
      <w:spacing w:line="360" w:lineRule="atLeast"/>
      <w:ind w:left="0"/>
      <w:jc w:val="left"/>
    </w:pPr>
    <w:rPr>
      <w:rFonts w:ascii="Courier" w:eastAsia="Times New Roman" w:hAnsi="Courier" w:cs="Miriam"/>
      <w:noProof/>
      <w:lang w:eastAsia="he-IL"/>
    </w:rPr>
  </w:style>
  <w:style w:type="paragraph" w:customStyle="1" w:styleId="Style5">
    <w:name w:val="Style5"/>
    <w:basedOn w:val="afffb"/>
    <w:rsid w:val="00367F64"/>
    <w:pPr>
      <w:widowControl/>
      <w:numPr>
        <w:numId w:val="50"/>
      </w:numPr>
      <w:adjustRightInd/>
      <w:spacing w:before="0" w:after="0"/>
      <w:ind w:right="-720"/>
      <w:jc w:val="left"/>
      <w:textAlignment w:val="auto"/>
      <w:outlineLvl w:val="9"/>
    </w:pPr>
    <w:rPr>
      <w:rFonts w:ascii="Times New Roman" w:eastAsia="Times New Roman" w:hAnsi="Times New Roman"/>
      <w:noProof/>
      <w:kern w:val="0"/>
      <w:sz w:val="28"/>
      <w:szCs w:val="28"/>
      <w:lang w:eastAsia="en-US"/>
    </w:rPr>
  </w:style>
  <w:style w:type="paragraph" w:customStyle="1" w:styleId="1-0">
    <w:name w:val="1צור-נעמן"/>
    <w:rsid w:val="00367F64"/>
    <w:pPr>
      <w:tabs>
        <w:tab w:val="left" w:pos="283"/>
        <w:tab w:val="left" w:pos="567"/>
        <w:tab w:val="left" w:pos="850"/>
        <w:tab w:val="left" w:pos="1417"/>
        <w:tab w:val="left" w:pos="1701"/>
        <w:tab w:val="left" w:pos="1984"/>
        <w:tab w:val="left" w:pos="2126"/>
        <w:tab w:val="left" w:pos="2409"/>
        <w:tab w:val="left" w:pos="2693"/>
        <w:tab w:val="left" w:pos="3969"/>
        <w:tab w:val="left" w:pos="6520"/>
        <w:tab w:val="left" w:pos="7087"/>
      </w:tabs>
    </w:pPr>
    <w:rPr>
      <w:rFonts w:ascii="Arial" w:eastAsia="Times New Roman" w:hAnsi="Akhbar Simplified MT"/>
      <w:snapToGrid w:val="0"/>
      <w:szCs w:val="24"/>
      <w:lang w:eastAsia="he-IL"/>
    </w:rPr>
  </w:style>
  <w:style w:type="character" w:customStyle="1" w:styleId="hps">
    <w:name w:val="hps"/>
    <w:rsid w:val="00367F64"/>
  </w:style>
  <w:style w:type="paragraph" w:customStyle="1" w:styleId="Second">
    <w:name w:val="Second"/>
    <w:basedOn w:val="a7"/>
    <w:rsid w:val="00367F64"/>
    <w:pPr>
      <w:spacing w:line="240" w:lineRule="auto"/>
      <w:ind w:left="1276" w:right="1276" w:hanging="710"/>
    </w:pPr>
    <w:rPr>
      <w:rFonts w:eastAsia="Times New Roman" w:cs="David"/>
    </w:rPr>
  </w:style>
  <w:style w:type="paragraph" w:customStyle="1" w:styleId="-9">
    <w:name w:val="דוד-רגיל"/>
    <w:rsid w:val="00367F64"/>
    <w:pPr>
      <w:widowControl w:val="0"/>
      <w:autoSpaceDE w:val="0"/>
      <w:autoSpaceDN w:val="0"/>
      <w:adjustRightInd w:val="0"/>
    </w:pPr>
    <w:rPr>
      <w:rFonts w:ascii="Times New Roman" w:eastAsia="Times New Roman" w:hAnsi="Times New Roman" w:cs="David"/>
      <w:szCs w:val="22"/>
      <w:lang w:eastAsia="he-IL"/>
    </w:rPr>
  </w:style>
  <w:style w:type="paragraph" w:customStyle="1" w:styleId="Hn1">
    <w:name w:val="Hn1"/>
    <w:basedOn w:val="a7"/>
    <w:uiPriority w:val="99"/>
    <w:rsid w:val="00367F64"/>
    <w:pPr>
      <w:numPr>
        <w:numId w:val="51"/>
      </w:numPr>
      <w:spacing w:before="240" w:after="120" w:line="320" w:lineRule="exact"/>
    </w:pPr>
    <w:rPr>
      <w:rFonts w:cs="Times New Roman"/>
      <w:b/>
      <w:bCs/>
      <w:sz w:val="28"/>
      <w:szCs w:val="28"/>
    </w:rPr>
  </w:style>
  <w:style w:type="paragraph" w:customStyle="1" w:styleId="Hn2">
    <w:name w:val="Hn2"/>
    <w:basedOn w:val="a7"/>
    <w:uiPriority w:val="99"/>
    <w:rsid w:val="00367F64"/>
    <w:pPr>
      <w:numPr>
        <w:ilvl w:val="1"/>
        <w:numId w:val="51"/>
      </w:numPr>
      <w:spacing w:before="240" w:after="120" w:line="320" w:lineRule="exact"/>
    </w:pPr>
    <w:rPr>
      <w:rFonts w:cs="Times New Roman"/>
      <w:b/>
      <w:bCs/>
    </w:rPr>
  </w:style>
  <w:style w:type="paragraph" w:customStyle="1" w:styleId="Hn5">
    <w:name w:val="Hn5"/>
    <w:basedOn w:val="a7"/>
    <w:uiPriority w:val="99"/>
    <w:rsid w:val="00367F64"/>
    <w:pPr>
      <w:numPr>
        <w:ilvl w:val="4"/>
        <w:numId w:val="51"/>
      </w:numPr>
      <w:spacing w:before="240" w:after="120" w:line="320" w:lineRule="exact"/>
    </w:pPr>
    <w:rPr>
      <w:rFonts w:cs="Times New Roman"/>
      <w:sz w:val="22"/>
      <w:szCs w:val="22"/>
    </w:rPr>
  </w:style>
  <w:style w:type="paragraph" w:customStyle="1" w:styleId="Hn3">
    <w:name w:val="Hn3"/>
    <w:basedOn w:val="a7"/>
    <w:uiPriority w:val="99"/>
    <w:rsid w:val="00367F64"/>
    <w:pPr>
      <w:numPr>
        <w:ilvl w:val="2"/>
        <w:numId w:val="51"/>
      </w:numPr>
      <w:spacing w:before="240" w:after="120"/>
    </w:pPr>
    <w:rPr>
      <w:rFonts w:cs="Times New Roman"/>
      <w:sz w:val="22"/>
      <w:szCs w:val="22"/>
    </w:rPr>
  </w:style>
  <w:style w:type="paragraph" w:customStyle="1" w:styleId="Hn4">
    <w:name w:val="Hn4"/>
    <w:basedOn w:val="a7"/>
    <w:link w:val="Hn40"/>
    <w:rsid w:val="00367F64"/>
    <w:pPr>
      <w:numPr>
        <w:ilvl w:val="3"/>
        <w:numId w:val="51"/>
      </w:numPr>
      <w:spacing w:before="240" w:after="120" w:line="320" w:lineRule="exact"/>
      <w:ind w:left="1416" w:hanging="709"/>
      <w:jc w:val="left"/>
    </w:pPr>
    <w:rPr>
      <w:rFonts w:ascii="Calibri" w:hAnsi="Calibri" w:cs="Times New Roman"/>
      <w:sz w:val="22"/>
      <w:szCs w:val="22"/>
      <w:lang w:val="x-none" w:eastAsia="x-none"/>
    </w:rPr>
  </w:style>
  <w:style w:type="character" w:customStyle="1" w:styleId="TableTextChar">
    <w:name w:val="TableText Char"/>
    <w:link w:val="TableText"/>
    <w:locked/>
    <w:rsid w:val="00367F64"/>
    <w:rPr>
      <w:rFonts w:ascii="Times New Roman" w:eastAsia="Times New Roman" w:hAnsi="Times New Roman" w:cs="Narkisim"/>
      <w:sz w:val="22"/>
      <w:szCs w:val="24"/>
      <w:lang w:eastAsia="he-IL"/>
    </w:rPr>
  </w:style>
  <w:style w:type="character" w:customStyle="1" w:styleId="Hn40">
    <w:name w:val="Hn4 תו תו"/>
    <w:link w:val="Hn4"/>
    <w:locked/>
    <w:rsid w:val="00367F64"/>
    <w:rPr>
      <w:rFonts w:cs="Times New Roman"/>
      <w:sz w:val="22"/>
      <w:szCs w:val="22"/>
      <w:lang w:val="x-none" w:eastAsia="x-none"/>
    </w:rPr>
  </w:style>
  <w:style w:type="character" w:customStyle="1" w:styleId="st1">
    <w:name w:val="st1"/>
    <w:rsid w:val="00367F64"/>
  </w:style>
  <w:style w:type="character" w:customStyle="1" w:styleId="info4">
    <w:name w:val="info4"/>
    <w:rsid w:val="00367F64"/>
    <w:rPr>
      <w:rFonts w:ascii="Verdana" w:hAnsi="Verdana" w:hint="default"/>
    </w:rPr>
  </w:style>
  <w:style w:type="paragraph" w:customStyle="1" w:styleId="1ffb">
    <w:name w:val="פסקה 1"/>
    <w:basedOn w:val="a7"/>
    <w:rsid w:val="00367F64"/>
    <w:pPr>
      <w:ind w:left="851" w:hanging="851"/>
    </w:pPr>
    <w:rPr>
      <w:rFonts w:cs="Times New Roman"/>
      <w:color w:val="000000"/>
      <w:sz w:val="22"/>
      <w:szCs w:val="22"/>
    </w:rPr>
  </w:style>
  <w:style w:type="character" w:customStyle="1" w:styleId="productname">
    <w:name w:val="productname"/>
    <w:rsid w:val="00367F64"/>
  </w:style>
  <w:style w:type="numbering" w:customStyle="1" w:styleId="171">
    <w:name w:val="ללא רשימה171"/>
    <w:next w:val="aa"/>
    <w:semiHidden/>
    <w:rsid w:val="00367F64"/>
  </w:style>
  <w:style w:type="table" w:customStyle="1" w:styleId="4f9">
    <w:name w:val="טבלה אלגנטית4"/>
    <w:basedOn w:val="a9"/>
    <w:next w:val="afffff"/>
    <w:rsid w:val="00367F64"/>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fff1">
    <w:name w:val="רשת טבלה2"/>
    <w:basedOn w:val="a9"/>
    <w:next w:val="affff8"/>
    <w:rsid w:val="00367F6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הצללה בינונית 1 - הדגשה 31"/>
    <w:basedOn w:val="a9"/>
    <w:next w:val="1-3"/>
    <w:uiPriority w:val="63"/>
    <w:rsid w:val="00367F64"/>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5">
    <w:name w:val="רשת בהירה - הדגשה 31"/>
    <w:basedOn w:val="a9"/>
    <w:next w:val="-34"/>
    <w:uiPriority w:val="62"/>
    <w:rsid w:val="00367F6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
    <w:name w:val="משרד האוצר - מדורג32"/>
    <w:uiPriority w:val="99"/>
    <w:rsid w:val="00367F64"/>
    <w:pPr>
      <w:numPr>
        <w:numId w:val="52"/>
      </w:numPr>
    </w:pPr>
  </w:style>
  <w:style w:type="character" w:customStyle="1" w:styleId="ms-rtefontsize-2">
    <w:name w:val="ms-rtefontsize-2"/>
    <w:rsid w:val="00367F64"/>
  </w:style>
  <w:style w:type="paragraph" w:customStyle="1" w:styleId="1ffc">
    <w:name w:val="רגיל1"/>
    <w:rsid w:val="00367F64"/>
    <w:pPr>
      <w:spacing w:line="276" w:lineRule="auto"/>
    </w:pPr>
    <w:rPr>
      <w:rFonts w:ascii="Arial" w:eastAsia="Arial" w:hAnsi="Arial"/>
      <w:color w:val="000000"/>
      <w:sz w:val="22"/>
      <w:szCs w:val="22"/>
    </w:rPr>
  </w:style>
  <w:style w:type="numbering" w:customStyle="1" w:styleId="180">
    <w:name w:val="ללא רשימה18"/>
    <w:next w:val="aa"/>
    <w:uiPriority w:val="99"/>
    <w:semiHidden/>
    <w:unhideWhenUsed/>
    <w:rsid w:val="00367F64"/>
  </w:style>
  <w:style w:type="table" w:customStyle="1" w:styleId="TableGrid1">
    <w:name w:val="Table Grid1"/>
    <w:basedOn w:val="a9"/>
    <w:next w:val="affff8"/>
    <w:uiPriority w:val="39"/>
    <w:rsid w:val="00367F6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0">
    <w:name w:val="ללא רשימה19"/>
    <w:next w:val="aa"/>
    <w:uiPriority w:val="99"/>
    <w:semiHidden/>
    <w:unhideWhenUsed/>
    <w:rsid w:val="00367F64"/>
  </w:style>
  <w:style w:type="table" w:customStyle="1" w:styleId="3ff6">
    <w:name w:val="רשת טבלה3"/>
    <w:basedOn w:val="a9"/>
    <w:next w:val="affff8"/>
    <w:uiPriority w:val="59"/>
    <w:rsid w:val="00367F6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
    <w:name w:val="רשת בינונית 3 - הדגשה 121"/>
    <w:basedOn w:val="a9"/>
    <w:next w:val="3-1"/>
    <w:uiPriority w:val="69"/>
    <w:rsid w:val="00367F64"/>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styleId="afffffff9">
    <w:name w:val="endnote text"/>
    <w:basedOn w:val="a7"/>
    <w:link w:val="afffffffa"/>
    <w:uiPriority w:val="99"/>
    <w:unhideWhenUsed/>
    <w:rsid w:val="00367F64"/>
    <w:pPr>
      <w:spacing w:line="240" w:lineRule="auto"/>
      <w:jc w:val="left"/>
    </w:pPr>
    <w:rPr>
      <w:rFonts w:eastAsia="Times New Roman" w:cs="Times New Roman"/>
      <w:sz w:val="20"/>
      <w:szCs w:val="20"/>
    </w:rPr>
  </w:style>
  <w:style w:type="character" w:customStyle="1" w:styleId="afffffffa">
    <w:name w:val="טקסט הערת סיום תו"/>
    <w:link w:val="afffffff9"/>
    <w:uiPriority w:val="99"/>
    <w:rsid w:val="00367F64"/>
    <w:rPr>
      <w:rFonts w:ascii="Times New Roman" w:eastAsia="Times New Roman" w:hAnsi="Times New Roman" w:cs="Times New Roman"/>
    </w:rPr>
  </w:style>
  <w:style w:type="character" w:styleId="afffffffb">
    <w:name w:val="endnote reference"/>
    <w:uiPriority w:val="99"/>
    <w:unhideWhenUsed/>
    <w:rsid w:val="00367F64"/>
    <w:rPr>
      <w:vertAlign w:val="superscript"/>
    </w:rPr>
  </w:style>
  <w:style w:type="character" w:customStyle="1" w:styleId="aff5">
    <w:name w:val="כותרת סעיף תו"/>
    <w:link w:val="aff4"/>
    <w:rsid w:val="00367F64"/>
    <w:rPr>
      <w:rFonts w:ascii="Arial" w:eastAsia="Times New Roman" w:hAnsi="Arial"/>
      <w:b/>
      <w:bCs/>
      <w:color w:val="1B3461"/>
      <w:sz w:val="22"/>
      <w:szCs w:val="22"/>
    </w:rPr>
  </w:style>
  <w:style w:type="character" w:customStyle="1" w:styleId="1d">
    <w:name w:val="סגנון1 תו"/>
    <w:link w:val="1c"/>
    <w:rsid w:val="00367F64"/>
    <w:rPr>
      <w:rFonts w:ascii="Times New Roman" w:eastAsia="MS Mincho" w:hAnsi="Times New Roman" w:cs="Narkisim"/>
      <w:b/>
      <w:bCs/>
      <w:sz w:val="28"/>
      <w:szCs w:val="24"/>
      <w:lang w:val="x-none" w:eastAsia="he-IL"/>
    </w:rPr>
  </w:style>
  <w:style w:type="paragraph" w:customStyle="1" w:styleId="Style3">
    <w:name w:val="Style3"/>
    <w:basedOn w:val="aff8"/>
    <w:link w:val="Style3Char"/>
    <w:qFormat/>
    <w:rsid w:val="00367F64"/>
    <w:pPr>
      <w:widowControl/>
      <w:numPr>
        <w:ilvl w:val="2"/>
      </w:numPr>
      <w:tabs>
        <w:tab w:val="num" w:pos="1985"/>
      </w:tabs>
      <w:adjustRightInd/>
      <w:ind w:left="1985" w:hanging="851"/>
      <w:textAlignment w:val="auto"/>
    </w:pPr>
    <w:rPr>
      <w:u w:val="single"/>
    </w:rPr>
  </w:style>
  <w:style w:type="character" w:customStyle="1" w:styleId="Char">
    <w:name w:val="תת סעיף Char"/>
    <w:link w:val="aff8"/>
    <w:rsid w:val="00367F64"/>
    <w:rPr>
      <w:rFonts w:ascii="Times New Roman" w:eastAsia="Times New Roman" w:hAnsi="Times New Roman"/>
      <w:sz w:val="22"/>
      <w:szCs w:val="22"/>
    </w:rPr>
  </w:style>
  <w:style w:type="character" w:customStyle="1" w:styleId="Style3Char">
    <w:name w:val="Style3 Char"/>
    <w:link w:val="Style3"/>
    <w:rsid w:val="00367F64"/>
    <w:rPr>
      <w:rFonts w:ascii="Times New Roman" w:eastAsia="Times New Roman" w:hAnsi="Times New Roman"/>
      <w:sz w:val="22"/>
      <w:szCs w:val="22"/>
      <w:u w:val="single"/>
    </w:rPr>
  </w:style>
  <w:style w:type="table" w:customStyle="1" w:styleId="4fa">
    <w:name w:val="רשת טבלה4"/>
    <w:basedOn w:val="a9"/>
    <w:next w:val="affff8"/>
    <w:uiPriority w:val="99"/>
    <w:rsid w:val="00367F6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nresolvedMention">
    <w:name w:val="Unresolved Mention"/>
    <w:uiPriority w:val="99"/>
    <w:semiHidden/>
    <w:unhideWhenUsed/>
    <w:rsid w:val="00367F64"/>
    <w:rPr>
      <w:color w:val="808080"/>
      <w:shd w:val="clear" w:color="auto" w:fill="E6E6E6"/>
    </w:rPr>
  </w:style>
  <w:style w:type="numbering" w:customStyle="1" w:styleId="-412311">
    <w:name w:val="משרד האוצר - מדורג412311"/>
    <w:uiPriority w:val="99"/>
    <w:rsid w:val="00D34637"/>
  </w:style>
  <w:style w:type="numbering" w:customStyle="1" w:styleId="-923">
    <w:name w:val="משרד האוצר - מדורג קצר923"/>
    <w:uiPriority w:val="99"/>
    <w:rsid w:val="00D7299E"/>
  </w:style>
  <w:style w:type="numbering" w:customStyle="1" w:styleId="-412371">
    <w:name w:val="משרד האוצר - מדורג412371"/>
    <w:uiPriority w:val="99"/>
    <w:rsid w:val="00D7299E"/>
  </w:style>
  <w:style w:type="numbering" w:customStyle="1" w:styleId="-41235">
    <w:name w:val="משרד האוצר - מדורג41235"/>
    <w:uiPriority w:val="99"/>
    <w:rsid w:val="009A5E42"/>
  </w:style>
  <w:style w:type="numbering" w:customStyle="1" w:styleId="-412351">
    <w:name w:val="משרד האוצר - מדורג412351"/>
    <w:uiPriority w:val="99"/>
    <w:rsid w:val="00D8704C"/>
  </w:style>
  <w:style w:type="numbering" w:customStyle="1" w:styleId="-80">
    <w:name w:val="משרד האוצר - מדורג8"/>
    <w:uiPriority w:val="99"/>
    <w:rsid w:val="00B716F9"/>
  </w:style>
  <w:style w:type="numbering" w:customStyle="1" w:styleId="-70">
    <w:name w:val="משרד האוצר - מדורג קצר7"/>
    <w:uiPriority w:val="99"/>
    <w:rsid w:val="00B716F9"/>
  </w:style>
  <w:style w:type="table" w:customStyle="1" w:styleId="2-34">
    <w:name w:val="הצללה בינונית 2 - הדגשה 34"/>
    <w:basedOn w:val="a9"/>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4">
    <w:name w:val="רשת בינונית 3 - הדגשה 64"/>
    <w:basedOn w:val="a9"/>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4">
    <w:name w:val="רשת בינונית 3 - הדגשה 34"/>
    <w:basedOn w:val="a9"/>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4">
    <w:name w:val="הצללה בינונית 1- הדגשה 64"/>
    <w:basedOn w:val="a9"/>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5f">
    <w:name w:val="טבלה אלגנטית5"/>
    <w:basedOn w:val="a9"/>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4">
    <w:name w:val="רשת בינונית 3 - הדגשה 44"/>
    <w:basedOn w:val="a9"/>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50">
    <w:name w:val="רשימה כהה - הדגשה 55"/>
    <w:basedOn w:val="a9"/>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51">
    <w:name w:val="משרד האוצר - מדורג15"/>
    <w:uiPriority w:val="99"/>
    <w:rsid w:val="00B716F9"/>
  </w:style>
  <w:style w:type="numbering" w:customStyle="1" w:styleId="-16">
    <w:name w:val="משרד האוצר - מדורג קצר16"/>
    <w:uiPriority w:val="99"/>
    <w:rsid w:val="00B716F9"/>
  </w:style>
  <w:style w:type="numbering" w:customStyle="1" w:styleId="-1140">
    <w:name w:val="משרד האוצר - מדורג114"/>
    <w:uiPriority w:val="99"/>
    <w:rsid w:val="00B716F9"/>
  </w:style>
  <w:style w:type="numbering" w:customStyle="1" w:styleId="-1141">
    <w:name w:val="משרד האוצר - מדורג קצר114"/>
    <w:uiPriority w:val="99"/>
    <w:rsid w:val="00B716F9"/>
  </w:style>
  <w:style w:type="table" w:customStyle="1" w:styleId="-340">
    <w:name w:val="רשימה כהה - הדגשה 34"/>
    <w:basedOn w:val="a9"/>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24">
    <w:name w:val="רשת בהירה32"/>
    <w:basedOn w:val="a9"/>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4">
    <w:name w:val="הצללה בינונית 2- הדגשה 54"/>
    <w:basedOn w:val="a9"/>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4">
    <w:name w:val="הצללה בינונית 2- הדגשה 64"/>
    <w:basedOn w:val="a9"/>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2">
    <w:name w:val="הצללה בינונית 2 - הדגשה 132"/>
    <w:basedOn w:val="a9"/>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20">
    <w:name w:val="רשת בינונית 232"/>
    <w:basedOn w:val="a9"/>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4">
    <w:name w:val="רשת בינונית 3 - הדגשה 54"/>
    <w:basedOn w:val="a9"/>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4">
    <w:name w:val="רשת צבעונית - הדגשה 44"/>
    <w:basedOn w:val="a9"/>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30">
    <w:name w:val="רשימה כהה - הדגשה 513"/>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2">
    <w:name w:val="משרד האוצר - מדורג22"/>
    <w:uiPriority w:val="99"/>
    <w:rsid w:val="00B716F9"/>
  </w:style>
  <w:style w:type="numbering" w:customStyle="1" w:styleId="-220">
    <w:name w:val="משרד האוצר - מדורג קצר22"/>
    <w:uiPriority w:val="99"/>
    <w:rsid w:val="00B716F9"/>
  </w:style>
  <w:style w:type="numbering" w:customStyle="1" w:styleId="-330">
    <w:name w:val="משרד האוצר - מדורג33"/>
    <w:uiPriority w:val="99"/>
    <w:rsid w:val="00B716F9"/>
  </w:style>
  <w:style w:type="numbering" w:customStyle="1" w:styleId="-323">
    <w:name w:val="משרד האוצר - מדורג קצר32"/>
    <w:uiPriority w:val="99"/>
    <w:rsid w:val="00B716F9"/>
  </w:style>
  <w:style w:type="numbering" w:customStyle="1" w:styleId="-1230">
    <w:name w:val="משרד האוצר - מדורג123"/>
    <w:uiPriority w:val="99"/>
    <w:rsid w:val="00B716F9"/>
  </w:style>
  <w:style w:type="table" w:customStyle="1" w:styleId="224">
    <w:name w:val="הצללה בהירה22"/>
    <w:basedOn w:val="a9"/>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30">
    <w:name w:val="משרד האוצר - מדורג43"/>
    <w:uiPriority w:val="99"/>
    <w:rsid w:val="00B716F9"/>
  </w:style>
  <w:style w:type="numbering" w:customStyle="1" w:styleId="-4130">
    <w:name w:val="משרד האוצר - מדורג413"/>
    <w:uiPriority w:val="99"/>
    <w:rsid w:val="00B716F9"/>
  </w:style>
  <w:style w:type="table" w:customStyle="1" w:styleId="2-43">
    <w:name w:val="רשת בינונית 2 - הדגשה 43"/>
    <w:basedOn w:val="a9"/>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3">
    <w:name w:val="רשת בינונית 3 - הדגשה 13"/>
    <w:basedOn w:val="a9"/>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5">
    <w:name w:val="משרד האוצר - מדורג52"/>
    <w:uiPriority w:val="99"/>
    <w:rsid w:val="00B716F9"/>
  </w:style>
  <w:style w:type="numbering" w:customStyle="1" w:styleId="-424">
    <w:name w:val="משרד האוצר - מדורג קצר42"/>
    <w:uiPriority w:val="99"/>
    <w:rsid w:val="00B716F9"/>
  </w:style>
  <w:style w:type="numbering" w:customStyle="1" w:styleId="-132">
    <w:name w:val="משרד האוצר - מדורג132"/>
    <w:uiPriority w:val="99"/>
    <w:rsid w:val="00B716F9"/>
  </w:style>
  <w:style w:type="numbering" w:customStyle="1" w:styleId="-1320">
    <w:name w:val="משרד האוצר - מדורג קצר132"/>
    <w:uiPriority w:val="99"/>
    <w:rsid w:val="00B716F9"/>
  </w:style>
  <w:style w:type="table" w:customStyle="1" w:styleId="-533">
    <w:name w:val="רשת בהירה - הדגשה 53"/>
    <w:basedOn w:val="a9"/>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22">
    <w:name w:val="רשת בהירה - הדגשה 122"/>
    <w:basedOn w:val="a9"/>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34">
    <w:name w:val="רשת בהירה13"/>
    <w:basedOn w:val="a9"/>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
    <w:name w:val="רשת בינונית 2 - הדגשה 513"/>
    <w:basedOn w:val="a9"/>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40">
    <w:name w:val="רשת בינונית 2 - הדגשה 54"/>
    <w:basedOn w:val="a9"/>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3">
    <w:name w:val="משרד האוצר - מדורג63"/>
    <w:uiPriority w:val="99"/>
    <w:rsid w:val="00B716F9"/>
    <w:pPr>
      <w:numPr>
        <w:numId w:val="78"/>
      </w:numPr>
    </w:pPr>
  </w:style>
  <w:style w:type="numbering" w:customStyle="1" w:styleId="-53">
    <w:name w:val="משרד האוצר - מדורג קצר53"/>
    <w:uiPriority w:val="99"/>
    <w:rsid w:val="00B716F9"/>
    <w:pPr>
      <w:numPr>
        <w:numId w:val="79"/>
      </w:numPr>
    </w:pPr>
  </w:style>
  <w:style w:type="numbering" w:customStyle="1" w:styleId="-143">
    <w:name w:val="משרד האוצר - מדורג קצר143"/>
    <w:uiPriority w:val="99"/>
    <w:rsid w:val="00B716F9"/>
  </w:style>
  <w:style w:type="table" w:customStyle="1" w:styleId="-133">
    <w:name w:val="רשימה כהה - הדגשה 13"/>
    <w:basedOn w:val="a9"/>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71">
    <w:name w:val="משרד האוצר - מדורג71"/>
    <w:uiPriority w:val="99"/>
    <w:rsid w:val="00B716F9"/>
  </w:style>
  <w:style w:type="numbering" w:customStyle="1" w:styleId="-611">
    <w:name w:val="משרד האוצר - מדורג קצר61"/>
    <w:uiPriority w:val="99"/>
    <w:rsid w:val="00B716F9"/>
  </w:style>
  <w:style w:type="numbering" w:customStyle="1" w:styleId="-1420">
    <w:name w:val="משרד האוצר - מדורג142"/>
    <w:uiPriority w:val="99"/>
    <w:rsid w:val="00B716F9"/>
  </w:style>
  <w:style w:type="numbering" w:customStyle="1" w:styleId="-1510">
    <w:name w:val="משרד האוצר - מדורג קצר151"/>
    <w:uiPriority w:val="99"/>
    <w:rsid w:val="00B716F9"/>
  </w:style>
  <w:style w:type="table" w:customStyle="1" w:styleId="2-322">
    <w:name w:val="הצללה בינונית 2 - הדגשה 322"/>
    <w:basedOn w:val="a9"/>
    <w:next w:val="2-3"/>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2">
    <w:name w:val="רשת בינונית 3 - הדגשה 622"/>
    <w:basedOn w:val="a9"/>
    <w:next w:val="3-6"/>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2">
    <w:name w:val="רשת בינונית 3 - הדגשה 322"/>
    <w:basedOn w:val="a9"/>
    <w:next w:val="3-3"/>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2">
    <w:name w:val="הצללה בינונית 1- הדגשה 622"/>
    <w:basedOn w:val="a9"/>
    <w:next w:val="1-6"/>
    <w:uiPriority w:val="63"/>
    <w:rsid w:val="00B716F9"/>
    <w:rPr>
      <w:rFonts w:ascii="Times New Roman" w:eastAsia="Times New Roman" w:hAnsi="Times New Roman" w:cs="Times New Roman"/>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25">
    <w:name w:val="טבלה אלגנטית22"/>
    <w:basedOn w:val="a9"/>
    <w:next w:val="afffff"/>
    <w:rsid w:val="00B716F9"/>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2">
    <w:name w:val="רשת בינונית 3 - הדגשה 422"/>
    <w:basedOn w:val="a9"/>
    <w:next w:val="3-4"/>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30">
    <w:name w:val="רשימה כהה - הדגשה 533"/>
    <w:basedOn w:val="a9"/>
    <w:next w:val="-5"/>
    <w:uiPriority w:val="70"/>
    <w:rsid w:val="00B716F9"/>
    <w:rPr>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2">
    <w:name w:val="משרד האוצר - מדורג1122"/>
    <w:uiPriority w:val="99"/>
    <w:rsid w:val="00B716F9"/>
    <w:pPr>
      <w:numPr>
        <w:numId w:val="73"/>
      </w:numPr>
    </w:pPr>
  </w:style>
  <w:style w:type="numbering" w:customStyle="1" w:styleId="-11220">
    <w:name w:val="משרד האוצר - מדורג קצר1122"/>
    <w:uiPriority w:val="99"/>
    <w:rsid w:val="00B716F9"/>
    <w:pPr>
      <w:numPr>
        <w:numId w:val="94"/>
      </w:numPr>
    </w:pPr>
  </w:style>
  <w:style w:type="numbering" w:customStyle="1" w:styleId="-11112">
    <w:name w:val="משרד האוצר - מדורג11112"/>
    <w:uiPriority w:val="99"/>
    <w:rsid w:val="00B716F9"/>
  </w:style>
  <w:style w:type="numbering" w:customStyle="1" w:styleId="-111120">
    <w:name w:val="משרד האוצר - מדורג קצר11112"/>
    <w:uiPriority w:val="99"/>
    <w:rsid w:val="00B716F9"/>
  </w:style>
  <w:style w:type="table" w:customStyle="1" w:styleId="-3221">
    <w:name w:val="רשימה כהה - הדגשה 322"/>
    <w:basedOn w:val="a9"/>
    <w:next w:val="-3"/>
    <w:uiPriority w:val="70"/>
    <w:rsid w:val="00B716F9"/>
    <w:rPr>
      <w:rFonts w:ascii="Times New Roman" w:eastAsia="Times New Roman" w:hAnsi="Times New Roman" w:cs="Times New Roman"/>
      <w:color w:val="FFFFFF"/>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26">
    <w:name w:val="רשת בהירה22"/>
    <w:basedOn w:val="a9"/>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2">
    <w:name w:val="הצללה בינונית 2- הדגשה 522"/>
    <w:basedOn w:val="a9"/>
    <w:next w:val="2-5"/>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2">
    <w:name w:val="הצללה בינונית 2- הדגשה 622"/>
    <w:basedOn w:val="a9"/>
    <w:next w:val="2-6"/>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2">
    <w:name w:val="הצללה בינונית 2 - הדגשה 122"/>
    <w:basedOn w:val="a9"/>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21">
    <w:name w:val="רשת בינונית 222"/>
    <w:basedOn w:val="a9"/>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2">
    <w:name w:val="רשת בינונית 3 - הדגשה 522"/>
    <w:basedOn w:val="a9"/>
    <w:next w:val="3-5"/>
    <w:uiPriority w:val="69"/>
    <w:rsid w:val="00B716F9"/>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220">
    <w:name w:val="רשת צבעונית - הדגשה 422"/>
    <w:basedOn w:val="a9"/>
    <w:next w:val="-4"/>
    <w:uiPriority w:val="73"/>
    <w:rsid w:val="00B716F9"/>
    <w:rPr>
      <w:rFonts w:ascii="Times New Roman" w:eastAsia="Times New Roman" w:hAnsi="Times New Roman" w:cs="Times New Roman"/>
      <w:color w:val="000000"/>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2">
    <w:name w:val="רשימה כהה - הדגשה 5112"/>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2">
    <w:name w:val="משרד האוצר - מדורג212"/>
    <w:uiPriority w:val="99"/>
    <w:rsid w:val="00B716F9"/>
    <w:pPr>
      <w:numPr>
        <w:numId w:val="96"/>
      </w:numPr>
    </w:pPr>
  </w:style>
  <w:style w:type="numbering" w:customStyle="1" w:styleId="-2120">
    <w:name w:val="משרד האוצר - מדורג קצר212"/>
    <w:uiPriority w:val="99"/>
    <w:rsid w:val="00B716F9"/>
  </w:style>
  <w:style w:type="numbering" w:customStyle="1" w:styleId="-3122">
    <w:name w:val="משרד האוצר - מדורג312"/>
    <w:uiPriority w:val="99"/>
    <w:rsid w:val="00B716F9"/>
  </w:style>
  <w:style w:type="table" w:customStyle="1" w:styleId="125">
    <w:name w:val="הצללה בהירה12"/>
    <w:basedOn w:val="a9"/>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2">
    <w:name w:val="משרד האוצר - מדורג422"/>
    <w:uiPriority w:val="99"/>
    <w:rsid w:val="00B716F9"/>
    <w:pPr>
      <w:numPr>
        <w:numId w:val="72"/>
      </w:numPr>
    </w:pPr>
  </w:style>
  <w:style w:type="numbering" w:customStyle="1" w:styleId="-41110">
    <w:name w:val="משרד האוצר - מדורג4111"/>
    <w:uiPriority w:val="99"/>
    <w:rsid w:val="00B716F9"/>
  </w:style>
  <w:style w:type="table" w:customStyle="1" w:styleId="2-412">
    <w:name w:val="רשת בינונית 2 - הדגשה 412"/>
    <w:basedOn w:val="a9"/>
    <w:next w:val="2-4"/>
    <w:uiPriority w:val="68"/>
    <w:rsid w:val="00B716F9"/>
    <w:rPr>
      <w:rFonts w:ascii="Cambria" w:eastAsia="Times New Roman" w:hAnsi="Cambria" w:cs="Times New Roman"/>
      <w:color w:val="000000"/>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3-112">
    <w:name w:val="רשת בינונית 3 - הדגשה 112"/>
    <w:basedOn w:val="a9"/>
    <w:next w:val="3-1"/>
    <w:uiPriority w:val="69"/>
    <w:rsid w:val="00B716F9"/>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1311">
    <w:name w:val="משרד האוצר - מדורג1311"/>
    <w:uiPriority w:val="99"/>
    <w:rsid w:val="00B716F9"/>
  </w:style>
  <w:style w:type="numbering" w:customStyle="1" w:styleId="-13110">
    <w:name w:val="משרד האוצר - מדורג קצר1311"/>
    <w:uiPriority w:val="99"/>
    <w:rsid w:val="00B716F9"/>
  </w:style>
  <w:style w:type="table" w:customStyle="1" w:styleId="-5121">
    <w:name w:val="רשת בהירה - הדגשה 512"/>
    <w:basedOn w:val="a9"/>
    <w:next w:val="-52"/>
    <w:uiPriority w:val="62"/>
    <w:rsid w:val="00B716F9"/>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23">
    <w:name w:val="רשת בהירה - הדגשה 112"/>
    <w:basedOn w:val="a9"/>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24">
    <w:name w:val="רשת בהירה112"/>
    <w:basedOn w:val="a9"/>
    <w:next w:val="3fc"/>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
    <w:name w:val="רשת בינונית 2 - הדגשה 5112"/>
    <w:basedOn w:val="a9"/>
    <w:next w:val="2-50"/>
    <w:uiPriority w:val="68"/>
    <w:rsid w:val="00B716F9"/>
    <w:rPr>
      <w:rFonts w:ascii="Calibri Light" w:eastAsia="Times New Roman" w:hAnsi="Calibri Light" w:cs="Times New Roman"/>
      <w:color w:val="000000"/>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20">
    <w:name w:val="רשת בינונית 2 - הדגשה 522"/>
    <w:basedOn w:val="a9"/>
    <w:next w:val="2-50"/>
    <w:uiPriority w:val="68"/>
    <w:rsid w:val="00B716F9"/>
    <w:rPr>
      <w:rFonts w:ascii="Cambria" w:eastAsia="Times New Roman" w:hAnsi="Cambria" w:cs="Times New Roman"/>
      <w:color w:val="000000"/>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110">
    <w:name w:val="משרד האוצר - מדורג611"/>
    <w:uiPriority w:val="99"/>
    <w:rsid w:val="00B716F9"/>
  </w:style>
  <w:style w:type="numbering" w:customStyle="1" w:styleId="-5113">
    <w:name w:val="משרד האוצר - מדורג קצר511"/>
    <w:uiPriority w:val="99"/>
    <w:rsid w:val="00B716F9"/>
  </w:style>
  <w:style w:type="table" w:customStyle="1" w:styleId="-1125">
    <w:name w:val="רשימה כהה - הדגשה 112"/>
    <w:basedOn w:val="a9"/>
    <w:next w:val="-15"/>
    <w:uiPriority w:val="70"/>
    <w:rsid w:val="00B716F9"/>
    <w:rPr>
      <w:color w:val="FFFFFF"/>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numbering" w:customStyle="1" w:styleId="-41240">
    <w:name w:val="משרד האוצר - מדורג4124"/>
    <w:uiPriority w:val="99"/>
    <w:rsid w:val="00B716F9"/>
  </w:style>
  <w:style w:type="numbering" w:customStyle="1" w:styleId="-1131110">
    <w:name w:val="משרד האוצר - מדורג קצר113111"/>
    <w:uiPriority w:val="99"/>
    <w:rsid w:val="00B716F9"/>
  </w:style>
  <w:style w:type="paragraph" w:customStyle="1" w:styleId="afffffffc">
    <w:name w:val="תו תו תו תו"/>
    <w:basedOn w:val="a7"/>
    <w:rsid w:val="00B716F9"/>
    <w:pPr>
      <w:bidi w:val="0"/>
      <w:spacing w:before="60" w:after="160" w:line="240" w:lineRule="exact"/>
      <w:jc w:val="left"/>
    </w:pPr>
    <w:rPr>
      <w:rFonts w:ascii="Verdana" w:eastAsia="Times New Roman" w:hAnsi="Verdana" w:cs="Times New Roman"/>
      <w:color w:val="FF00FF"/>
      <w:szCs w:val="20"/>
      <w:lang w:val="en-GB" w:bidi="ar-SA"/>
    </w:rPr>
  </w:style>
  <w:style w:type="numbering" w:customStyle="1" w:styleId="-14110">
    <w:name w:val="משרד האוצר - מדורג1411"/>
    <w:uiPriority w:val="99"/>
    <w:rsid w:val="00B716F9"/>
  </w:style>
  <w:style w:type="numbering" w:customStyle="1" w:styleId="-1421">
    <w:name w:val="משרד האוצר - מדורג קצר1421"/>
    <w:uiPriority w:val="99"/>
    <w:rsid w:val="00B716F9"/>
  </w:style>
  <w:style w:type="table" w:customStyle="1" w:styleId="-5312">
    <w:name w:val="רשימה כהה - הדגשה 5312"/>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2112">
    <w:name w:val="משרד האוצר - מדורג2112"/>
    <w:uiPriority w:val="99"/>
    <w:rsid w:val="00B716F9"/>
  </w:style>
  <w:style w:type="numbering" w:customStyle="1" w:styleId="-21112">
    <w:name w:val="משרד האוצר - מדורג קצר2111"/>
    <w:uiPriority w:val="99"/>
    <w:rsid w:val="00B716F9"/>
  </w:style>
  <w:style w:type="numbering" w:customStyle="1" w:styleId="-121110">
    <w:name w:val="משרד האוצר - מדורג12111"/>
    <w:uiPriority w:val="99"/>
    <w:rsid w:val="00B716F9"/>
  </w:style>
  <w:style w:type="numbering" w:customStyle="1" w:styleId="-12111">
    <w:name w:val="משרד האוצר - מדורג קצר12111"/>
    <w:uiPriority w:val="99"/>
    <w:rsid w:val="00B716F9"/>
    <w:pPr>
      <w:numPr>
        <w:numId w:val="97"/>
      </w:numPr>
    </w:pPr>
  </w:style>
  <w:style w:type="numbering" w:customStyle="1" w:styleId="-42110">
    <w:name w:val="משרד האוצר - מדורג4211"/>
    <w:uiPriority w:val="99"/>
    <w:rsid w:val="00B716F9"/>
  </w:style>
  <w:style w:type="numbering" w:customStyle="1" w:styleId="-41212">
    <w:name w:val="משרד האוצר - מדורג41212"/>
    <w:uiPriority w:val="99"/>
    <w:rsid w:val="00B716F9"/>
  </w:style>
  <w:style w:type="numbering" w:customStyle="1" w:styleId="-412111">
    <w:name w:val="משרד האוצר - מדורג412111"/>
    <w:uiPriority w:val="99"/>
    <w:rsid w:val="00B716F9"/>
  </w:style>
  <w:style w:type="numbering" w:customStyle="1" w:styleId="-41221">
    <w:name w:val="משרד האוצר - מדורג41221"/>
    <w:uiPriority w:val="99"/>
    <w:rsid w:val="00B716F9"/>
  </w:style>
  <w:style w:type="numbering" w:customStyle="1" w:styleId="-41231">
    <w:name w:val="משרד האוצר - מדורג41231"/>
    <w:uiPriority w:val="99"/>
    <w:rsid w:val="00B716F9"/>
  </w:style>
  <w:style w:type="table" w:customStyle="1" w:styleId="325">
    <w:name w:val="טבלה אלגנטית32"/>
    <w:basedOn w:val="a9"/>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2">
    <w:name w:val="הצללה בינונית 1 - הדגשה 32"/>
    <w:basedOn w:val="a9"/>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24">
    <w:name w:val="רשת בהירה - הדגשה 32"/>
    <w:basedOn w:val="a9"/>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5">
    <w:name w:val="טבלה אלגנטית41"/>
    <w:basedOn w:val="a9"/>
    <w:next w:val="afffff"/>
    <w:rsid w:val="00B716F9"/>
    <w:pPr>
      <w:bidi/>
    </w:pPr>
    <w:rPr>
      <w:rFonts w:ascii="Times New Roman" w:eastAsia="Times New Roman" w:hAnsi="Times New Roman" w:cs="Miriam"/>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311">
    <w:name w:val="הצללה בינונית 1 - הדגשה 311"/>
    <w:basedOn w:val="a9"/>
    <w:next w:val="1-3"/>
    <w:uiPriority w:val="63"/>
    <w:rsid w:val="00B716F9"/>
    <w:rPr>
      <w:rFonts w:eastAsia="Times New Roman"/>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13">
    <w:name w:val="רשת בהירה - הדגשה 311"/>
    <w:basedOn w:val="a9"/>
    <w:next w:val="-34"/>
    <w:uiPriority w:val="62"/>
    <w:rsid w:val="00B716F9"/>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Miriam Transparent" w:eastAsia="Times New Roman" w:hAnsi="Miriam Transparen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Miriam Transparent" w:eastAsia="Times New Roman" w:hAnsi="Miriam Transparen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Miriam Transparent" w:eastAsia="Times New Roman" w:hAnsi="Miriam Transparent" w:cs="Times New Roman"/>
        <w:b/>
        <w:bCs/>
      </w:rPr>
    </w:tblStylePr>
    <w:tblStylePr w:type="lastCol">
      <w:rPr>
        <w:rFonts w:ascii="Miriam Transparent" w:eastAsia="Times New Roman" w:hAnsi="Miriam Transparen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12">
    <w:name w:val="משרד האוצר - מדורג321"/>
    <w:uiPriority w:val="99"/>
    <w:rsid w:val="00B716F9"/>
  </w:style>
  <w:style w:type="paragraph" w:customStyle="1" w:styleId="Normal5">
    <w:name w:val="Normal5"/>
    <w:rsid w:val="00B716F9"/>
    <w:pPr>
      <w:spacing w:line="276" w:lineRule="auto"/>
    </w:pPr>
    <w:rPr>
      <w:rFonts w:ascii="Arial" w:eastAsia="Arial" w:hAnsi="Arial"/>
      <w:color w:val="000000"/>
      <w:sz w:val="22"/>
      <w:szCs w:val="22"/>
    </w:rPr>
  </w:style>
  <w:style w:type="paragraph" w:customStyle="1" w:styleId="102">
    <w:name w:val="10"/>
    <w:basedOn w:val="Normal5"/>
    <w:next w:val="Normal5"/>
    <w:rsid w:val="00B716F9"/>
  </w:style>
  <w:style w:type="table" w:customStyle="1" w:styleId="712">
    <w:name w:val="טקסט טבלה תחתונה71"/>
    <w:basedOn w:val="a9"/>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d">
    <w:name w:val="נורמל"/>
    <w:basedOn w:val="a7"/>
    <w:link w:val="1ffd"/>
    <w:rsid w:val="00B716F9"/>
    <w:pPr>
      <w:tabs>
        <w:tab w:val="left" w:pos="720"/>
        <w:tab w:val="left" w:pos="1440"/>
        <w:tab w:val="left" w:pos="2160"/>
        <w:tab w:val="left" w:pos="2549"/>
        <w:tab w:val="left" w:pos="2880"/>
        <w:tab w:val="left" w:pos="3600"/>
        <w:tab w:val="left" w:pos="4320"/>
        <w:tab w:val="left" w:pos="5040"/>
        <w:tab w:val="center" w:pos="7200"/>
        <w:tab w:val="center" w:pos="7920"/>
        <w:tab w:val="left" w:pos="8640"/>
      </w:tabs>
      <w:bidi w:val="0"/>
    </w:pPr>
    <w:rPr>
      <w:rFonts w:eastAsia="Times New Roman" w:cs="Times New Roman"/>
    </w:rPr>
  </w:style>
  <w:style w:type="character" w:customStyle="1" w:styleId="191">
    <w:name w:val="תו תו19"/>
    <w:semiHidden/>
    <w:locked/>
    <w:rsid w:val="00B716F9"/>
    <w:rPr>
      <w:rFonts w:ascii="Courier" w:hAnsi="Courier" w:cs="David"/>
      <w:sz w:val="24"/>
      <w:szCs w:val="24"/>
      <w:lang w:val="en-US" w:eastAsia="he-IL" w:bidi="he-IL"/>
    </w:rPr>
  </w:style>
  <w:style w:type="character" w:customStyle="1" w:styleId="1ffe">
    <w:name w:val="טקסט הערה תו1"/>
    <w:uiPriority w:val="99"/>
    <w:rsid w:val="00B716F9"/>
  </w:style>
  <w:style w:type="character" w:customStyle="1" w:styleId="79">
    <w:name w:val="תו תו7"/>
    <w:locked/>
    <w:rsid w:val="00B716F9"/>
    <w:rPr>
      <w:rFonts w:cs="Miriam Transparent"/>
      <w:b/>
      <w:bCs/>
      <w:sz w:val="28"/>
      <w:szCs w:val="24"/>
      <w:lang w:val="en-US" w:eastAsia="he-IL" w:bidi="he-IL"/>
    </w:rPr>
  </w:style>
  <w:style w:type="paragraph" w:customStyle="1" w:styleId="afffffffe">
    <w:name w:val="נדון"/>
    <w:basedOn w:val="a7"/>
    <w:next w:val="a7"/>
    <w:rsid w:val="00B716F9"/>
    <w:pPr>
      <w:autoSpaceDE w:val="0"/>
      <w:autoSpaceDN w:val="0"/>
      <w:adjustRightInd w:val="0"/>
      <w:spacing w:after="240" w:line="240" w:lineRule="auto"/>
      <w:jc w:val="center"/>
    </w:pPr>
    <w:rPr>
      <w:rFonts w:ascii="Franklin Gothic Medium" w:eastAsia="Times New Roman" w:hAnsi="Franklin Gothic Medium" w:cs="David"/>
      <w:bCs/>
      <w:color w:val="000000"/>
      <w:kern w:val="22"/>
      <w:sz w:val="22"/>
      <w:szCs w:val="22"/>
      <w:u w:val="single"/>
    </w:rPr>
  </w:style>
  <w:style w:type="paragraph" w:customStyle="1" w:styleId="3ff7">
    <w:name w:val="תוכן3 ממוספר"/>
    <w:basedOn w:val="a7"/>
    <w:rsid w:val="00B716F9"/>
    <w:pPr>
      <w:tabs>
        <w:tab w:val="left" w:pos="8266"/>
      </w:tabs>
      <w:autoSpaceDN w:val="0"/>
      <w:spacing w:before="120"/>
    </w:pPr>
    <w:rPr>
      <w:rFonts w:ascii="Franklin Gothic Medium" w:eastAsia="Times New Roman" w:hAnsi="Franklin Gothic Medium" w:cs="FrankRuehl"/>
      <w:b/>
      <w:color w:val="000000"/>
      <w:sz w:val="26"/>
      <w:szCs w:val="26"/>
    </w:rPr>
  </w:style>
  <w:style w:type="paragraph" w:customStyle="1" w:styleId="3ff8">
    <w:name w:val="רגיל מדורג 3"/>
    <w:basedOn w:val="40"/>
    <w:rsid w:val="00B716F9"/>
    <w:pPr>
      <w:widowControl w:val="0"/>
      <w:numPr>
        <w:ilvl w:val="0"/>
        <w:numId w:val="0"/>
      </w:numPr>
      <w:autoSpaceDE w:val="0"/>
      <w:autoSpaceDN w:val="0"/>
      <w:bidi/>
      <w:adjustRightInd w:val="0"/>
      <w:spacing w:before="60" w:after="60" w:line="300" w:lineRule="atLeast"/>
      <w:ind w:right="2098"/>
      <w:outlineLvl w:val="9"/>
    </w:pPr>
    <w:rPr>
      <w:rFonts w:ascii="Arial" w:eastAsia="Times New Roman" w:hAnsi="Arial" w:cs="Times New Roman"/>
      <w:bCs w:val="0"/>
      <w:caps w:val="0"/>
      <w:color w:val="000000"/>
      <w:spacing w:val="0"/>
      <w:szCs w:val="24"/>
      <w:lang w:val="en-US" w:eastAsia="en-US"/>
    </w:rPr>
  </w:style>
  <w:style w:type="paragraph" w:customStyle="1" w:styleId="2fff2">
    <w:name w:val="רגיל מדורג 2"/>
    <w:basedOn w:val="31"/>
    <w:rsid w:val="00B716F9"/>
    <w:pPr>
      <w:numPr>
        <w:ilvl w:val="0"/>
        <w:numId w:val="0"/>
      </w:numPr>
      <w:autoSpaceDE w:val="0"/>
      <w:autoSpaceDN w:val="0"/>
      <w:bidi/>
      <w:adjustRightInd w:val="0"/>
      <w:spacing w:before="0" w:after="60" w:line="300" w:lineRule="atLeast"/>
      <w:ind w:right="1134"/>
      <w:outlineLvl w:val="9"/>
    </w:pPr>
    <w:rPr>
      <w:rFonts w:eastAsia="Times New Roman" w:cs="Times New Roman"/>
      <w:b/>
      <w:bCs w:val="0"/>
      <w:caps w:val="0"/>
      <w:color w:val="000000"/>
      <w:spacing w:val="0"/>
      <w:sz w:val="20"/>
      <w:szCs w:val="24"/>
      <w:lang w:val="en-US" w:eastAsia="en-US"/>
    </w:rPr>
  </w:style>
  <w:style w:type="paragraph" w:customStyle="1" w:styleId="hnorm">
    <w:name w:val="hnorm"/>
    <w:basedOn w:val="a7"/>
    <w:rsid w:val="00B716F9"/>
    <w:pPr>
      <w:widowControl w:val="0"/>
      <w:tabs>
        <w:tab w:val="left" w:pos="567"/>
        <w:tab w:val="left" w:pos="1134"/>
        <w:tab w:val="left" w:pos="1701"/>
        <w:tab w:val="left" w:pos="1985"/>
        <w:tab w:val="left" w:pos="2268"/>
        <w:tab w:val="left" w:pos="2552"/>
      </w:tabs>
      <w:autoSpaceDE w:val="0"/>
      <w:autoSpaceDN w:val="0"/>
      <w:adjustRightInd w:val="0"/>
      <w:spacing w:line="240" w:lineRule="auto"/>
      <w:ind w:right="567" w:hanging="567"/>
      <w:jc w:val="left"/>
    </w:pPr>
    <w:rPr>
      <w:rFonts w:ascii="Franklin Gothic Medium" w:eastAsia="Times New Roman" w:hAnsi="Franklin Gothic Medium" w:cs="Times New Roman"/>
      <w:b/>
      <w:color w:val="000000"/>
      <w:sz w:val="26"/>
    </w:rPr>
  </w:style>
  <w:style w:type="paragraph" w:customStyle="1" w:styleId="TOC">
    <w:name w:val="TOC"/>
    <w:basedOn w:val="a7"/>
    <w:rsid w:val="00B716F9"/>
    <w:pPr>
      <w:autoSpaceDE w:val="0"/>
      <w:autoSpaceDN w:val="0"/>
      <w:spacing w:after="240" w:line="240" w:lineRule="auto"/>
    </w:pPr>
    <w:rPr>
      <w:rFonts w:ascii="Franklin Gothic Medium" w:eastAsia="Times New Roman" w:hAnsi="Franklin Gothic Medium" w:cs="David"/>
      <w:b/>
      <w:color w:val="000000"/>
      <w:kern w:val="22"/>
      <w:sz w:val="22"/>
      <w:szCs w:val="22"/>
    </w:rPr>
  </w:style>
  <w:style w:type="paragraph" w:customStyle="1" w:styleId="Graphic">
    <w:name w:val="Graphic"/>
    <w:basedOn w:val="a7"/>
    <w:next w:val="a7"/>
    <w:rsid w:val="00B716F9"/>
    <w:pPr>
      <w:keepNext/>
      <w:autoSpaceDE w:val="0"/>
      <w:autoSpaceDN w:val="0"/>
      <w:bidi w:val="0"/>
      <w:spacing w:after="40" w:line="280" w:lineRule="atLeast"/>
      <w:jc w:val="center"/>
    </w:pPr>
    <w:rPr>
      <w:rFonts w:ascii="Helvetica" w:eastAsia="Times New Roman" w:hAnsi="Helvetica" w:cs="Miriam"/>
      <w:b/>
      <w:color w:val="000000"/>
      <w:sz w:val="22"/>
      <w:szCs w:val="22"/>
    </w:rPr>
  </w:style>
  <w:style w:type="paragraph" w:customStyle="1" w:styleId="HEAD4A">
    <w:name w:val="HEAD4A"/>
    <w:basedOn w:val="a7"/>
    <w:rsid w:val="00B716F9"/>
    <w:pPr>
      <w:keepNext/>
      <w:autoSpaceDE w:val="0"/>
      <w:autoSpaceDN w:val="0"/>
      <w:ind w:right="1476"/>
    </w:pPr>
    <w:rPr>
      <w:rFonts w:ascii="Franklin Gothic Medium" w:eastAsia="Times New Roman" w:hAnsi="Franklin Gothic Medium" w:cs="David"/>
      <w:b/>
      <w:color w:val="000000"/>
      <w:sz w:val="26"/>
    </w:rPr>
  </w:style>
  <w:style w:type="paragraph" w:customStyle="1" w:styleId="1fff">
    <w:name w:val="טקסט בלונים1"/>
    <w:basedOn w:val="a7"/>
    <w:rsid w:val="00B716F9"/>
    <w:pPr>
      <w:keepLines/>
      <w:widowControl w:val="0"/>
      <w:autoSpaceDE w:val="0"/>
      <w:autoSpaceDN w:val="0"/>
      <w:adjustRightInd w:val="0"/>
      <w:spacing w:after="240" w:line="240" w:lineRule="auto"/>
      <w:ind w:left="720" w:right="1512" w:hanging="792"/>
    </w:pPr>
    <w:rPr>
      <w:rFonts w:ascii="Tahoma" w:eastAsia="Times New Roman" w:hAnsi="Tahoma" w:cs="Tahoma"/>
      <w:b/>
      <w:color w:val="000000"/>
      <w:sz w:val="16"/>
      <w:szCs w:val="16"/>
    </w:rPr>
  </w:style>
  <w:style w:type="paragraph" w:customStyle="1" w:styleId="Style1">
    <w:name w:val="Style1"/>
    <w:basedOn w:val="a7"/>
    <w:rsid w:val="00B716F9"/>
    <w:pPr>
      <w:overflowPunct w:val="0"/>
      <w:autoSpaceDE w:val="0"/>
      <w:autoSpaceDN w:val="0"/>
      <w:adjustRightInd w:val="0"/>
      <w:spacing w:line="240" w:lineRule="auto"/>
      <w:ind w:left="720" w:hanging="720"/>
    </w:pPr>
    <w:rPr>
      <w:rFonts w:ascii="Franklin Gothic Medium" w:eastAsia="Times New Roman" w:hAnsi="Franklin Gothic Medium" w:cs="Times New Roman"/>
      <w:b/>
      <w:color w:val="000000"/>
      <w:sz w:val="26"/>
      <w:lang w:eastAsia="he-IL"/>
    </w:rPr>
  </w:style>
  <w:style w:type="paragraph" w:customStyle="1" w:styleId="3ff9">
    <w:name w:val="אותיות3"/>
    <w:basedOn w:val="a7"/>
    <w:autoRedefine/>
    <w:rsid w:val="00B716F9"/>
    <w:pPr>
      <w:autoSpaceDN w:val="0"/>
      <w:spacing w:before="120" w:after="120"/>
      <w:ind w:right="1157"/>
      <w:jc w:val="left"/>
    </w:pPr>
    <w:rPr>
      <w:rFonts w:ascii="Arial" w:eastAsia="Times New Roman" w:hAnsi="Arial" w:cs="David"/>
      <w:sz w:val="26"/>
    </w:rPr>
  </w:style>
  <w:style w:type="paragraph" w:customStyle="1" w:styleId="1CharCharCharChar1">
    <w:name w:val="תו תו1 תו Char Char תו תו Char Char תו תו תו תו תו תו"/>
    <w:basedOn w:val="a7"/>
    <w:rsid w:val="00B716F9"/>
    <w:pPr>
      <w:autoSpaceDN w:val="0"/>
      <w:bidi w:val="0"/>
      <w:spacing w:before="60" w:after="160" w:line="240" w:lineRule="exact"/>
      <w:jc w:val="left"/>
    </w:pPr>
    <w:rPr>
      <w:rFonts w:ascii="Verdana" w:eastAsia="Times New Roman" w:hAnsi="Verdana" w:cs="Times New Roman"/>
      <w:color w:val="FF00FF"/>
      <w:sz w:val="26"/>
      <w:szCs w:val="20"/>
      <w:lang w:val="en-GB" w:bidi="ar-SA"/>
    </w:rPr>
  </w:style>
  <w:style w:type="paragraph" w:customStyle="1" w:styleId="affffffff">
    <w:name w:val="תו תו תו תו תו תו תו תו"/>
    <w:aliases w:val="תו תו תו תו תו תו1 תו תו תו"/>
    <w:basedOn w:val="a7"/>
    <w:rsid w:val="00B716F9"/>
    <w:pPr>
      <w:autoSpaceDN w:val="0"/>
      <w:bidi w:val="0"/>
      <w:spacing w:before="60" w:after="160" w:line="240" w:lineRule="exact"/>
      <w:jc w:val="left"/>
    </w:pPr>
    <w:rPr>
      <w:rFonts w:ascii="Verdana" w:eastAsia="Times New Roman" w:hAnsi="Verdana" w:cs="Times New Roman"/>
      <w:color w:val="FF00FF"/>
      <w:szCs w:val="20"/>
      <w:lang w:val="en-GB" w:bidi="ar-SA"/>
    </w:rPr>
  </w:style>
  <w:style w:type="paragraph" w:customStyle="1" w:styleId="Heading51">
    <w:name w:val="Heading 51"/>
    <w:basedOn w:val="a7"/>
    <w:next w:val="a7"/>
    <w:rsid w:val="00B716F9"/>
    <w:pPr>
      <w:tabs>
        <w:tab w:val="left" w:pos="3231"/>
      </w:tabs>
      <w:autoSpaceDN w:val="0"/>
      <w:spacing w:line="240" w:lineRule="auto"/>
      <w:ind w:left="3231" w:hanging="396"/>
      <w:jc w:val="left"/>
    </w:pPr>
    <w:rPr>
      <w:rFonts w:eastAsia="Times New Roman" w:cs="FrankRuehl"/>
      <w:szCs w:val="26"/>
      <w:lang w:eastAsia="he-IL"/>
    </w:rPr>
  </w:style>
  <w:style w:type="paragraph" w:customStyle="1" w:styleId="Heading61">
    <w:name w:val="Heading 61"/>
    <w:basedOn w:val="a7"/>
    <w:next w:val="a7"/>
    <w:rsid w:val="00B716F9"/>
    <w:pPr>
      <w:tabs>
        <w:tab w:val="left" w:pos="3628"/>
      </w:tabs>
      <w:autoSpaceDN w:val="0"/>
      <w:spacing w:line="240" w:lineRule="auto"/>
      <w:ind w:left="3628" w:hanging="397"/>
      <w:jc w:val="left"/>
    </w:pPr>
    <w:rPr>
      <w:rFonts w:eastAsia="Times New Roman" w:cs="FrankRuehl"/>
      <w:szCs w:val="26"/>
      <w:lang w:eastAsia="he-IL"/>
    </w:rPr>
  </w:style>
  <w:style w:type="paragraph" w:customStyle="1" w:styleId="CharChar9">
    <w:name w:val="Char Char"/>
    <w:basedOn w:val="a7"/>
    <w:rsid w:val="00B716F9"/>
    <w:pPr>
      <w:autoSpaceDN w:val="0"/>
      <w:bidi w:val="0"/>
      <w:spacing w:after="160" w:line="240" w:lineRule="exact"/>
    </w:pPr>
    <w:rPr>
      <w:rFonts w:ascii="Verdana" w:eastAsia="Times New Roman" w:hAnsi="Verdana" w:cs="FrankRuehl"/>
      <w:sz w:val="16"/>
      <w:szCs w:val="20"/>
      <w:lang w:bidi="ar-SA"/>
    </w:rPr>
  </w:style>
  <w:style w:type="character" w:customStyle="1" w:styleId="200">
    <w:name w:val="תו תו20"/>
    <w:rsid w:val="00B716F9"/>
    <w:rPr>
      <w:color w:val="000000"/>
      <w:szCs w:val="24"/>
      <w:lang w:val="en-US" w:eastAsia="en-US" w:bidi="he-IL"/>
    </w:rPr>
  </w:style>
  <w:style w:type="character" w:customStyle="1" w:styleId="143">
    <w:name w:val="תו תו14"/>
    <w:rsid w:val="00B716F9"/>
    <w:rPr>
      <w:rFonts w:ascii="Franklin Gothic Medium" w:hAnsi="Franklin Gothic Medium" w:hint="default"/>
      <w:color w:val="000000"/>
      <w:sz w:val="52"/>
      <w:szCs w:val="24"/>
      <w:lang w:val="en-US" w:eastAsia="en-US" w:bidi="he-IL"/>
    </w:rPr>
  </w:style>
  <w:style w:type="character" w:customStyle="1" w:styleId="Heading2Char">
    <w:name w:val="Heading 2 Char"/>
    <w:aliases w:val="h2 Char,רמה 2 Char,א2 Char"/>
    <w:locked/>
    <w:rsid w:val="00B716F9"/>
    <w:rPr>
      <w:rFonts w:ascii="Times New Roman" w:hAnsi="Times New Roman" w:cs="David" w:hint="default"/>
      <w:b/>
      <w:bCs/>
      <w:sz w:val="24"/>
      <w:szCs w:val="24"/>
      <w:lang w:bidi="he-IL"/>
    </w:rPr>
  </w:style>
  <w:style w:type="table" w:styleId="affffffff0">
    <w:name w:val="Table Contemporary"/>
    <w:basedOn w:val="a9"/>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paragraph" w:customStyle="1" w:styleId="affffffff1">
    <w:name w:val="טקסט סעיף תו תו תו תו"/>
    <w:basedOn w:val="a7"/>
    <w:link w:val="affffffff2"/>
    <w:rsid w:val="00B716F9"/>
    <w:rPr>
      <w:rFonts w:ascii="Arial" w:eastAsia="Times New Roman" w:hAnsi="Arial" w:cs="Arial"/>
      <w:sz w:val="22"/>
      <w:szCs w:val="22"/>
    </w:rPr>
  </w:style>
  <w:style w:type="character" w:customStyle="1" w:styleId="affffffff2">
    <w:name w:val="טקסט סעיף תו תו תו תו תו"/>
    <w:link w:val="affffffff1"/>
    <w:rsid w:val="00B716F9"/>
    <w:rPr>
      <w:rFonts w:ascii="Arial" w:eastAsia="Times New Roman" w:hAnsi="Arial"/>
      <w:sz w:val="22"/>
      <w:szCs w:val="22"/>
    </w:rPr>
  </w:style>
  <w:style w:type="paragraph" w:customStyle="1" w:styleId="P11">
    <w:name w:val="P11"/>
    <w:basedOn w:val="P00"/>
    <w:rsid w:val="00B716F9"/>
    <w:pPr>
      <w:tabs>
        <w:tab w:val="clear" w:pos="624"/>
      </w:tabs>
      <w:ind w:right="624"/>
    </w:pPr>
    <w:rPr>
      <w:rFonts w:cs="Times New Roman"/>
    </w:rPr>
  </w:style>
  <w:style w:type="paragraph" w:customStyle="1" w:styleId="Char30">
    <w:name w:val="Char3 תו"/>
    <w:basedOn w:val="a7"/>
    <w:rsid w:val="00B716F9"/>
    <w:pPr>
      <w:bidi w:val="0"/>
      <w:spacing w:after="160" w:line="240" w:lineRule="exact"/>
    </w:pPr>
    <w:rPr>
      <w:rFonts w:ascii="Verdana" w:eastAsia="Times New Roman" w:hAnsi="Verdana" w:cs="FrankRuehl"/>
      <w:sz w:val="16"/>
      <w:szCs w:val="20"/>
      <w:lang w:bidi="ar-SA"/>
    </w:rPr>
  </w:style>
  <w:style w:type="character" w:customStyle="1" w:styleId="Heading1Char">
    <w:name w:val="Heading 1 Char"/>
    <w:aliases w:val="h1 Char,H1 Char,Header1 Char"/>
    <w:locked/>
    <w:rsid w:val="00B716F9"/>
    <w:rPr>
      <w:rFonts w:cs="David"/>
      <w:b/>
      <w:bCs/>
      <w:i/>
      <w:iCs/>
      <w:caps/>
      <w:spacing w:val="40"/>
      <w:kern w:val="40"/>
      <w:sz w:val="40"/>
      <w:szCs w:val="52"/>
      <w:lang w:val="en-US" w:eastAsia="he-IL" w:bidi="he-IL"/>
    </w:rPr>
  </w:style>
  <w:style w:type="character" w:customStyle="1" w:styleId="Heading4Char">
    <w:name w:val="Heading 4 Char"/>
    <w:aliases w:val="רמה 4 Char,א4 Char"/>
    <w:locked/>
    <w:rsid w:val="00B716F9"/>
    <w:rPr>
      <w:rFonts w:cs="David"/>
      <w:b/>
      <w:bCs/>
      <w:smallCaps/>
      <w:spacing w:val="20"/>
      <w:szCs w:val="24"/>
      <w:lang w:val="en-US" w:eastAsia="he-IL" w:bidi="he-IL"/>
    </w:rPr>
  </w:style>
  <w:style w:type="character" w:customStyle="1" w:styleId="Heading5Char">
    <w:name w:val="Heading 5 Char"/>
    <w:locked/>
    <w:rsid w:val="00B716F9"/>
    <w:rPr>
      <w:rFonts w:cs="David"/>
      <w:b/>
      <w:bCs/>
      <w:smallCaps/>
      <w:szCs w:val="24"/>
      <w:lang w:val="en-US" w:eastAsia="he-IL" w:bidi="he-IL"/>
    </w:rPr>
  </w:style>
  <w:style w:type="character" w:customStyle="1" w:styleId="Heading6Char">
    <w:name w:val="Heading 6 Char"/>
    <w:locked/>
    <w:rsid w:val="00B716F9"/>
    <w:rPr>
      <w:b/>
      <w:bCs/>
      <w:noProof/>
      <w:sz w:val="22"/>
      <w:szCs w:val="22"/>
      <w:lang w:val="en-US" w:eastAsia="he-IL" w:bidi="he-IL"/>
    </w:rPr>
  </w:style>
  <w:style w:type="character" w:customStyle="1" w:styleId="Heading7Char">
    <w:name w:val="Heading 7 Char"/>
    <w:locked/>
    <w:rsid w:val="00B716F9"/>
    <w:rPr>
      <w:noProof/>
      <w:sz w:val="24"/>
      <w:szCs w:val="24"/>
      <w:lang w:val="en-US" w:eastAsia="he-IL" w:bidi="he-IL"/>
    </w:rPr>
  </w:style>
  <w:style w:type="character" w:customStyle="1" w:styleId="Heading8Char">
    <w:name w:val="Heading 8 Char"/>
    <w:locked/>
    <w:rsid w:val="00B716F9"/>
    <w:rPr>
      <w:i/>
      <w:iCs/>
      <w:noProof/>
      <w:sz w:val="24"/>
      <w:szCs w:val="24"/>
      <w:lang w:val="en-US" w:eastAsia="he-IL" w:bidi="he-IL"/>
    </w:rPr>
  </w:style>
  <w:style w:type="character" w:customStyle="1" w:styleId="Heading9Char">
    <w:name w:val="Heading 9 Char"/>
    <w:locked/>
    <w:rsid w:val="00B716F9"/>
    <w:rPr>
      <w:rFonts w:ascii="Arial" w:hAnsi="Arial" w:cs="Arial"/>
      <w:noProof/>
      <w:sz w:val="22"/>
      <w:szCs w:val="22"/>
      <w:lang w:val="en-US" w:eastAsia="he-IL" w:bidi="he-IL"/>
    </w:rPr>
  </w:style>
  <w:style w:type="paragraph" w:customStyle="1" w:styleId="Base">
    <w:name w:val="Base"/>
    <w:link w:val="Base0"/>
    <w:rsid w:val="00B716F9"/>
    <w:pPr>
      <w:numPr>
        <w:numId w:val="59"/>
      </w:numPr>
      <w:tabs>
        <w:tab w:val="clear" w:pos="397"/>
      </w:tabs>
      <w:bidi/>
      <w:spacing w:before="120" w:line="320" w:lineRule="exact"/>
      <w:ind w:left="0" w:firstLine="0"/>
      <w:jc w:val="both"/>
    </w:pPr>
    <w:rPr>
      <w:rFonts w:ascii="Times New Roman" w:eastAsia="Times New Roman" w:hAnsi="Times New Roman" w:cs="David"/>
      <w:sz w:val="22"/>
      <w:szCs w:val="24"/>
      <w:lang w:eastAsia="he-IL"/>
    </w:rPr>
  </w:style>
  <w:style w:type="character" w:customStyle="1" w:styleId="Base0">
    <w:name w:val="Base תו"/>
    <w:link w:val="Base"/>
    <w:locked/>
    <w:rsid w:val="00B716F9"/>
    <w:rPr>
      <w:rFonts w:ascii="Times New Roman" w:eastAsia="Times New Roman" w:hAnsi="Times New Roman" w:cs="David"/>
      <w:sz w:val="22"/>
      <w:szCs w:val="24"/>
      <w:lang w:eastAsia="he-IL"/>
    </w:rPr>
  </w:style>
  <w:style w:type="character" w:customStyle="1" w:styleId="Normal10">
    <w:name w:val="Normal1 תו"/>
    <w:locked/>
    <w:rsid w:val="00B716F9"/>
    <w:rPr>
      <w:smallCaps/>
      <w:sz w:val="24"/>
      <w:szCs w:val="24"/>
    </w:rPr>
  </w:style>
  <w:style w:type="paragraph" w:customStyle="1" w:styleId="AlphaList3">
    <w:name w:val="Alpha List 3"/>
    <w:basedOn w:val="Base"/>
    <w:rsid w:val="00B716F9"/>
  </w:style>
  <w:style w:type="paragraph" w:customStyle="1" w:styleId="BulletList">
    <w:name w:val="Bullet List"/>
    <w:basedOn w:val="Base"/>
    <w:rsid w:val="00B716F9"/>
  </w:style>
  <w:style w:type="paragraph" w:customStyle="1" w:styleId="BulletList3">
    <w:name w:val="Bullet List 3"/>
    <w:basedOn w:val="Base"/>
    <w:rsid w:val="00B716F9"/>
  </w:style>
  <w:style w:type="paragraph" w:customStyle="1" w:styleId="BulletList4">
    <w:name w:val="Bullet List 4"/>
    <w:basedOn w:val="Base"/>
    <w:rsid w:val="00B716F9"/>
    <w:pPr>
      <w:numPr>
        <w:numId w:val="60"/>
      </w:numPr>
      <w:tabs>
        <w:tab w:val="clear" w:pos="0"/>
      </w:tabs>
      <w:ind w:left="0" w:firstLine="0"/>
    </w:pPr>
  </w:style>
  <w:style w:type="paragraph" w:customStyle="1" w:styleId="Draft">
    <w:name w:val="Draft"/>
    <w:basedOn w:val="Base"/>
    <w:rsid w:val="00B716F9"/>
  </w:style>
  <w:style w:type="paragraph" w:customStyle="1" w:styleId="Draft1">
    <w:name w:val="Draft1"/>
    <w:basedOn w:val="a7"/>
    <w:rsid w:val="00B716F9"/>
    <w:pPr>
      <w:bidi w:val="0"/>
      <w:spacing w:before="120" w:line="320" w:lineRule="exact"/>
      <w:ind w:left="397"/>
    </w:pPr>
    <w:rPr>
      <w:rFonts w:eastAsia="Times New Roman" w:cs="Guttman Yad"/>
      <w:i/>
      <w:sz w:val="22"/>
      <w:lang w:eastAsia="he-IL"/>
    </w:rPr>
  </w:style>
  <w:style w:type="paragraph" w:customStyle="1" w:styleId="Frame2">
    <w:name w:val="Frame 2"/>
    <w:basedOn w:val="Base"/>
    <w:rsid w:val="00B716F9"/>
  </w:style>
  <w:style w:type="paragraph" w:customStyle="1" w:styleId="Instruction1">
    <w:name w:val="Instruction1"/>
    <w:basedOn w:val="Base"/>
    <w:rsid w:val="00B716F9"/>
  </w:style>
  <w:style w:type="paragraph" w:customStyle="1" w:styleId="Instruction2">
    <w:name w:val="Instruction2"/>
    <w:basedOn w:val="Base"/>
    <w:rsid w:val="00B716F9"/>
  </w:style>
  <w:style w:type="paragraph" w:customStyle="1" w:styleId="Instruction3">
    <w:name w:val="Instruction3"/>
    <w:basedOn w:val="Base"/>
    <w:rsid w:val="00B716F9"/>
  </w:style>
  <w:style w:type="paragraph" w:customStyle="1" w:styleId="ListContinue1">
    <w:name w:val="List Continue1"/>
    <w:basedOn w:val="Base"/>
    <w:rsid w:val="00B716F9"/>
  </w:style>
  <w:style w:type="paragraph" w:customStyle="1" w:styleId="ListContinue2">
    <w:name w:val="List Continue2"/>
    <w:basedOn w:val="Base"/>
    <w:rsid w:val="00B716F9"/>
    <w:pPr>
      <w:numPr>
        <w:numId w:val="61"/>
      </w:numPr>
      <w:tabs>
        <w:tab w:val="clear" w:pos="397"/>
      </w:tabs>
      <w:ind w:left="0" w:firstLine="0"/>
    </w:pPr>
  </w:style>
  <w:style w:type="paragraph" w:customStyle="1" w:styleId="ListContinue3">
    <w:name w:val="List Continue3"/>
    <w:basedOn w:val="Base"/>
    <w:rsid w:val="00B716F9"/>
    <w:pPr>
      <w:numPr>
        <w:numId w:val="62"/>
      </w:numPr>
      <w:tabs>
        <w:tab w:val="clear" w:pos="794"/>
      </w:tabs>
      <w:ind w:left="0" w:firstLine="0"/>
    </w:pPr>
  </w:style>
  <w:style w:type="paragraph" w:customStyle="1" w:styleId="ListContinue">
    <w:name w:val="ListContinue"/>
    <w:basedOn w:val="Base"/>
    <w:rsid w:val="00B716F9"/>
    <w:pPr>
      <w:numPr>
        <w:numId w:val="63"/>
      </w:numPr>
      <w:tabs>
        <w:tab w:val="clear" w:pos="1191"/>
      </w:tabs>
      <w:ind w:left="0" w:firstLine="0"/>
    </w:pPr>
  </w:style>
  <w:style w:type="paragraph" w:customStyle="1" w:styleId="Normaltitle">
    <w:name w:val="Normal title"/>
    <w:basedOn w:val="Base"/>
    <w:next w:val="a7"/>
    <w:rsid w:val="00B716F9"/>
    <w:pPr>
      <w:numPr>
        <w:numId w:val="64"/>
      </w:numPr>
      <w:ind w:left="0" w:firstLine="0"/>
    </w:pPr>
  </w:style>
  <w:style w:type="paragraph" w:customStyle="1" w:styleId="Normal1Title">
    <w:name w:val="Normal1 Title"/>
    <w:basedOn w:val="Base"/>
    <w:next w:val="Normal1"/>
    <w:rsid w:val="00B716F9"/>
  </w:style>
  <w:style w:type="paragraph" w:customStyle="1" w:styleId="Normal3Title">
    <w:name w:val="Normal3 Title"/>
    <w:basedOn w:val="Base"/>
    <w:next w:val="Normal3"/>
    <w:rsid w:val="00B716F9"/>
  </w:style>
  <w:style w:type="paragraph" w:customStyle="1" w:styleId="NumberList">
    <w:name w:val="Number List"/>
    <w:basedOn w:val="Base"/>
    <w:rsid w:val="00B716F9"/>
  </w:style>
  <w:style w:type="paragraph" w:customStyle="1" w:styleId="NumberList3">
    <w:name w:val="Number List 3"/>
    <w:basedOn w:val="Base"/>
    <w:rsid w:val="00B716F9"/>
  </w:style>
  <w:style w:type="paragraph" w:customStyle="1" w:styleId="Tableofcontents1">
    <w:name w:val="Table of contents 1"/>
    <w:basedOn w:val="Tableofcontents"/>
    <w:next w:val="Normal1"/>
    <w:rsid w:val="00B716F9"/>
    <w:pPr>
      <w:pageBreakBefore w:val="0"/>
      <w:widowControl/>
      <w:adjustRightInd/>
      <w:spacing w:before="120" w:after="120"/>
      <w:textAlignment w:val="auto"/>
    </w:pPr>
    <w:rPr>
      <w:rFonts w:cs="David"/>
    </w:rPr>
  </w:style>
  <w:style w:type="character" w:customStyle="1" w:styleId="HeaderChar">
    <w:name w:val="Header Char"/>
    <w:locked/>
    <w:rsid w:val="00B716F9"/>
    <w:rPr>
      <w:rFonts w:cs="David"/>
      <w:sz w:val="18"/>
      <w:lang w:val="en-US" w:eastAsia="he-IL" w:bidi="he-IL"/>
    </w:rPr>
  </w:style>
  <w:style w:type="character" w:customStyle="1" w:styleId="FooterChar">
    <w:name w:val="Footer Char"/>
    <w:locked/>
    <w:rsid w:val="00B716F9"/>
    <w:rPr>
      <w:rFonts w:cs="David"/>
      <w:sz w:val="18"/>
      <w:lang w:val="en-US" w:eastAsia="he-IL" w:bidi="he-IL"/>
    </w:rPr>
  </w:style>
  <w:style w:type="paragraph" w:styleId="affffffff3">
    <w:name w:val="table of figures"/>
    <w:basedOn w:val="Base"/>
    <w:next w:val="Normal1"/>
    <w:rsid w:val="00B716F9"/>
    <w:pPr>
      <w:ind w:left="480" w:hanging="480"/>
    </w:pPr>
  </w:style>
  <w:style w:type="paragraph" w:customStyle="1" w:styleId="affffffff4">
    <w:name w:val="סגנון"/>
    <w:basedOn w:val="a7"/>
    <w:rsid w:val="00B716F9"/>
    <w:pPr>
      <w:bidi w:val="0"/>
      <w:spacing w:line="240" w:lineRule="auto"/>
      <w:jc w:val="left"/>
    </w:pPr>
    <w:rPr>
      <w:rFonts w:eastAsia="Times New Roman" w:cs="Times New Roman"/>
    </w:rPr>
  </w:style>
  <w:style w:type="character" w:customStyle="1" w:styleId="CommentTextChar">
    <w:name w:val="Comment Text Char"/>
    <w:link w:val="CommentText1"/>
    <w:locked/>
    <w:rsid w:val="00B716F9"/>
    <w:rPr>
      <w:lang w:val="en-US" w:eastAsia="en-US" w:bidi="he-IL"/>
    </w:rPr>
  </w:style>
  <w:style w:type="character" w:customStyle="1" w:styleId="BalloonTextChar">
    <w:name w:val="Balloon Text Char"/>
    <w:link w:val="BalloonText2"/>
    <w:locked/>
    <w:rsid w:val="00B716F9"/>
    <w:rPr>
      <w:rFonts w:ascii="Tahoma" w:hAnsi="Tahoma" w:cs="Tahoma"/>
      <w:sz w:val="16"/>
      <w:szCs w:val="16"/>
      <w:lang w:val="en-US" w:eastAsia="en-US" w:bidi="he-IL"/>
    </w:rPr>
  </w:style>
  <w:style w:type="paragraph" w:customStyle="1" w:styleId="StyleHeading3Complex12pt">
    <w:name w:val="Style Heading 3 + (Complex) 12 pt"/>
    <w:basedOn w:val="31"/>
    <w:link w:val="StyleHeading3Complex12ptChar"/>
    <w:rsid w:val="00B716F9"/>
    <w:pPr>
      <w:keepNext/>
      <w:widowControl/>
      <w:numPr>
        <w:ilvl w:val="0"/>
        <w:numId w:val="0"/>
      </w:numPr>
      <w:tabs>
        <w:tab w:val="num" w:pos="672"/>
      </w:tabs>
      <w:bidi/>
      <w:spacing w:before="240" w:line="320" w:lineRule="exact"/>
      <w:ind w:right="672"/>
    </w:pPr>
    <w:rPr>
      <w:rFonts w:eastAsia="Times New Roman" w:cs="David"/>
      <w:b/>
      <w:caps w:val="0"/>
      <w:smallCaps/>
      <w:spacing w:val="24"/>
      <w:sz w:val="24"/>
      <w:szCs w:val="24"/>
      <w:lang w:val="en-US" w:eastAsia="he-IL"/>
    </w:rPr>
  </w:style>
  <w:style w:type="character" w:customStyle="1" w:styleId="StyleHeading3Complex12ptChar">
    <w:name w:val="Style Heading 3 + (Complex) 12 pt Char"/>
    <w:link w:val="StyleHeading3Complex12pt"/>
    <w:locked/>
    <w:rsid w:val="00B716F9"/>
    <w:rPr>
      <w:rFonts w:ascii="Times New Roman" w:eastAsia="Times New Roman" w:hAnsi="Times New Roman" w:cs="David"/>
      <w:b/>
      <w:bCs/>
      <w:smallCaps/>
      <w:spacing w:val="24"/>
      <w:sz w:val="24"/>
      <w:szCs w:val="24"/>
      <w:lang w:eastAsia="he-IL"/>
    </w:rPr>
  </w:style>
  <w:style w:type="paragraph" w:customStyle="1" w:styleId="StyleAlphaList1After28cm">
    <w:name w:val="Style Alpha List 1 + After:  2.8 cm"/>
    <w:basedOn w:val="AlphaList1"/>
    <w:rsid w:val="00B716F9"/>
    <w:pPr>
      <w:widowControl/>
      <w:tabs>
        <w:tab w:val="clear" w:pos="360"/>
        <w:tab w:val="clear" w:pos="680"/>
        <w:tab w:val="num" w:pos="720"/>
      </w:tabs>
      <w:adjustRightInd/>
      <w:spacing w:before="120" w:line="320" w:lineRule="exact"/>
      <w:ind w:left="720" w:hanging="360"/>
      <w:textAlignment w:val="auto"/>
    </w:pPr>
    <w:rPr>
      <w:rFonts w:eastAsia="Times New Roman" w:cs="David"/>
    </w:rPr>
  </w:style>
  <w:style w:type="paragraph" w:customStyle="1" w:styleId="StyleBefore21cmFirstline0cm">
    <w:name w:val="Style Before:  2.1 cm First line:  0 cm"/>
    <w:basedOn w:val="a7"/>
    <w:rsid w:val="00B716F9"/>
    <w:pPr>
      <w:spacing w:before="120" w:line="320" w:lineRule="atLeast"/>
    </w:pPr>
    <w:rPr>
      <w:rFonts w:eastAsia="Times New Roman" w:cs="David"/>
      <w:noProof/>
      <w:sz w:val="22"/>
      <w:lang w:eastAsia="he-IL"/>
    </w:rPr>
  </w:style>
  <w:style w:type="character" w:customStyle="1" w:styleId="BodyTextChar">
    <w:name w:val="Body Text Char"/>
    <w:locked/>
    <w:rsid w:val="00B716F9"/>
    <w:rPr>
      <w:rFonts w:cs="David"/>
      <w:szCs w:val="28"/>
      <w:lang w:val="en-US" w:eastAsia="he-IL" w:bidi="he-IL"/>
    </w:rPr>
  </w:style>
  <w:style w:type="character" w:customStyle="1" w:styleId="N-1A0">
    <w:name w:val="N-1A תו"/>
    <w:link w:val="N-1A"/>
    <w:locked/>
    <w:rsid w:val="00B716F9"/>
    <w:rPr>
      <w:rFonts w:ascii="Times New Roman" w:eastAsia="Times New Roman" w:hAnsi="Times New Roman" w:cs="David"/>
      <w:snapToGrid w:val="0"/>
      <w:spacing w:val="10"/>
      <w:szCs w:val="24"/>
      <w:lang w:eastAsia="he-IL"/>
    </w:rPr>
  </w:style>
  <w:style w:type="paragraph" w:customStyle="1" w:styleId="N2">
    <w:name w:val="N2"/>
    <w:basedOn w:val="a7"/>
    <w:rsid w:val="00B716F9"/>
    <w:pPr>
      <w:overflowPunct w:val="0"/>
      <w:autoSpaceDE w:val="0"/>
      <w:autoSpaceDN w:val="0"/>
      <w:adjustRightInd w:val="0"/>
      <w:spacing w:after="120" w:line="360" w:lineRule="atLeast"/>
      <w:ind w:left="851"/>
      <w:textAlignment w:val="baseline"/>
    </w:pPr>
    <w:rPr>
      <w:rFonts w:eastAsia="Times New Roman" w:cs="David"/>
      <w:sz w:val="20"/>
      <w:lang w:eastAsia="he-IL"/>
    </w:rPr>
  </w:style>
  <w:style w:type="table" w:styleId="1fff0">
    <w:name w:val="Table Web 1"/>
    <w:basedOn w:val="a9"/>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DocumentMapChar">
    <w:name w:val="Document Map Char"/>
    <w:link w:val="DocumentMap1"/>
    <w:locked/>
    <w:rsid w:val="00B716F9"/>
    <w:rPr>
      <w:rFonts w:ascii="Tahoma" w:hAnsi="Tahoma" w:cs="Tahoma"/>
      <w:lang w:val="en-US" w:eastAsia="he-IL" w:bidi="he-IL"/>
    </w:rPr>
  </w:style>
  <w:style w:type="table" w:styleId="1fff1">
    <w:name w:val="Table Grid 1"/>
    <w:basedOn w:val="a9"/>
    <w:uiPriority w:val="99"/>
    <w:rsid w:val="00B716F9"/>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paragraph" w:customStyle="1" w:styleId="1fff2">
    <w:name w:val="מהדורה1"/>
    <w:hidden/>
    <w:semiHidden/>
    <w:rsid w:val="00B716F9"/>
    <w:rPr>
      <w:rFonts w:ascii="Times New Roman" w:eastAsia="Times New Roman" w:hAnsi="Times New Roman" w:cs="David"/>
      <w:sz w:val="22"/>
      <w:szCs w:val="24"/>
      <w:lang w:eastAsia="he-IL"/>
    </w:rPr>
  </w:style>
  <w:style w:type="character" w:customStyle="1" w:styleId="BodyTextIndentChar">
    <w:name w:val="Body Text Indent Char"/>
    <w:locked/>
    <w:rsid w:val="00B716F9"/>
    <w:rPr>
      <w:rFonts w:ascii="Times New (W1)" w:hAnsi="Times New (W1)" w:cs="David"/>
      <w:sz w:val="24"/>
      <w:szCs w:val="24"/>
      <w:lang w:val="en-US" w:eastAsia="en-US" w:bidi="he-IL"/>
    </w:rPr>
  </w:style>
  <w:style w:type="character" w:customStyle="1" w:styleId="N-10">
    <w:name w:val="N-1 תו"/>
    <w:link w:val="N-1"/>
    <w:locked/>
    <w:rsid w:val="00B716F9"/>
    <w:rPr>
      <w:rFonts w:ascii="Times New Roman" w:eastAsia="Times New Roman" w:hAnsi="Times New Roman" w:cs="David"/>
      <w:snapToGrid w:val="0"/>
      <w:spacing w:val="10"/>
      <w:szCs w:val="24"/>
      <w:lang w:eastAsia="he-IL"/>
    </w:rPr>
  </w:style>
  <w:style w:type="character" w:customStyle="1" w:styleId="TitleChar">
    <w:name w:val="Title Char"/>
    <w:locked/>
    <w:rsid w:val="00B716F9"/>
    <w:rPr>
      <w:rFonts w:cs="David"/>
      <w:b/>
      <w:bCs/>
      <w:sz w:val="52"/>
      <w:szCs w:val="52"/>
      <w:u w:val="single"/>
      <w:lang w:val="en-US" w:eastAsia="en-US" w:bidi="he-IL"/>
    </w:rPr>
  </w:style>
  <w:style w:type="paragraph" w:customStyle="1" w:styleId="N-1A12">
    <w:name w:val="סגנון N-1A + ‏12 נק'"/>
    <w:basedOn w:val="N-1A"/>
    <w:link w:val="N-1A120"/>
    <w:rsid w:val="00B716F9"/>
    <w:pPr>
      <w:tabs>
        <w:tab w:val="num" w:pos="2520"/>
      </w:tabs>
      <w:snapToGrid w:val="0"/>
      <w:ind w:left="2501" w:right="1418" w:hanging="341"/>
    </w:pPr>
    <w:rPr>
      <w:snapToGrid/>
      <w:sz w:val="24"/>
    </w:rPr>
  </w:style>
  <w:style w:type="character" w:customStyle="1" w:styleId="N-1A120">
    <w:name w:val="סגנון N-1A + ‏12 נק' תו"/>
    <w:link w:val="N-1A12"/>
    <w:locked/>
    <w:rsid w:val="00B716F9"/>
    <w:rPr>
      <w:rFonts w:ascii="Times New Roman" w:eastAsia="Times New Roman" w:hAnsi="Times New Roman" w:cs="David"/>
      <w:spacing w:val="10"/>
      <w:sz w:val="24"/>
      <w:szCs w:val="24"/>
      <w:lang w:eastAsia="he-IL"/>
    </w:rPr>
  </w:style>
  <w:style w:type="paragraph" w:customStyle="1" w:styleId="HNormal">
    <w:name w:val="HNormal"/>
    <w:link w:val="HNormal0"/>
    <w:uiPriority w:val="99"/>
    <w:rsid w:val="00B716F9"/>
    <w:pPr>
      <w:bidi/>
      <w:spacing w:after="120"/>
      <w:jc w:val="both"/>
    </w:pPr>
    <w:rPr>
      <w:rFonts w:ascii="Times New Roman" w:eastAsia="Times New Roman" w:hAnsi="Times New Roman" w:cs="David"/>
      <w:noProof/>
      <w:szCs w:val="24"/>
      <w:lang w:eastAsia="he-IL"/>
    </w:rPr>
  </w:style>
  <w:style w:type="character" w:customStyle="1" w:styleId="HNormal0">
    <w:name w:val="HNormal תו"/>
    <w:link w:val="HNormal"/>
    <w:rsid w:val="00B716F9"/>
    <w:rPr>
      <w:rFonts w:ascii="Times New Roman" w:eastAsia="Times New Roman" w:hAnsi="Times New Roman" w:cs="David"/>
      <w:noProof/>
      <w:szCs w:val="24"/>
      <w:lang w:eastAsia="he-IL"/>
    </w:rPr>
  </w:style>
  <w:style w:type="paragraph" w:customStyle="1" w:styleId="a4">
    <w:name w:val="טקסט סעיף תו תו תו תו תו תו"/>
    <w:basedOn w:val="a7"/>
    <w:link w:val="affffffff5"/>
    <w:rsid w:val="00B716F9"/>
    <w:pPr>
      <w:numPr>
        <w:ilvl w:val="1"/>
        <w:numId w:val="65"/>
      </w:numPr>
      <w:spacing w:line="240" w:lineRule="auto"/>
      <w:jc w:val="left"/>
    </w:pPr>
    <w:rPr>
      <w:rFonts w:eastAsia="Times New Roman" w:cs="Times New Roman"/>
    </w:rPr>
  </w:style>
  <w:style w:type="table" w:customStyle="1" w:styleId="513">
    <w:name w:val="טבלה אלגנטית51"/>
    <w:basedOn w:val="a9"/>
    <w:next w:val="afffff"/>
    <w:rsid w:val="00B716F9"/>
    <w:pPr>
      <w:spacing w:line="360" w:lineRule="auto"/>
    </w:pPr>
    <w:rPr>
      <w:rFonts w:ascii="Times New Roman" w:eastAsia="Times New Roman" w:hAnsi="Times New Roman"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611">
    <w:name w:val="טבלת רשת161"/>
    <w:basedOn w:val="a9"/>
    <w:next w:val="affff8"/>
    <w:uiPriority w:val="59"/>
    <w:rsid w:val="00B716F9"/>
    <w:rPr>
      <w:rFonts w:ascii="Arial" w:eastAsia="Times New Roman" w:hAnsi="Arial" w:cs="David"/>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ffffffff6">
    <w:name w:val="אורי רגיל"/>
    <w:basedOn w:val="a7"/>
    <w:rsid w:val="00B716F9"/>
    <w:pPr>
      <w:keepNext/>
      <w:jc w:val="left"/>
      <w:outlineLvl w:val="0"/>
    </w:pPr>
    <w:rPr>
      <w:rFonts w:eastAsia="Times New Roman" w:cs="David"/>
      <w:noProof/>
      <w:lang w:eastAsia="he-IL"/>
    </w:rPr>
  </w:style>
  <w:style w:type="paragraph" w:customStyle="1" w:styleId="Char31">
    <w:name w:val="Char3"/>
    <w:basedOn w:val="a7"/>
    <w:rsid w:val="00B716F9"/>
    <w:pPr>
      <w:bidi w:val="0"/>
      <w:spacing w:after="160" w:line="240" w:lineRule="exact"/>
    </w:pPr>
    <w:rPr>
      <w:rFonts w:ascii="Verdana" w:eastAsia="Times New Roman" w:hAnsi="Verdana" w:cs="FrankRuehl"/>
      <w:sz w:val="16"/>
      <w:szCs w:val="20"/>
      <w:lang w:bidi="ar-SA"/>
    </w:rPr>
  </w:style>
  <w:style w:type="paragraph" w:customStyle="1" w:styleId="TableText0">
    <w:name w:val="Table Text"/>
    <w:basedOn w:val="a7"/>
    <w:link w:val="TableText1"/>
    <w:rsid w:val="00B716F9"/>
    <w:pPr>
      <w:keepLines/>
      <w:widowControl w:val="0"/>
      <w:tabs>
        <w:tab w:val="left" w:pos="624"/>
        <w:tab w:val="left" w:pos="1247"/>
      </w:tabs>
      <w:autoSpaceDE w:val="0"/>
      <w:autoSpaceDN w:val="0"/>
      <w:adjustRightInd w:val="0"/>
      <w:snapToGrid w:val="0"/>
      <w:ind w:right="57"/>
      <w:jc w:val="left"/>
      <w:textAlignment w:val="center"/>
    </w:pPr>
    <w:rPr>
      <w:rFonts w:ascii="Arial" w:eastAsia="Arial Unicode MS" w:hAnsi="Arial" w:cs="Times New Roman"/>
      <w:snapToGrid w:val="0"/>
      <w:color w:val="000000"/>
      <w:sz w:val="20"/>
      <w:szCs w:val="26"/>
      <w:lang w:val="x-none" w:eastAsia="ja-JP"/>
    </w:rPr>
  </w:style>
  <w:style w:type="paragraph" w:customStyle="1" w:styleId="TableBlock">
    <w:name w:val="Table Block"/>
    <w:basedOn w:val="TableText0"/>
    <w:rsid w:val="00B716F9"/>
  </w:style>
  <w:style w:type="paragraph" w:customStyle="1" w:styleId="TableSideHeading">
    <w:name w:val="Table SideHeading"/>
    <w:basedOn w:val="TableText0"/>
    <w:rsid w:val="00B716F9"/>
  </w:style>
  <w:style w:type="character" w:customStyle="1" w:styleId="TableText1">
    <w:name w:val="Table Text תו"/>
    <w:link w:val="TableText0"/>
    <w:rsid w:val="00B716F9"/>
    <w:rPr>
      <w:rFonts w:ascii="Arial" w:eastAsia="Arial Unicode MS" w:hAnsi="Arial" w:cs="Times New Roman"/>
      <w:snapToGrid w:val="0"/>
      <w:color w:val="000000"/>
      <w:szCs w:val="26"/>
      <w:lang w:val="x-none" w:eastAsia="ja-JP"/>
    </w:rPr>
  </w:style>
  <w:style w:type="paragraph" w:customStyle="1" w:styleId="-a">
    <w:name w:val="נספח - כותרת"/>
    <w:basedOn w:val="afffb"/>
    <w:link w:val="-Char"/>
    <w:qFormat/>
    <w:rsid w:val="00B716F9"/>
    <w:pPr>
      <w:pageBreakBefore/>
      <w:widowControl/>
      <w:pBdr>
        <w:top w:val="single" w:sz="6" w:space="1" w:color="auto"/>
        <w:bottom w:val="single" w:sz="6" w:space="1" w:color="auto"/>
      </w:pBdr>
      <w:shd w:val="clear" w:color="auto" w:fill="4F81BD"/>
      <w:adjustRightInd/>
      <w:spacing w:line="240" w:lineRule="auto"/>
      <w:textAlignment w:val="auto"/>
    </w:pPr>
    <w:rPr>
      <w:rFonts w:eastAsia="Times New Roman" w:cs="Arial"/>
      <w:color w:val="FFFFFF"/>
      <w:sz w:val="20"/>
      <w:szCs w:val="20"/>
      <w:lang w:val="en-US" w:eastAsia="en-US"/>
    </w:rPr>
  </w:style>
  <w:style w:type="paragraph" w:customStyle="1" w:styleId="-b">
    <w:name w:val="נספח - תיאור"/>
    <w:basedOn w:val="afff9"/>
    <w:link w:val="-Char0"/>
    <w:qFormat/>
    <w:rsid w:val="00B716F9"/>
    <w:pPr>
      <w:widowControl/>
      <w:pBdr>
        <w:bottom w:val="single" w:sz="6" w:space="1" w:color="1F497D"/>
      </w:pBdr>
      <w:adjustRightInd/>
      <w:spacing w:line="240" w:lineRule="auto"/>
      <w:textAlignment w:val="auto"/>
    </w:pPr>
    <w:rPr>
      <w:rFonts w:eastAsia="Times New Roman" w:cs="Arial"/>
      <w:sz w:val="20"/>
      <w:szCs w:val="20"/>
      <w:lang w:val="en-US" w:eastAsia="en-US"/>
    </w:rPr>
  </w:style>
  <w:style w:type="character" w:customStyle="1" w:styleId="-Char">
    <w:name w:val="נספח - כותרת Char"/>
    <w:link w:val="-a"/>
    <w:rsid w:val="00B716F9"/>
    <w:rPr>
      <w:rFonts w:ascii="Arial" w:eastAsia="Times New Roman" w:hAnsi="Arial"/>
      <w:b/>
      <w:bCs/>
      <w:color w:val="FFFFFF"/>
      <w:kern w:val="28"/>
      <w:shd w:val="clear" w:color="auto" w:fill="4F81BD"/>
    </w:rPr>
  </w:style>
  <w:style w:type="character" w:customStyle="1" w:styleId="-Char0">
    <w:name w:val="נספח - תיאור Char"/>
    <w:link w:val="-b"/>
    <w:rsid w:val="00B716F9"/>
    <w:rPr>
      <w:rFonts w:ascii="Arial" w:eastAsia="Times New Roman" w:hAnsi="Arial"/>
    </w:rPr>
  </w:style>
  <w:style w:type="paragraph" w:customStyle="1" w:styleId="1fff3">
    <w:name w:val="כותרת רמה 1"/>
    <w:basedOn w:val="a7"/>
    <w:link w:val="1fff4"/>
    <w:qFormat/>
    <w:rsid w:val="00B716F9"/>
    <w:pPr>
      <w:keepNext/>
      <w:shd w:val="clear" w:color="auto" w:fill="F2F2F2"/>
      <w:spacing w:before="240" w:after="180" w:line="240" w:lineRule="auto"/>
      <w:ind w:left="360" w:hanging="360"/>
      <w:jc w:val="left"/>
      <w:outlineLvl w:val="0"/>
    </w:pPr>
    <w:rPr>
      <w:rFonts w:ascii="Arial" w:eastAsia="Times New Roman" w:hAnsi="Arial" w:cs="Arial"/>
      <w:b/>
      <w:bCs/>
      <w:color w:val="003399"/>
      <w:kern w:val="32"/>
      <w:sz w:val="22"/>
      <w:szCs w:val="22"/>
    </w:rPr>
  </w:style>
  <w:style w:type="character" w:customStyle="1" w:styleId="1fff4">
    <w:name w:val="כותרת רמה 1 תו"/>
    <w:link w:val="1fff3"/>
    <w:rsid w:val="00B716F9"/>
    <w:rPr>
      <w:rFonts w:ascii="Arial" w:eastAsia="Times New Roman" w:hAnsi="Arial"/>
      <w:b/>
      <w:bCs/>
      <w:color w:val="003399"/>
      <w:kern w:val="32"/>
      <w:sz w:val="22"/>
      <w:szCs w:val="22"/>
      <w:shd w:val="clear" w:color="auto" w:fill="F2F2F2"/>
    </w:rPr>
  </w:style>
  <w:style w:type="paragraph" w:customStyle="1" w:styleId="24">
    <w:name w:val="סעיף רמה 2"/>
    <w:basedOn w:val="a7"/>
    <w:link w:val="2fff3"/>
    <w:autoRedefine/>
    <w:qFormat/>
    <w:rsid w:val="00B716F9"/>
    <w:pPr>
      <w:numPr>
        <w:ilvl w:val="1"/>
        <w:numId w:val="66"/>
      </w:numPr>
      <w:ind w:left="567" w:hanging="567"/>
    </w:pPr>
    <w:rPr>
      <w:rFonts w:ascii="Arial" w:eastAsia="Times New Roman" w:hAnsi="Arial" w:cs="Arial"/>
      <w:sz w:val="22"/>
      <w:szCs w:val="22"/>
    </w:rPr>
  </w:style>
  <w:style w:type="character" w:customStyle="1" w:styleId="2fff3">
    <w:name w:val="סעיף רמה 2 תו"/>
    <w:link w:val="24"/>
    <w:rsid w:val="00B716F9"/>
    <w:rPr>
      <w:rFonts w:ascii="Arial" w:eastAsia="Times New Roman" w:hAnsi="Arial"/>
      <w:sz w:val="22"/>
      <w:szCs w:val="22"/>
    </w:rPr>
  </w:style>
  <w:style w:type="paragraph" w:customStyle="1" w:styleId="33">
    <w:name w:val="סעיף רמה 3"/>
    <w:basedOn w:val="24"/>
    <w:link w:val="3ffa"/>
    <w:autoRedefine/>
    <w:qFormat/>
    <w:rsid w:val="00B716F9"/>
    <w:pPr>
      <w:numPr>
        <w:ilvl w:val="2"/>
      </w:numPr>
      <w:tabs>
        <w:tab w:val="left" w:pos="1304"/>
      </w:tabs>
      <w:ind w:left="1304" w:hanging="737"/>
    </w:pPr>
  </w:style>
  <w:style w:type="character" w:customStyle="1" w:styleId="3ffa">
    <w:name w:val="סעיף רמה 3 תו"/>
    <w:link w:val="33"/>
    <w:rsid w:val="00B716F9"/>
    <w:rPr>
      <w:rFonts w:ascii="Arial" w:eastAsia="Times New Roman" w:hAnsi="Arial"/>
      <w:sz w:val="22"/>
      <w:szCs w:val="22"/>
    </w:rPr>
  </w:style>
  <w:style w:type="numbering" w:customStyle="1" w:styleId="-90">
    <w:name w:val="משרד האוצר - מדורג קצר9"/>
    <w:uiPriority w:val="99"/>
    <w:rsid w:val="00B716F9"/>
  </w:style>
  <w:style w:type="numbering" w:customStyle="1" w:styleId="-81">
    <w:name w:val="משרד האוצר - מדורג81"/>
    <w:uiPriority w:val="99"/>
    <w:rsid w:val="00B716F9"/>
  </w:style>
  <w:style w:type="character" w:customStyle="1" w:styleId="Bodytext18Exact">
    <w:name w:val="Body text (18) Exact"/>
    <w:link w:val="Bodytext18"/>
    <w:rsid w:val="00B716F9"/>
    <w:rPr>
      <w:rFonts w:ascii="FrankRuehl" w:eastAsia="FrankRuehl" w:hAnsi="FrankRuehl" w:cs="FrankRuehl"/>
      <w:spacing w:val="-18"/>
      <w:sz w:val="46"/>
      <w:szCs w:val="46"/>
      <w:shd w:val="clear" w:color="auto" w:fill="FFFFFF"/>
    </w:rPr>
  </w:style>
  <w:style w:type="paragraph" w:customStyle="1" w:styleId="Bodytext18">
    <w:name w:val="Body text (18)"/>
    <w:basedOn w:val="a7"/>
    <w:link w:val="Bodytext18Exact"/>
    <w:rsid w:val="00B716F9"/>
    <w:pPr>
      <w:widowControl w:val="0"/>
      <w:shd w:val="clear" w:color="auto" w:fill="FFFFFF"/>
      <w:spacing w:before="120" w:line="374" w:lineRule="exact"/>
      <w:jc w:val="center"/>
    </w:pPr>
    <w:rPr>
      <w:rFonts w:ascii="FrankRuehl" w:eastAsia="FrankRuehl" w:hAnsi="FrankRuehl" w:cs="FrankRuehl"/>
      <w:spacing w:val="-18"/>
      <w:sz w:val="46"/>
      <w:szCs w:val="46"/>
    </w:rPr>
  </w:style>
  <w:style w:type="character" w:customStyle="1" w:styleId="Bodytext17Exact">
    <w:name w:val="Body text (17) Exact"/>
    <w:link w:val="Bodytext17"/>
    <w:rsid w:val="00B716F9"/>
    <w:rPr>
      <w:rFonts w:ascii="Tahoma" w:eastAsia="Tahoma" w:hAnsi="Tahoma" w:cs="Tahoma"/>
      <w:b/>
      <w:bCs/>
      <w:spacing w:val="-9"/>
      <w:sz w:val="34"/>
      <w:szCs w:val="34"/>
      <w:shd w:val="clear" w:color="auto" w:fill="FFFFFF"/>
    </w:rPr>
  </w:style>
  <w:style w:type="character" w:customStyle="1" w:styleId="Bodytext">
    <w:name w:val="Body text_"/>
    <w:link w:val="3ffb"/>
    <w:rsid w:val="00B716F9"/>
    <w:rPr>
      <w:rFonts w:ascii="FrankRuehl" w:eastAsia="FrankRuehl" w:hAnsi="FrankRuehl" w:cs="FrankRuehl"/>
      <w:shd w:val="clear" w:color="auto" w:fill="FFFFFF"/>
    </w:rPr>
  </w:style>
  <w:style w:type="character" w:customStyle="1" w:styleId="Headerorfooter">
    <w:name w:val="Header or footer_"/>
    <w:rsid w:val="00B716F9"/>
    <w:rPr>
      <w:rFonts w:ascii="FrankRuehl" w:eastAsia="FrankRuehl" w:hAnsi="FrankRuehl" w:cs="FrankRuehl"/>
      <w:b w:val="0"/>
      <w:bCs w:val="0"/>
      <w:i w:val="0"/>
      <w:iCs w:val="0"/>
      <w:smallCaps w:val="0"/>
      <w:strike w:val="0"/>
      <w:sz w:val="23"/>
      <w:szCs w:val="23"/>
      <w:u w:val="none"/>
    </w:rPr>
  </w:style>
  <w:style w:type="character" w:customStyle="1" w:styleId="Headerorfooter12pt">
    <w:name w:val="Header or footer + 12 pt"/>
    <w:aliases w:val="Spacing 0 pt,Body text + 14 pt,Bold,Body text (22) + 12 pt,Not Bold,Body text (22) + Lucida Sans Unicode,18 pt,Body text (37) + Courier New,Body text (29) + 14 pt,Body text + Lucida Sans Unicode,10 pt"/>
    <w:rsid w:val="00B716F9"/>
    <w:rPr>
      <w:rFonts w:ascii="FrankRuehl" w:eastAsia="FrankRuehl" w:hAnsi="FrankRuehl" w:cs="FrankRuehl"/>
      <w:b w:val="0"/>
      <w:bCs w:val="0"/>
      <w:i w:val="0"/>
      <w:iCs w:val="0"/>
      <w:smallCaps w:val="0"/>
      <w:strike w:val="0"/>
      <w:color w:val="000000"/>
      <w:spacing w:val="10"/>
      <w:w w:val="100"/>
      <w:position w:val="0"/>
      <w:sz w:val="24"/>
      <w:szCs w:val="24"/>
      <w:u w:val="none"/>
      <w:lang w:val="he-IL" w:eastAsia="he-IL" w:bidi="he-IL"/>
    </w:rPr>
  </w:style>
  <w:style w:type="character" w:customStyle="1" w:styleId="Headerorfooter0">
    <w:name w:val="Header or footer"/>
    <w:rsid w:val="00B716F9"/>
    <w:rPr>
      <w:rFonts w:ascii="FrankRuehl" w:eastAsia="FrankRuehl" w:hAnsi="FrankRuehl" w:cs="FrankRuehl"/>
      <w:b w:val="0"/>
      <w:bCs w:val="0"/>
      <w:i w:val="0"/>
      <w:iCs w:val="0"/>
      <w:smallCaps w:val="0"/>
      <w:strike w:val="0"/>
      <w:color w:val="000000"/>
      <w:spacing w:val="0"/>
      <w:w w:val="100"/>
      <w:position w:val="0"/>
      <w:sz w:val="23"/>
      <w:szCs w:val="23"/>
      <w:u w:val="none"/>
      <w:lang w:val="he-IL" w:eastAsia="he-IL" w:bidi="he-IL"/>
    </w:rPr>
  </w:style>
  <w:style w:type="character" w:customStyle="1" w:styleId="Bodytext22">
    <w:name w:val="Body text (22)_"/>
    <w:rsid w:val="00B716F9"/>
    <w:rPr>
      <w:rFonts w:ascii="FrankRuehl" w:eastAsia="FrankRuehl" w:hAnsi="FrankRuehl" w:cs="FrankRuehl"/>
      <w:b/>
      <w:bCs/>
      <w:i w:val="0"/>
      <w:iCs w:val="0"/>
      <w:smallCaps w:val="0"/>
      <w:strike w:val="0"/>
      <w:spacing w:val="-10"/>
      <w:sz w:val="28"/>
      <w:szCs w:val="28"/>
      <w:u w:val="none"/>
    </w:rPr>
  </w:style>
  <w:style w:type="character" w:customStyle="1" w:styleId="Bodytext220">
    <w:name w:val="Body text (22)"/>
    <w:rsid w:val="00B716F9"/>
    <w:rPr>
      <w:rFonts w:ascii="FrankRuehl" w:eastAsia="FrankRuehl" w:hAnsi="FrankRuehl" w:cs="FrankRuehl"/>
      <w:b/>
      <w:bCs/>
      <w:i w:val="0"/>
      <w:iCs w:val="0"/>
      <w:smallCaps w:val="0"/>
      <w:strike w:val="0"/>
      <w:color w:val="000000"/>
      <w:spacing w:val="-10"/>
      <w:w w:val="100"/>
      <w:position w:val="0"/>
      <w:sz w:val="28"/>
      <w:szCs w:val="28"/>
      <w:u w:val="single"/>
      <w:lang w:val="he-IL" w:eastAsia="he-IL" w:bidi="he-IL"/>
    </w:rPr>
  </w:style>
  <w:style w:type="character" w:customStyle="1" w:styleId="1fff5">
    <w:name w:val="גוף טקסט1"/>
    <w:rsid w:val="00B716F9"/>
    <w:rPr>
      <w:rFonts w:ascii="FrankRuehl" w:eastAsia="FrankRuehl" w:hAnsi="FrankRuehl" w:cs="FrankRuehl"/>
      <w:color w:val="000000"/>
      <w:spacing w:val="0"/>
      <w:w w:val="100"/>
      <w:position w:val="0"/>
      <w:sz w:val="24"/>
      <w:szCs w:val="24"/>
      <w:u w:val="single"/>
      <w:shd w:val="clear" w:color="auto" w:fill="FFFFFF"/>
      <w:lang w:val="he-IL" w:eastAsia="he-IL" w:bidi="he-IL"/>
    </w:rPr>
  </w:style>
  <w:style w:type="character" w:customStyle="1" w:styleId="Bodytext23">
    <w:name w:val="Body text (23)_"/>
    <w:link w:val="Bodytext230"/>
    <w:rsid w:val="00B716F9"/>
    <w:rPr>
      <w:rFonts w:ascii="Lucida Sans Unicode" w:eastAsia="Lucida Sans Unicode" w:hAnsi="Lucida Sans Unicode" w:cs="Lucida Sans Unicode"/>
      <w:sz w:val="10"/>
      <w:szCs w:val="10"/>
      <w:shd w:val="clear" w:color="auto" w:fill="FFFFFF"/>
      <w:lang w:bidi="en-US"/>
    </w:rPr>
  </w:style>
  <w:style w:type="character" w:customStyle="1" w:styleId="HeaderorfooterLucidaSansUnicode">
    <w:name w:val="Header or footer + Lucida Sans Unicode"/>
    <w:aliases w:val="6 pt,Scale 66%,6.5 pt"/>
    <w:rsid w:val="00B716F9"/>
    <w:rPr>
      <w:rFonts w:ascii="Lucida Sans Unicode" w:eastAsia="Lucida Sans Unicode" w:hAnsi="Lucida Sans Unicode" w:cs="Lucida Sans Unicode"/>
      <w:b w:val="0"/>
      <w:bCs w:val="0"/>
      <w:i w:val="0"/>
      <w:iCs w:val="0"/>
      <w:smallCaps w:val="0"/>
      <w:strike w:val="0"/>
      <w:color w:val="000000"/>
      <w:spacing w:val="0"/>
      <w:w w:val="66"/>
      <w:position w:val="0"/>
      <w:sz w:val="12"/>
      <w:szCs w:val="12"/>
      <w:u w:val="none"/>
      <w:lang w:val="he-IL" w:eastAsia="he-IL" w:bidi="he-IL"/>
    </w:rPr>
  </w:style>
  <w:style w:type="character" w:customStyle="1" w:styleId="Headerorfooter9pt">
    <w:name w:val="Header or footer + 9 pt"/>
    <w:rsid w:val="00B716F9"/>
    <w:rPr>
      <w:rFonts w:ascii="FrankRuehl" w:eastAsia="FrankRuehl" w:hAnsi="FrankRuehl" w:cs="FrankRuehl"/>
      <w:b w:val="0"/>
      <w:bCs w:val="0"/>
      <w:i w:val="0"/>
      <w:iCs w:val="0"/>
      <w:smallCaps w:val="0"/>
      <w:strike w:val="0"/>
      <w:color w:val="000000"/>
      <w:spacing w:val="0"/>
      <w:w w:val="100"/>
      <w:position w:val="0"/>
      <w:sz w:val="18"/>
      <w:szCs w:val="18"/>
      <w:u w:val="none"/>
      <w:lang w:val="he-IL" w:eastAsia="he-IL" w:bidi="he-IL"/>
    </w:rPr>
  </w:style>
  <w:style w:type="character" w:customStyle="1" w:styleId="Heading3">
    <w:name w:val="Heading #3_"/>
    <w:link w:val="Heading30"/>
    <w:rsid w:val="00B716F9"/>
    <w:rPr>
      <w:rFonts w:ascii="FrankRuehl" w:eastAsia="FrankRuehl" w:hAnsi="FrankRuehl" w:cs="FrankRuehl"/>
      <w:b/>
      <w:bCs/>
      <w:spacing w:val="-10"/>
      <w:sz w:val="28"/>
      <w:szCs w:val="28"/>
      <w:shd w:val="clear" w:color="auto" w:fill="FFFFFF"/>
    </w:rPr>
  </w:style>
  <w:style w:type="character" w:customStyle="1" w:styleId="BodytextSpacing0pt">
    <w:name w:val="Body text + Spacing 0 pt"/>
    <w:rsid w:val="00B716F9"/>
    <w:rPr>
      <w:rFonts w:ascii="FrankRuehl" w:eastAsia="FrankRuehl" w:hAnsi="FrankRuehl" w:cs="FrankRuehl"/>
      <w:color w:val="000000"/>
      <w:spacing w:val="10"/>
      <w:w w:val="100"/>
      <w:position w:val="0"/>
      <w:sz w:val="24"/>
      <w:szCs w:val="24"/>
      <w:shd w:val="clear" w:color="auto" w:fill="FFFFFF"/>
      <w:lang w:val="he-IL" w:eastAsia="he-IL" w:bidi="he-IL"/>
    </w:rPr>
  </w:style>
  <w:style w:type="paragraph" w:customStyle="1" w:styleId="Bodytext17">
    <w:name w:val="Body text (17)"/>
    <w:basedOn w:val="a7"/>
    <w:link w:val="Bodytext17Exact"/>
    <w:rsid w:val="00B716F9"/>
    <w:pPr>
      <w:widowControl w:val="0"/>
      <w:shd w:val="clear" w:color="auto" w:fill="FFFFFF"/>
      <w:spacing w:before="120" w:line="0" w:lineRule="atLeast"/>
      <w:jc w:val="left"/>
    </w:pPr>
    <w:rPr>
      <w:rFonts w:ascii="Tahoma" w:eastAsia="Tahoma" w:hAnsi="Tahoma" w:cs="Tahoma"/>
      <w:b/>
      <w:bCs/>
      <w:spacing w:val="-9"/>
      <w:sz w:val="34"/>
      <w:szCs w:val="34"/>
    </w:rPr>
  </w:style>
  <w:style w:type="paragraph" w:customStyle="1" w:styleId="3ffb">
    <w:name w:val="גוף טקסט3"/>
    <w:basedOn w:val="a7"/>
    <w:link w:val="Bodytext"/>
    <w:rsid w:val="00B716F9"/>
    <w:pPr>
      <w:widowControl w:val="0"/>
      <w:shd w:val="clear" w:color="auto" w:fill="FFFFFF"/>
      <w:spacing w:before="120" w:after="720" w:line="0" w:lineRule="atLeast"/>
      <w:ind w:hanging="1920"/>
      <w:jc w:val="left"/>
    </w:pPr>
    <w:rPr>
      <w:rFonts w:ascii="FrankRuehl" w:eastAsia="FrankRuehl" w:hAnsi="FrankRuehl" w:cs="FrankRuehl"/>
      <w:sz w:val="20"/>
      <w:szCs w:val="20"/>
    </w:rPr>
  </w:style>
  <w:style w:type="paragraph" w:customStyle="1" w:styleId="Bodytext230">
    <w:name w:val="Body text (23)"/>
    <w:basedOn w:val="a7"/>
    <w:link w:val="Bodytext23"/>
    <w:rsid w:val="00B716F9"/>
    <w:pPr>
      <w:widowControl w:val="0"/>
      <w:shd w:val="clear" w:color="auto" w:fill="FFFFFF"/>
      <w:spacing w:before="120" w:line="187" w:lineRule="exact"/>
    </w:pPr>
    <w:rPr>
      <w:rFonts w:ascii="Lucida Sans Unicode" w:eastAsia="Lucida Sans Unicode" w:hAnsi="Lucida Sans Unicode" w:cs="Lucida Sans Unicode"/>
      <w:sz w:val="10"/>
      <w:szCs w:val="10"/>
      <w:lang w:bidi="en-US"/>
    </w:rPr>
  </w:style>
  <w:style w:type="paragraph" w:customStyle="1" w:styleId="Heading30">
    <w:name w:val="Heading #3"/>
    <w:basedOn w:val="a7"/>
    <w:link w:val="Heading3"/>
    <w:rsid w:val="00B716F9"/>
    <w:pPr>
      <w:widowControl w:val="0"/>
      <w:shd w:val="clear" w:color="auto" w:fill="FFFFFF"/>
      <w:spacing w:before="420" w:line="413" w:lineRule="exact"/>
      <w:outlineLvl w:val="2"/>
    </w:pPr>
    <w:rPr>
      <w:rFonts w:ascii="FrankRuehl" w:eastAsia="FrankRuehl" w:hAnsi="FrankRuehl" w:cs="FrankRuehl"/>
      <w:b/>
      <w:bCs/>
      <w:spacing w:val="-10"/>
      <w:sz w:val="28"/>
      <w:szCs w:val="28"/>
    </w:rPr>
  </w:style>
  <w:style w:type="character" w:customStyle="1" w:styleId="Bodytext29">
    <w:name w:val="Body text (29)_"/>
    <w:link w:val="Bodytext290"/>
    <w:rsid w:val="00B716F9"/>
    <w:rPr>
      <w:rFonts w:ascii="FrankRuehl" w:eastAsia="FrankRuehl" w:hAnsi="FrankRuehl" w:cs="FrankRuehl"/>
      <w:shd w:val="clear" w:color="auto" w:fill="FFFFFF"/>
    </w:rPr>
  </w:style>
  <w:style w:type="paragraph" w:customStyle="1" w:styleId="Bodytext290">
    <w:name w:val="Body text (29)"/>
    <w:basedOn w:val="a7"/>
    <w:link w:val="Bodytext29"/>
    <w:rsid w:val="00B716F9"/>
    <w:pPr>
      <w:widowControl w:val="0"/>
      <w:shd w:val="clear" w:color="auto" w:fill="FFFFFF"/>
      <w:spacing w:before="120" w:after="60" w:line="0" w:lineRule="atLeast"/>
      <w:jc w:val="center"/>
    </w:pPr>
    <w:rPr>
      <w:rFonts w:ascii="FrankRuehl" w:eastAsia="FrankRuehl" w:hAnsi="FrankRuehl" w:cs="FrankRuehl"/>
      <w:sz w:val="20"/>
      <w:szCs w:val="20"/>
    </w:rPr>
  </w:style>
  <w:style w:type="character" w:customStyle="1" w:styleId="Bodytext30">
    <w:name w:val="Body text (30)_"/>
    <w:link w:val="Bodytext300"/>
    <w:rsid w:val="00B716F9"/>
    <w:rPr>
      <w:rFonts w:ascii="FrankRuehl" w:eastAsia="FrankRuehl" w:hAnsi="FrankRuehl" w:cs="FrankRuehl"/>
      <w:shd w:val="clear" w:color="auto" w:fill="FFFFFF"/>
    </w:rPr>
  </w:style>
  <w:style w:type="paragraph" w:customStyle="1" w:styleId="Bodytext300">
    <w:name w:val="Body text (30)"/>
    <w:basedOn w:val="a7"/>
    <w:link w:val="Bodytext30"/>
    <w:rsid w:val="00B716F9"/>
    <w:pPr>
      <w:widowControl w:val="0"/>
      <w:shd w:val="clear" w:color="auto" w:fill="FFFFFF"/>
      <w:spacing w:before="120" w:line="0" w:lineRule="atLeast"/>
      <w:ind w:hanging="360"/>
      <w:jc w:val="left"/>
    </w:pPr>
    <w:rPr>
      <w:rFonts w:ascii="FrankRuehl" w:eastAsia="FrankRuehl" w:hAnsi="FrankRuehl" w:cs="FrankRuehl"/>
      <w:sz w:val="20"/>
      <w:szCs w:val="20"/>
    </w:rPr>
  </w:style>
  <w:style w:type="character" w:customStyle="1" w:styleId="Bodytext22NotBold">
    <w:name w:val="Body text (22) + Not Bold"/>
    <w:rsid w:val="00B716F9"/>
    <w:rPr>
      <w:rFonts w:ascii="FrankRuehl" w:eastAsia="FrankRuehl" w:hAnsi="FrankRuehl" w:cs="FrankRuehl"/>
      <w:b/>
      <w:bCs/>
      <w:i w:val="0"/>
      <w:iCs w:val="0"/>
      <w:smallCaps w:val="0"/>
      <w:strike w:val="0"/>
      <w:color w:val="000000"/>
      <w:spacing w:val="-10"/>
      <w:w w:val="100"/>
      <w:position w:val="0"/>
      <w:sz w:val="28"/>
      <w:szCs w:val="28"/>
      <w:u w:val="none"/>
      <w:lang w:val="en-US" w:eastAsia="en-US" w:bidi="en-US"/>
    </w:rPr>
  </w:style>
  <w:style w:type="character" w:customStyle="1" w:styleId="Bodytext37">
    <w:name w:val="Body text (37)_"/>
    <w:link w:val="Bodytext370"/>
    <w:rsid w:val="00B716F9"/>
    <w:rPr>
      <w:rFonts w:ascii="FrankRuehl" w:eastAsia="FrankRuehl" w:hAnsi="FrankRuehl" w:cs="FrankRuehl"/>
      <w:spacing w:val="-10"/>
      <w:sz w:val="28"/>
      <w:szCs w:val="28"/>
      <w:shd w:val="clear" w:color="auto" w:fill="FFFFFF"/>
      <w:lang w:bidi="en-US"/>
    </w:rPr>
  </w:style>
  <w:style w:type="paragraph" w:customStyle="1" w:styleId="Bodytext370">
    <w:name w:val="Body text (37)"/>
    <w:basedOn w:val="a7"/>
    <w:link w:val="Bodytext37"/>
    <w:rsid w:val="00B716F9"/>
    <w:pPr>
      <w:widowControl w:val="0"/>
      <w:shd w:val="clear" w:color="auto" w:fill="FFFFFF"/>
      <w:spacing w:before="120" w:after="120" w:line="413" w:lineRule="exact"/>
    </w:pPr>
    <w:rPr>
      <w:rFonts w:ascii="FrankRuehl" w:eastAsia="FrankRuehl" w:hAnsi="FrankRuehl" w:cs="FrankRuehl"/>
      <w:spacing w:val="-10"/>
      <w:sz w:val="28"/>
      <w:szCs w:val="28"/>
      <w:lang w:bidi="en-US"/>
    </w:rPr>
  </w:style>
  <w:style w:type="character" w:customStyle="1" w:styleId="Headerorfooter6NotBold">
    <w:name w:val="Header or footer (6) + Not Bold"/>
    <w:rsid w:val="00B716F9"/>
    <w:rPr>
      <w:rFonts w:ascii="FrankRuehl" w:eastAsia="FrankRuehl" w:hAnsi="FrankRuehl" w:cs="FrankRuehl"/>
      <w:b w:val="0"/>
      <w:bCs w:val="0"/>
      <w:i w:val="0"/>
      <w:iCs w:val="0"/>
      <w:smallCaps w:val="0"/>
      <w:strike w:val="0"/>
      <w:sz w:val="18"/>
      <w:szCs w:val="18"/>
      <w:u w:val="none"/>
    </w:rPr>
  </w:style>
  <w:style w:type="character" w:customStyle="1" w:styleId="Heading4">
    <w:name w:val="Heading #4_"/>
    <w:link w:val="Heading40"/>
    <w:rsid w:val="00B716F9"/>
    <w:rPr>
      <w:rFonts w:ascii="FrankRuehl" w:eastAsia="FrankRuehl" w:hAnsi="FrankRuehl" w:cs="FrankRuehl"/>
      <w:b/>
      <w:bCs/>
      <w:spacing w:val="-10"/>
      <w:sz w:val="28"/>
      <w:szCs w:val="28"/>
      <w:shd w:val="clear" w:color="auto" w:fill="FFFFFF"/>
    </w:rPr>
  </w:style>
  <w:style w:type="paragraph" w:customStyle="1" w:styleId="Heading40">
    <w:name w:val="Heading #4"/>
    <w:basedOn w:val="a7"/>
    <w:link w:val="Heading4"/>
    <w:rsid w:val="00B716F9"/>
    <w:pPr>
      <w:widowControl w:val="0"/>
      <w:shd w:val="clear" w:color="auto" w:fill="FFFFFF"/>
      <w:spacing w:before="120" w:after="480" w:line="293" w:lineRule="exact"/>
      <w:ind w:hanging="460"/>
      <w:outlineLvl w:val="3"/>
    </w:pPr>
    <w:rPr>
      <w:rFonts w:ascii="FrankRuehl" w:eastAsia="FrankRuehl" w:hAnsi="FrankRuehl" w:cs="FrankRuehl"/>
      <w:b/>
      <w:bCs/>
      <w:spacing w:val="-10"/>
      <w:sz w:val="28"/>
      <w:szCs w:val="28"/>
    </w:rPr>
  </w:style>
  <w:style w:type="character" w:customStyle="1" w:styleId="Bodytext19">
    <w:name w:val="Body text (19)_"/>
    <w:rsid w:val="00B716F9"/>
    <w:rPr>
      <w:rFonts w:ascii="FrankRuehl" w:eastAsia="FrankRuehl" w:hAnsi="FrankRuehl" w:cs="FrankRuehl"/>
      <w:b w:val="0"/>
      <w:bCs w:val="0"/>
      <w:i w:val="0"/>
      <w:iCs w:val="0"/>
      <w:smallCaps w:val="0"/>
      <w:strike w:val="0"/>
      <w:sz w:val="16"/>
      <w:szCs w:val="16"/>
      <w:u w:val="none"/>
    </w:rPr>
  </w:style>
  <w:style w:type="character" w:customStyle="1" w:styleId="Bodytext190">
    <w:name w:val="Body text (19)"/>
    <w:rsid w:val="00B716F9"/>
    <w:rPr>
      <w:rFonts w:ascii="FrankRuehl" w:eastAsia="FrankRuehl" w:hAnsi="FrankRuehl" w:cs="FrankRuehl"/>
      <w:b w:val="0"/>
      <w:bCs w:val="0"/>
      <w:i w:val="0"/>
      <w:iCs w:val="0"/>
      <w:smallCaps w:val="0"/>
      <w:strike w:val="0"/>
      <w:color w:val="000000"/>
      <w:spacing w:val="0"/>
      <w:w w:val="100"/>
      <w:position w:val="0"/>
      <w:sz w:val="16"/>
      <w:szCs w:val="16"/>
      <w:u w:val="none"/>
      <w:lang w:val="he-IL" w:eastAsia="he-IL" w:bidi="he-IL"/>
    </w:rPr>
  </w:style>
  <w:style w:type="character" w:customStyle="1" w:styleId="Bodytext42">
    <w:name w:val="Body text (42)_"/>
    <w:link w:val="Bodytext420"/>
    <w:rsid w:val="00B716F9"/>
    <w:rPr>
      <w:rFonts w:ascii="FrankRuehl" w:eastAsia="FrankRuehl" w:hAnsi="FrankRuehl" w:cs="FrankRuehl"/>
      <w:shd w:val="clear" w:color="auto" w:fill="FFFFFF"/>
    </w:rPr>
  </w:style>
  <w:style w:type="character" w:customStyle="1" w:styleId="Bodytext46">
    <w:name w:val="Body text (46)_"/>
    <w:rsid w:val="00B716F9"/>
    <w:rPr>
      <w:rFonts w:ascii="FrankRuehl" w:eastAsia="FrankRuehl" w:hAnsi="FrankRuehl" w:cs="FrankRuehl"/>
      <w:b w:val="0"/>
      <w:bCs w:val="0"/>
      <w:i w:val="0"/>
      <w:iCs w:val="0"/>
      <w:smallCaps w:val="0"/>
      <w:strike w:val="0"/>
      <w:sz w:val="26"/>
      <w:szCs w:val="26"/>
      <w:u w:val="none"/>
    </w:rPr>
  </w:style>
  <w:style w:type="character" w:customStyle="1" w:styleId="Tablecaption0">
    <w:name w:val="Table caption_"/>
    <w:rsid w:val="00B716F9"/>
    <w:rPr>
      <w:rFonts w:ascii="FrankRuehl" w:eastAsia="FrankRuehl" w:hAnsi="FrankRuehl" w:cs="FrankRuehl"/>
      <w:b w:val="0"/>
      <w:bCs w:val="0"/>
      <w:i w:val="0"/>
      <w:iCs w:val="0"/>
      <w:smallCaps w:val="0"/>
      <w:strike w:val="0"/>
      <w:sz w:val="22"/>
      <w:szCs w:val="22"/>
      <w:u w:val="none"/>
      <w:lang w:val="en-US" w:eastAsia="en-US" w:bidi="en-US"/>
    </w:rPr>
  </w:style>
  <w:style w:type="character" w:customStyle="1" w:styleId="Tablecaption1">
    <w:name w:val="Table caption"/>
    <w:rsid w:val="00B716F9"/>
    <w:rPr>
      <w:rFonts w:ascii="FrankRuehl" w:eastAsia="FrankRuehl" w:hAnsi="FrankRuehl" w:cs="FrankRuehl"/>
      <w:b w:val="0"/>
      <w:bCs w:val="0"/>
      <w:i w:val="0"/>
      <w:iCs w:val="0"/>
      <w:smallCaps w:val="0"/>
      <w:strike w:val="0"/>
      <w:color w:val="000000"/>
      <w:spacing w:val="0"/>
      <w:w w:val="100"/>
      <w:position w:val="0"/>
      <w:sz w:val="22"/>
      <w:szCs w:val="22"/>
      <w:u w:val="single"/>
      <w:lang w:val="en-US" w:eastAsia="en-US" w:bidi="en-US"/>
    </w:rPr>
  </w:style>
  <w:style w:type="character" w:customStyle="1" w:styleId="Bodytext11pt">
    <w:name w:val="Body text + 11 pt"/>
    <w:rsid w:val="00B716F9"/>
    <w:rPr>
      <w:rFonts w:ascii="FrankRuehl" w:eastAsia="FrankRuehl" w:hAnsi="FrankRuehl" w:cs="FrankRuehl"/>
      <w:b w:val="0"/>
      <w:bCs w:val="0"/>
      <w:i w:val="0"/>
      <w:iCs w:val="0"/>
      <w:smallCaps w:val="0"/>
      <w:strike w:val="0"/>
      <w:color w:val="000000"/>
      <w:spacing w:val="0"/>
      <w:w w:val="100"/>
      <w:position w:val="0"/>
      <w:sz w:val="22"/>
      <w:szCs w:val="22"/>
      <w:u w:val="none"/>
      <w:shd w:val="clear" w:color="auto" w:fill="FFFFFF"/>
      <w:lang w:val="he-IL" w:eastAsia="he-IL" w:bidi="he-IL"/>
    </w:rPr>
  </w:style>
  <w:style w:type="character" w:customStyle="1" w:styleId="Bodytext8pt">
    <w:name w:val="Body text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character" w:customStyle="1" w:styleId="Tablecaption4">
    <w:name w:val="Table caption (4)_"/>
    <w:link w:val="Tablecaption40"/>
    <w:rsid w:val="00B716F9"/>
    <w:rPr>
      <w:rFonts w:ascii="FrankRuehl" w:eastAsia="FrankRuehl" w:hAnsi="FrankRuehl" w:cs="FrankRuehl"/>
      <w:shd w:val="clear" w:color="auto" w:fill="FFFFFF"/>
    </w:rPr>
  </w:style>
  <w:style w:type="character" w:customStyle="1" w:styleId="Tablecaption5">
    <w:name w:val="Table caption (5)_"/>
    <w:link w:val="Tablecaption50"/>
    <w:rsid w:val="00B716F9"/>
    <w:rPr>
      <w:rFonts w:ascii="FrankRuehl" w:eastAsia="FrankRuehl" w:hAnsi="FrankRuehl" w:cs="FrankRuehl"/>
      <w:b/>
      <w:bCs/>
      <w:spacing w:val="-10"/>
      <w:sz w:val="28"/>
      <w:szCs w:val="28"/>
      <w:shd w:val="clear" w:color="auto" w:fill="FFFFFF"/>
    </w:rPr>
  </w:style>
  <w:style w:type="character" w:customStyle="1" w:styleId="Bodytext10pt">
    <w:name w:val="Body text + 10 pt"/>
    <w:rsid w:val="00B716F9"/>
    <w:rPr>
      <w:rFonts w:ascii="FrankRuehl" w:eastAsia="FrankRuehl" w:hAnsi="FrankRuehl" w:cs="FrankRuehl"/>
      <w:b w:val="0"/>
      <w:bCs w:val="0"/>
      <w:i w:val="0"/>
      <w:iCs w:val="0"/>
      <w:smallCaps w:val="0"/>
      <w:strike w:val="0"/>
      <w:color w:val="000000"/>
      <w:spacing w:val="0"/>
      <w:w w:val="100"/>
      <w:position w:val="0"/>
      <w:sz w:val="20"/>
      <w:szCs w:val="20"/>
      <w:u w:val="none"/>
      <w:shd w:val="clear" w:color="auto" w:fill="FFFFFF"/>
      <w:lang w:val="he-IL" w:eastAsia="he-IL" w:bidi="he-IL"/>
    </w:rPr>
  </w:style>
  <w:style w:type="character" w:customStyle="1" w:styleId="Bodytext13pt">
    <w:name w:val="Body text + 13 pt"/>
    <w:rsid w:val="00B716F9"/>
    <w:rPr>
      <w:rFonts w:ascii="FrankRuehl" w:eastAsia="FrankRuehl" w:hAnsi="FrankRuehl" w:cs="FrankRuehl"/>
      <w:b w:val="0"/>
      <w:bCs w:val="0"/>
      <w:i w:val="0"/>
      <w:iCs w:val="0"/>
      <w:smallCaps w:val="0"/>
      <w:strike w:val="0"/>
      <w:color w:val="000000"/>
      <w:spacing w:val="0"/>
      <w:w w:val="100"/>
      <w:position w:val="0"/>
      <w:sz w:val="26"/>
      <w:szCs w:val="26"/>
      <w:u w:val="none"/>
      <w:shd w:val="clear" w:color="auto" w:fill="FFFFFF"/>
      <w:lang w:val="he-IL" w:eastAsia="he-IL" w:bidi="he-IL"/>
    </w:rPr>
  </w:style>
  <w:style w:type="character" w:customStyle="1" w:styleId="Bodytext460">
    <w:name w:val="Body text (46)"/>
    <w:rsid w:val="00B716F9"/>
    <w:rPr>
      <w:rFonts w:ascii="FrankRuehl" w:eastAsia="FrankRuehl" w:hAnsi="FrankRuehl" w:cs="FrankRuehl"/>
      <w:b w:val="0"/>
      <w:bCs w:val="0"/>
      <w:i w:val="0"/>
      <w:iCs w:val="0"/>
      <w:smallCaps w:val="0"/>
      <w:strike w:val="0"/>
      <w:color w:val="000000"/>
      <w:spacing w:val="0"/>
      <w:w w:val="100"/>
      <w:position w:val="0"/>
      <w:sz w:val="26"/>
      <w:szCs w:val="26"/>
      <w:u w:val="single"/>
      <w:lang w:val="he-IL" w:eastAsia="he-IL" w:bidi="he-IL"/>
    </w:rPr>
  </w:style>
  <w:style w:type="paragraph" w:customStyle="1" w:styleId="Bodytext420">
    <w:name w:val="Body text (42)"/>
    <w:basedOn w:val="a7"/>
    <w:link w:val="Bodytext42"/>
    <w:rsid w:val="00B716F9"/>
    <w:pPr>
      <w:widowControl w:val="0"/>
      <w:shd w:val="clear" w:color="auto" w:fill="FFFFFF"/>
      <w:spacing w:before="120" w:after="60" w:line="0" w:lineRule="atLeast"/>
      <w:jc w:val="left"/>
    </w:pPr>
    <w:rPr>
      <w:rFonts w:ascii="FrankRuehl" w:eastAsia="FrankRuehl" w:hAnsi="FrankRuehl" w:cs="FrankRuehl"/>
      <w:sz w:val="20"/>
      <w:szCs w:val="20"/>
    </w:rPr>
  </w:style>
  <w:style w:type="paragraph" w:customStyle="1" w:styleId="Tablecaption40">
    <w:name w:val="Table caption (4)"/>
    <w:basedOn w:val="a7"/>
    <w:link w:val="Tablecaption4"/>
    <w:rsid w:val="00B716F9"/>
    <w:pPr>
      <w:widowControl w:val="0"/>
      <w:shd w:val="clear" w:color="auto" w:fill="FFFFFF"/>
      <w:bidi w:val="0"/>
      <w:spacing w:before="120" w:line="0" w:lineRule="atLeast"/>
      <w:jc w:val="left"/>
    </w:pPr>
    <w:rPr>
      <w:rFonts w:ascii="FrankRuehl" w:eastAsia="FrankRuehl" w:hAnsi="FrankRuehl" w:cs="FrankRuehl"/>
      <w:sz w:val="20"/>
      <w:szCs w:val="20"/>
    </w:rPr>
  </w:style>
  <w:style w:type="paragraph" w:customStyle="1" w:styleId="Tablecaption50">
    <w:name w:val="Table caption (5)"/>
    <w:basedOn w:val="a7"/>
    <w:link w:val="Tablecaption5"/>
    <w:rsid w:val="00B716F9"/>
    <w:pPr>
      <w:widowControl w:val="0"/>
      <w:shd w:val="clear" w:color="auto" w:fill="FFFFFF"/>
      <w:spacing w:before="120" w:line="0" w:lineRule="atLeast"/>
      <w:jc w:val="left"/>
    </w:pPr>
    <w:rPr>
      <w:rFonts w:ascii="FrankRuehl" w:eastAsia="FrankRuehl" w:hAnsi="FrankRuehl" w:cs="FrankRuehl"/>
      <w:b/>
      <w:bCs/>
      <w:spacing w:val="-10"/>
      <w:sz w:val="28"/>
      <w:szCs w:val="28"/>
    </w:rPr>
  </w:style>
  <w:style w:type="character" w:customStyle="1" w:styleId="2fff4">
    <w:name w:val="גוף טקסט2"/>
    <w:rsid w:val="00B716F9"/>
    <w:rPr>
      <w:rFonts w:ascii="FrankRuehl" w:eastAsia="FrankRuehl" w:hAnsi="FrankRuehl" w:cs="FrankRuehl"/>
      <w:b w:val="0"/>
      <w:bCs w:val="0"/>
      <w:i w:val="0"/>
      <w:iCs w:val="0"/>
      <w:smallCaps w:val="0"/>
      <w:strike w:val="0"/>
      <w:color w:val="000000"/>
      <w:spacing w:val="0"/>
      <w:w w:val="100"/>
      <w:position w:val="0"/>
      <w:sz w:val="24"/>
      <w:szCs w:val="24"/>
      <w:u w:val="none"/>
      <w:shd w:val="clear" w:color="auto" w:fill="FFFFFF"/>
      <w:lang w:val="he-IL" w:eastAsia="he-IL" w:bidi="he-IL"/>
    </w:rPr>
  </w:style>
  <w:style w:type="character" w:customStyle="1" w:styleId="Bodytext298pt">
    <w:name w:val="Body text (29) + 8 pt"/>
    <w:rsid w:val="00B716F9"/>
    <w:rPr>
      <w:rFonts w:ascii="FrankRuehl" w:eastAsia="FrankRuehl" w:hAnsi="FrankRuehl" w:cs="FrankRuehl"/>
      <w:b w:val="0"/>
      <w:bCs w:val="0"/>
      <w:i w:val="0"/>
      <w:iCs w:val="0"/>
      <w:smallCaps w:val="0"/>
      <w:strike w:val="0"/>
      <w:color w:val="000000"/>
      <w:spacing w:val="0"/>
      <w:w w:val="100"/>
      <w:position w:val="0"/>
      <w:sz w:val="16"/>
      <w:szCs w:val="16"/>
      <w:u w:val="none"/>
      <w:shd w:val="clear" w:color="auto" w:fill="FFFFFF"/>
      <w:lang w:val="he-IL" w:eastAsia="he-IL" w:bidi="he-IL"/>
    </w:rPr>
  </w:style>
  <w:style w:type="numbering" w:customStyle="1" w:styleId="-91">
    <w:name w:val="משרד האוצר - מדורג9"/>
    <w:uiPriority w:val="99"/>
    <w:rsid w:val="00B716F9"/>
  </w:style>
  <w:style w:type="numbering" w:customStyle="1" w:styleId="-82">
    <w:name w:val="משרד האוצר - מדורג קצר8"/>
    <w:uiPriority w:val="99"/>
    <w:rsid w:val="00B716F9"/>
  </w:style>
  <w:style w:type="numbering" w:styleId="111111">
    <w:name w:val="Outline List 2"/>
    <w:basedOn w:val="aa"/>
    <w:rsid w:val="00B716F9"/>
    <w:pPr>
      <w:numPr>
        <w:numId w:val="70"/>
      </w:numPr>
    </w:pPr>
  </w:style>
  <w:style w:type="paragraph" w:customStyle="1" w:styleId="affffffff7">
    <w:name w:val="כותר_צידי"/>
    <w:basedOn w:val="a7"/>
    <w:rsid w:val="00B716F9"/>
    <w:pPr>
      <w:overflowPunct w:val="0"/>
      <w:autoSpaceDE w:val="0"/>
      <w:autoSpaceDN w:val="0"/>
      <w:adjustRightInd w:val="0"/>
      <w:jc w:val="left"/>
      <w:textAlignment w:val="baseline"/>
    </w:pPr>
    <w:rPr>
      <w:rFonts w:eastAsia="Times New Roman" w:cs="FrankRuehl"/>
      <w:sz w:val="20"/>
      <w:szCs w:val="20"/>
      <w:lang w:eastAsia="he-IL"/>
    </w:rPr>
  </w:style>
  <w:style w:type="paragraph" w:customStyle="1" w:styleId="affffffff8">
    <w:name w:val="כותרת"/>
    <w:basedOn w:val="a7"/>
    <w:rsid w:val="00B716F9"/>
    <w:pPr>
      <w:keepNext/>
      <w:overflowPunct w:val="0"/>
      <w:autoSpaceDE w:val="0"/>
      <w:autoSpaceDN w:val="0"/>
      <w:adjustRightInd w:val="0"/>
      <w:spacing w:line="240" w:lineRule="auto"/>
      <w:ind w:left="709" w:hanging="709"/>
      <w:jc w:val="center"/>
      <w:textAlignment w:val="baseline"/>
    </w:pPr>
    <w:rPr>
      <w:rFonts w:eastAsia="Times New Roman" w:cs="David"/>
      <w:b/>
      <w:bCs/>
      <w:kern w:val="28"/>
      <w:szCs w:val="36"/>
      <w:lang w:eastAsia="he-IL"/>
    </w:rPr>
  </w:style>
  <w:style w:type="table" w:customStyle="1" w:styleId="86">
    <w:name w:val="טקסט טבלה תחתונה8"/>
    <w:basedOn w:val="a9"/>
    <w:next w:val="affff8"/>
    <w:uiPriority w:val="59"/>
    <w:rsid w:val="00B716F9"/>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0">
    <w:name w:val="משרד האוצר - מדורג10"/>
    <w:uiPriority w:val="99"/>
    <w:rsid w:val="00B716F9"/>
  </w:style>
  <w:style w:type="table" w:customStyle="1" w:styleId="172">
    <w:name w:val="טבלת רשת17"/>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2">
    <w:name w:val="טבלת רשת221"/>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0">
    <w:name w:val="טבלת רשת321"/>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
    <w:name w:val="משרד האוצר - מדורג קצר10"/>
    <w:uiPriority w:val="99"/>
    <w:rsid w:val="00B716F9"/>
    <w:pPr>
      <w:numPr>
        <w:numId w:val="71"/>
      </w:numPr>
    </w:pPr>
  </w:style>
  <w:style w:type="table" w:styleId="affffffff9">
    <w:name w:val="Light Grid"/>
    <w:basedOn w:val="a9"/>
    <w:uiPriority w:val="62"/>
    <w:rsid w:val="00B716F9"/>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Marlett" w:eastAsia="Times New Roman" w:hAnsi="Marlet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Marlett" w:eastAsia="Times New Roman" w:hAnsi="Marlet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styleId="2-1">
    <w:name w:val="Medium Shading 2 Accent 1"/>
    <w:basedOn w:val="a9"/>
    <w:uiPriority w:val="64"/>
    <w:rsid w:val="00B716F9"/>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fff5">
    <w:name w:val="Medium Grid 2"/>
    <w:basedOn w:val="a9"/>
    <w:uiPriority w:val="68"/>
    <w:rsid w:val="00B716F9"/>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paragraph" w:customStyle="1" w:styleId="3ffc">
    <w:name w:val="פיסקת רשימה3"/>
    <w:basedOn w:val="a7"/>
    <w:uiPriority w:val="34"/>
    <w:qFormat/>
    <w:rsid w:val="00B716F9"/>
    <w:pPr>
      <w:widowControl w:val="0"/>
      <w:adjustRightInd w:val="0"/>
      <w:ind w:left="720"/>
      <w:contextualSpacing/>
      <w:textAlignment w:val="baseline"/>
    </w:pPr>
    <w:rPr>
      <w:rFonts w:eastAsia="Times New Roman"/>
      <w:lang w:eastAsia="he-IL"/>
    </w:rPr>
  </w:style>
  <w:style w:type="table" w:customStyle="1" w:styleId="TableNormal4">
    <w:name w:val="Table Normal4"/>
    <w:semiHidden/>
    <w:rsid w:val="00B716F9"/>
    <w:rPr>
      <w:rFonts w:ascii="Times New Roman" w:eastAsia="Times New Roman" w:hAnsi="Times New Roman" w:cs="Times New Roman"/>
    </w:rPr>
    <w:tblPr>
      <w:tblCellMar>
        <w:top w:w="0" w:type="dxa"/>
        <w:left w:w="108" w:type="dxa"/>
        <w:bottom w:w="0" w:type="dxa"/>
        <w:right w:w="108" w:type="dxa"/>
      </w:tblCellMar>
    </w:tblPr>
  </w:style>
  <w:style w:type="table" w:styleId="affffffffa">
    <w:name w:val="Light Shading"/>
    <w:basedOn w:val="a9"/>
    <w:uiPriority w:val="60"/>
    <w:rsid w:val="00B716F9"/>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styleId="-17">
    <w:name w:val="Light Grid Accent 1"/>
    <w:basedOn w:val="a9"/>
    <w:uiPriority w:val="62"/>
    <w:rsid w:val="00B716F9"/>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Marlett" w:eastAsia="Times New Roman" w:hAnsi="Marlet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Marlett" w:eastAsia="Times New Roman" w:hAnsi="Marlet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Marlett" w:eastAsia="Times New Roman" w:hAnsi="Marlett" w:cs="Times New Roman"/>
        <w:b/>
        <w:bCs/>
      </w:rPr>
    </w:tblStylePr>
    <w:tblStylePr w:type="lastCol">
      <w:rPr>
        <w:rFonts w:ascii="Marlett" w:eastAsia="Times New Roman" w:hAnsi="Marlet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character" w:customStyle="1" w:styleId="runningglos1">
    <w:name w:val="runningglos1"/>
    <w:rsid w:val="00B716F9"/>
    <w:rPr>
      <w:rFonts w:ascii="Arial" w:hAnsi="Arial" w:cs="Arial" w:hint="default"/>
      <w:sz w:val="23"/>
      <w:szCs w:val="23"/>
    </w:rPr>
  </w:style>
  <w:style w:type="paragraph" w:customStyle="1" w:styleId="affffffffb">
    <w:name w:val="פרק אלף"/>
    <w:basedOn w:val="a7"/>
    <w:next w:val="2fff6"/>
    <w:link w:val="affffffffc"/>
    <w:rsid w:val="00B716F9"/>
    <w:pPr>
      <w:tabs>
        <w:tab w:val="num" w:pos="567"/>
        <w:tab w:val="left" w:pos="1826"/>
      </w:tabs>
      <w:spacing w:before="120" w:after="120"/>
      <w:ind w:left="567" w:hanging="567"/>
    </w:pPr>
    <w:rPr>
      <w:rFonts w:cs="David"/>
      <w:b/>
      <w:noProof/>
      <w:sz w:val="32"/>
      <w:szCs w:val="32"/>
      <w:lang w:eastAsia="he-IL"/>
    </w:rPr>
  </w:style>
  <w:style w:type="paragraph" w:customStyle="1" w:styleId="2fff6">
    <w:name w:val="פרק אלף 2"/>
    <w:basedOn w:val="affffffffb"/>
    <w:next w:val="11"/>
    <w:link w:val="2fff7"/>
    <w:rsid w:val="00B716F9"/>
  </w:style>
  <w:style w:type="character" w:customStyle="1" w:styleId="2fff7">
    <w:name w:val="פרק אלף 2 תו"/>
    <w:link w:val="2fff6"/>
    <w:locked/>
    <w:rsid w:val="00B716F9"/>
    <w:rPr>
      <w:rFonts w:ascii="Times New Roman" w:hAnsi="Times New Roman" w:cs="David"/>
      <w:b/>
      <w:noProof/>
      <w:sz w:val="32"/>
      <w:szCs w:val="32"/>
      <w:lang w:eastAsia="he-IL"/>
    </w:rPr>
  </w:style>
  <w:style w:type="character" w:customStyle="1" w:styleId="affffffffc">
    <w:name w:val="פרק אלף תו"/>
    <w:link w:val="affffffffb"/>
    <w:locked/>
    <w:rsid w:val="00B716F9"/>
    <w:rPr>
      <w:rFonts w:ascii="Times New Roman" w:hAnsi="Times New Roman" w:cs="David"/>
      <w:b/>
      <w:noProof/>
      <w:sz w:val="32"/>
      <w:szCs w:val="32"/>
      <w:lang w:eastAsia="he-IL"/>
    </w:rPr>
  </w:style>
  <w:style w:type="paragraph" w:customStyle="1" w:styleId="1fff6">
    <w:name w:val="היסט 1"/>
    <w:basedOn w:val="a7"/>
    <w:rsid w:val="00B716F9"/>
    <w:pPr>
      <w:tabs>
        <w:tab w:val="left" w:pos="1826"/>
      </w:tabs>
      <w:spacing w:before="120" w:after="120"/>
      <w:ind w:left="567"/>
    </w:pPr>
    <w:rPr>
      <w:rFonts w:cs="David"/>
      <w:bCs/>
      <w:noProof/>
      <w:lang w:eastAsia="he-IL"/>
    </w:rPr>
  </w:style>
  <w:style w:type="paragraph" w:customStyle="1" w:styleId="2fff8">
    <w:name w:val="היסט 2"/>
    <w:basedOn w:val="a7"/>
    <w:rsid w:val="00B716F9"/>
    <w:pPr>
      <w:tabs>
        <w:tab w:val="left" w:pos="1826"/>
      </w:tabs>
      <w:spacing w:before="120" w:after="120"/>
      <w:ind w:left="1304"/>
    </w:pPr>
    <w:rPr>
      <w:rFonts w:cs="David"/>
      <w:bCs/>
      <w:noProof/>
      <w:lang w:eastAsia="he-IL"/>
    </w:rPr>
  </w:style>
  <w:style w:type="paragraph" w:customStyle="1" w:styleId="3ffd">
    <w:name w:val="היסט 3"/>
    <w:basedOn w:val="a7"/>
    <w:rsid w:val="00B716F9"/>
    <w:pPr>
      <w:tabs>
        <w:tab w:val="left" w:pos="1826"/>
      </w:tabs>
      <w:spacing w:before="120" w:after="120"/>
      <w:ind w:left="2268"/>
    </w:pPr>
    <w:rPr>
      <w:rFonts w:cs="David"/>
      <w:bCs/>
      <w:noProof/>
      <w:lang w:eastAsia="he-IL"/>
    </w:rPr>
  </w:style>
  <w:style w:type="paragraph" w:customStyle="1" w:styleId="4fb">
    <w:name w:val="היסט 4"/>
    <w:basedOn w:val="a7"/>
    <w:rsid w:val="00B716F9"/>
    <w:pPr>
      <w:tabs>
        <w:tab w:val="left" w:pos="1826"/>
      </w:tabs>
      <w:spacing w:before="120" w:after="120"/>
      <w:ind w:left="3402"/>
    </w:pPr>
    <w:rPr>
      <w:rFonts w:cs="David"/>
      <w:bCs/>
      <w:noProof/>
      <w:lang w:eastAsia="he-IL"/>
    </w:rPr>
  </w:style>
  <w:style w:type="paragraph" w:customStyle="1" w:styleId="affffffffd">
    <w:name w:val="ללא רווח"/>
    <w:basedOn w:val="a7"/>
    <w:rsid w:val="00B716F9"/>
    <w:pPr>
      <w:tabs>
        <w:tab w:val="left" w:pos="1826"/>
      </w:tabs>
      <w:spacing w:before="120" w:after="120"/>
    </w:pPr>
    <w:rPr>
      <w:rFonts w:eastAsia="Times New Roman" w:cs="David"/>
      <w:bCs/>
      <w:noProof/>
      <w:lang w:eastAsia="he-IL"/>
    </w:rPr>
  </w:style>
  <w:style w:type="paragraph" w:customStyle="1" w:styleId="1fff7">
    <w:name w:val="ציטוט1"/>
    <w:basedOn w:val="a7"/>
    <w:rsid w:val="00B716F9"/>
    <w:pPr>
      <w:tabs>
        <w:tab w:val="left" w:pos="1826"/>
      </w:tabs>
      <w:spacing w:before="120" w:after="120"/>
      <w:ind w:left="1134" w:right="567"/>
    </w:pPr>
    <w:rPr>
      <w:rFonts w:cs="FrankRuehl"/>
      <w:bCs/>
      <w:noProof/>
      <w:szCs w:val="26"/>
      <w:lang w:eastAsia="he-IL"/>
    </w:rPr>
  </w:style>
  <w:style w:type="paragraph" w:customStyle="1" w:styleId="affffffffe">
    <w:name w:val="ממוספר מדורג"/>
    <w:basedOn w:val="a7"/>
    <w:rsid w:val="00B716F9"/>
    <w:pPr>
      <w:tabs>
        <w:tab w:val="num" w:pos="717"/>
      </w:tabs>
      <w:spacing w:before="120" w:after="120"/>
      <w:ind w:left="717" w:hanging="360"/>
    </w:pPr>
    <w:rPr>
      <w:rFonts w:cs="David"/>
      <w:bCs/>
    </w:rPr>
  </w:style>
  <w:style w:type="paragraph" w:customStyle="1" w:styleId="HeadingS1">
    <w:name w:val="Heading S1"/>
    <w:basedOn w:val="11"/>
    <w:autoRedefine/>
    <w:rsid w:val="00B716F9"/>
    <w:pPr>
      <w:keepLines/>
      <w:widowControl/>
      <w:numPr>
        <w:numId w:val="0"/>
      </w:numPr>
      <w:tabs>
        <w:tab w:val="num" w:pos="360"/>
        <w:tab w:val="num" w:pos="851"/>
        <w:tab w:val="left" w:pos="1134"/>
        <w:tab w:val="left" w:pos="1701"/>
        <w:tab w:val="left" w:pos="1826"/>
        <w:tab w:val="left" w:pos="2268"/>
      </w:tabs>
      <w:spacing w:before="120" w:after="240"/>
      <w:ind w:right="0"/>
    </w:pPr>
    <w:rPr>
      <w:rFonts w:cs="David"/>
      <w:b w:val="0"/>
      <w:caps w:val="0"/>
      <w:noProof/>
      <w:spacing w:val="0"/>
      <w:sz w:val="24"/>
      <w:szCs w:val="32"/>
      <w:lang w:val="en-US" w:eastAsia="he-IL"/>
    </w:rPr>
  </w:style>
  <w:style w:type="paragraph" w:customStyle="1" w:styleId="a6">
    <w:name w:val="כותרת ראשית בנספח לחוזה"/>
    <w:basedOn w:val="a7"/>
    <w:rsid w:val="00B716F9"/>
    <w:pPr>
      <w:numPr>
        <w:numId w:val="76"/>
      </w:numPr>
      <w:spacing w:before="120" w:after="120"/>
      <w:contextualSpacing/>
    </w:pPr>
    <w:rPr>
      <w:rFonts w:cs="David"/>
      <w:b/>
      <w:u w:val="single"/>
    </w:rPr>
  </w:style>
  <w:style w:type="paragraph" w:customStyle="1" w:styleId="2fff9">
    <w:name w:val="ציטוט2"/>
    <w:basedOn w:val="a7"/>
    <w:link w:val="QuoteChar"/>
    <w:rsid w:val="00B716F9"/>
    <w:pPr>
      <w:spacing w:before="120" w:after="120"/>
      <w:ind w:left="1134" w:right="567"/>
    </w:pPr>
    <w:rPr>
      <w:rFonts w:cs="FrankRuehl"/>
      <w:bCs/>
      <w:szCs w:val="26"/>
    </w:rPr>
  </w:style>
  <w:style w:type="character" w:customStyle="1" w:styleId="QuoteChar">
    <w:name w:val="Quote Char"/>
    <w:link w:val="2fff9"/>
    <w:locked/>
    <w:rsid w:val="00B716F9"/>
    <w:rPr>
      <w:rFonts w:ascii="Times New Roman" w:hAnsi="Times New Roman" w:cs="FrankRuehl"/>
      <w:bCs/>
      <w:sz w:val="24"/>
      <w:szCs w:val="26"/>
    </w:rPr>
  </w:style>
  <w:style w:type="character" w:customStyle="1" w:styleId="1fff8">
    <w:name w:val="ציטוט תו1"/>
    <w:rsid w:val="00B716F9"/>
    <w:rPr>
      <w:rFonts w:ascii="Times New Roman" w:hAnsi="Times New Roman" w:cs="David"/>
      <w:i/>
      <w:iCs/>
      <w:noProof/>
      <w:color w:val="000000"/>
      <w:sz w:val="24"/>
      <w:szCs w:val="24"/>
      <w:lang w:eastAsia="he-IL" w:bidi="he-IL"/>
    </w:rPr>
  </w:style>
  <w:style w:type="paragraph" w:customStyle="1" w:styleId="3ffe">
    <w:name w:val="רמה 3"/>
    <w:basedOn w:val="29"/>
    <w:link w:val="3fff"/>
    <w:rsid w:val="00B716F9"/>
    <w:pPr>
      <w:keepLines w:val="0"/>
      <w:widowControl/>
      <w:tabs>
        <w:tab w:val="clear" w:pos="794"/>
        <w:tab w:val="left" w:pos="941"/>
      </w:tabs>
      <w:adjustRightInd/>
      <w:spacing w:before="120" w:after="320"/>
      <w:ind w:left="2880" w:hanging="360"/>
      <w:textAlignment w:val="auto"/>
    </w:pPr>
    <w:rPr>
      <w:rFonts w:eastAsia="Calibri" w:cs="David"/>
      <w:bCs/>
      <w:sz w:val="22"/>
    </w:rPr>
  </w:style>
  <w:style w:type="paragraph" w:customStyle="1" w:styleId="4fc">
    <w:name w:val="רמה 4"/>
    <w:basedOn w:val="3ffe"/>
    <w:rsid w:val="00B716F9"/>
    <w:pPr>
      <w:tabs>
        <w:tab w:val="num" w:pos="3402"/>
      </w:tabs>
      <w:ind w:left="3402" w:hanging="1134"/>
    </w:pPr>
  </w:style>
  <w:style w:type="paragraph" w:customStyle="1" w:styleId="text1">
    <w:name w:val="text 1"/>
    <w:basedOn w:val="a7"/>
    <w:rsid w:val="00B716F9"/>
    <w:pPr>
      <w:spacing w:before="120" w:after="120" w:line="300" w:lineRule="exact"/>
      <w:ind w:left="567"/>
    </w:pPr>
    <w:rPr>
      <w:rFonts w:eastAsia="Times New Roman" w:cs="David"/>
      <w:bCs/>
      <w:sz w:val="22"/>
    </w:rPr>
  </w:style>
  <w:style w:type="paragraph" w:customStyle="1" w:styleId="afffffffff">
    <w:name w:val="כותרת סימן"/>
    <w:basedOn w:val="a7"/>
    <w:next w:val="a7"/>
    <w:rsid w:val="00B716F9"/>
    <w:pPr>
      <w:spacing w:before="120" w:after="200"/>
      <w:ind w:left="360" w:hanging="648"/>
      <w:jc w:val="center"/>
    </w:pPr>
    <w:rPr>
      <w:rFonts w:cs="David"/>
      <w:sz w:val="22"/>
      <w:szCs w:val="32"/>
      <w:u w:val="single"/>
    </w:rPr>
  </w:style>
  <w:style w:type="paragraph" w:customStyle="1" w:styleId="-1">
    <w:name w:val="א-1"/>
    <w:basedOn w:val="a7"/>
    <w:rsid w:val="00B716F9"/>
    <w:pPr>
      <w:numPr>
        <w:numId w:val="77"/>
      </w:numPr>
      <w:tabs>
        <w:tab w:val="left" w:pos="368"/>
      </w:tabs>
      <w:spacing w:before="120" w:after="120" w:line="240" w:lineRule="auto"/>
      <w:ind w:left="793" w:hanging="793"/>
    </w:pPr>
    <w:rPr>
      <w:rFonts w:eastAsia="Times New Roman" w:cs="David"/>
      <w:bCs/>
      <w:sz w:val="20"/>
      <w:szCs w:val="28"/>
    </w:rPr>
  </w:style>
  <w:style w:type="paragraph" w:customStyle="1" w:styleId="afffffffff0">
    <w:name w:val="משפטי"/>
    <w:link w:val="afffffffff1"/>
    <w:rsid w:val="00B716F9"/>
    <w:pPr>
      <w:bidi/>
      <w:spacing w:after="240" w:line="360" w:lineRule="auto"/>
      <w:ind w:left="360" w:hanging="360"/>
      <w:jc w:val="both"/>
    </w:pPr>
    <w:rPr>
      <w:rFonts w:ascii="Times New Roman" w:eastAsia="Times New Roman" w:hAnsi="Times New Roman" w:cs="David"/>
      <w:sz w:val="22"/>
      <w:szCs w:val="24"/>
    </w:rPr>
  </w:style>
  <w:style w:type="character" w:customStyle="1" w:styleId="afffffffff1">
    <w:name w:val="משפטי תו"/>
    <w:link w:val="afffffffff0"/>
    <w:locked/>
    <w:rsid w:val="00B716F9"/>
    <w:rPr>
      <w:rFonts w:ascii="Times New Roman" w:eastAsia="Times New Roman" w:hAnsi="Times New Roman" w:cs="David"/>
      <w:sz w:val="22"/>
      <w:szCs w:val="24"/>
    </w:rPr>
  </w:style>
  <w:style w:type="paragraph" w:customStyle="1" w:styleId="a5">
    <w:name w:val="תת כותרת"/>
    <w:basedOn w:val="a7"/>
    <w:next w:val="a7"/>
    <w:rsid w:val="00B716F9"/>
    <w:pPr>
      <w:numPr>
        <w:numId w:val="80"/>
      </w:numPr>
      <w:spacing w:before="120" w:after="200"/>
      <w:jc w:val="center"/>
    </w:pPr>
    <w:rPr>
      <w:rFonts w:cs="David"/>
      <w:sz w:val="22"/>
      <w:szCs w:val="32"/>
      <w:u w:val="single"/>
    </w:rPr>
  </w:style>
  <w:style w:type="paragraph" w:customStyle="1" w:styleId="Char11CharCharCharCharCharChar">
    <w:name w:val="Char1 תו1 Char Char תו Char Char תו Char Char"/>
    <w:basedOn w:val="a7"/>
    <w:rsid w:val="00B716F9"/>
    <w:pPr>
      <w:spacing w:before="120" w:after="160" w:line="240" w:lineRule="exact"/>
    </w:pPr>
    <w:rPr>
      <w:rFonts w:ascii="Verdana" w:eastAsia="Times New Roman" w:hAnsi="Verdana" w:cs="FrankRuehl"/>
      <w:bCs/>
      <w:sz w:val="16"/>
      <w:szCs w:val="20"/>
      <w:lang w:bidi="ar-SA"/>
    </w:rPr>
  </w:style>
  <w:style w:type="paragraph" w:customStyle="1" w:styleId="afffffffff2">
    <w:name w:val="כותרת ראשית"/>
    <w:basedOn w:val="a7"/>
    <w:rsid w:val="00B716F9"/>
    <w:pPr>
      <w:spacing w:before="120" w:after="120"/>
      <w:jc w:val="center"/>
    </w:pPr>
    <w:rPr>
      <w:rFonts w:ascii="Calibri" w:eastAsia="Times New Roman" w:hAnsi="Calibri" w:cs="David"/>
      <w:b/>
      <w:u w:val="single"/>
    </w:rPr>
  </w:style>
  <w:style w:type="paragraph" w:customStyle="1" w:styleId="1fff9">
    <w:name w:val="1."/>
    <w:basedOn w:val="a7"/>
    <w:link w:val="1fffa"/>
    <w:uiPriority w:val="99"/>
    <w:rsid w:val="00B716F9"/>
    <w:pPr>
      <w:overflowPunct w:val="0"/>
      <w:autoSpaceDE w:val="0"/>
      <w:autoSpaceDN w:val="0"/>
      <w:adjustRightInd w:val="0"/>
      <w:spacing w:before="120" w:after="120" w:line="240" w:lineRule="auto"/>
      <w:ind w:left="567" w:hanging="567"/>
      <w:textAlignment w:val="baseline"/>
    </w:pPr>
    <w:rPr>
      <w:rFonts w:eastAsia="Times New Roman" w:cs="David"/>
      <w:bCs/>
      <w:lang w:eastAsia="he-IL"/>
    </w:rPr>
  </w:style>
  <w:style w:type="character" w:customStyle="1" w:styleId="1fffa">
    <w:name w:val="1. תו"/>
    <w:link w:val="1fff9"/>
    <w:uiPriority w:val="99"/>
    <w:locked/>
    <w:rsid w:val="00B716F9"/>
    <w:rPr>
      <w:rFonts w:ascii="Times New Roman" w:eastAsia="Times New Roman" w:hAnsi="Times New Roman" w:cs="David"/>
      <w:bCs/>
      <w:sz w:val="24"/>
      <w:szCs w:val="24"/>
      <w:lang w:eastAsia="he-IL"/>
    </w:rPr>
  </w:style>
  <w:style w:type="paragraph" w:customStyle="1" w:styleId="afffffffff3">
    <w:name w:val="פסקה א"/>
    <w:basedOn w:val="a7"/>
    <w:rsid w:val="00B716F9"/>
    <w:pPr>
      <w:tabs>
        <w:tab w:val="left" w:pos="1134"/>
        <w:tab w:val="left" w:pos="1701"/>
        <w:tab w:val="left" w:pos="2268"/>
        <w:tab w:val="left" w:pos="2835"/>
        <w:tab w:val="right" w:pos="6804"/>
        <w:tab w:val="right" w:pos="7371"/>
        <w:tab w:val="right" w:pos="7938"/>
      </w:tabs>
      <w:spacing w:before="120" w:after="120" w:line="320" w:lineRule="exact"/>
      <w:ind w:left="567" w:hanging="567"/>
    </w:pPr>
    <w:rPr>
      <w:rFonts w:eastAsia="Times New Roman" w:cs="David"/>
      <w:bCs/>
      <w:spacing w:val="6"/>
      <w:lang w:eastAsia="he-IL"/>
    </w:rPr>
  </w:style>
  <w:style w:type="paragraph" w:styleId="afffffffff4">
    <w:name w:val="Date"/>
    <w:basedOn w:val="a7"/>
    <w:link w:val="afffffffff5"/>
    <w:rsid w:val="00B716F9"/>
    <w:pPr>
      <w:tabs>
        <w:tab w:val="left" w:pos="709"/>
        <w:tab w:val="left" w:pos="1418"/>
        <w:tab w:val="left" w:pos="2268"/>
        <w:tab w:val="left" w:pos="3289"/>
      </w:tabs>
      <w:spacing w:before="120" w:after="120" w:line="240" w:lineRule="auto"/>
    </w:pPr>
    <w:rPr>
      <w:rFonts w:eastAsia="Times New Roman" w:cs="David"/>
      <w:bCs/>
      <w:szCs w:val="26"/>
    </w:rPr>
  </w:style>
  <w:style w:type="character" w:customStyle="1" w:styleId="afffffffff5">
    <w:name w:val="תאריך תו"/>
    <w:link w:val="afffffffff4"/>
    <w:rsid w:val="00B716F9"/>
    <w:rPr>
      <w:rFonts w:ascii="Times New Roman" w:eastAsia="Times New Roman" w:hAnsi="Times New Roman" w:cs="David"/>
      <w:bCs/>
      <w:sz w:val="24"/>
      <w:szCs w:val="26"/>
    </w:rPr>
  </w:style>
  <w:style w:type="paragraph" w:customStyle="1" w:styleId="Revision1">
    <w:name w:val="Revision1"/>
    <w:hidden/>
    <w:semiHidden/>
    <w:rsid w:val="00B716F9"/>
    <w:rPr>
      <w:rFonts w:ascii="Times New Roman" w:eastAsia="Times New Roman" w:hAnsi="Times New Roman" w:cs="David"/>
      <w:sz w:val="24"/>
      <w:szCs w:val="26"/>
    </w:rPr>
  </w:style>
  <w:style w:type="character" w:customStyle="1" w:styleId="CharChar14">
    <w:name w:val="Char Char1"/>
    <w:rsid w:val="00B716F9"/>
    <w:rPr>
      <w:sz w:val="32"/>
      <w:u w:val="single"/>
      <w:lang w:val="en-US" w:eastAsia="en-US"/>
    </w:rPr>
  </w:style>
  <w:style w:type="paragraph" w:customStyle="1" w:styleId="1fffb">
    <w:name w:val="ללא מרווח1"/>
    <w:qFormat/>
    <w:rsid w:val="00B716F9"/>
    <w:pPr>
      <w:bidi/>
    </w:pPr>
    <w:rPr>
      <w:rFonts w:ascii="Times New Roman" w:eastAsia="Times New Roman" w:hAnsi="Times New Roman" w:cs="Miriam"/>
    </w:rPr>
  </w:style>
  <w:style w:type="character" w:customStyle="1" w:styleId="PlaceholderText1">
    <w:name w:val="Placeholder Text1"/>
    <w:semiHidden/>
    <w:rsid w:val="00B716F9"/>
    <w:rPr>
      <w:color w:val="808080"/>
    </w:rPr>
  </w:style>
  <w:style w:type="table" w:styleId="2fffa">
    <w:name w:val="Table Columns 2"/>
    <w:basedOn w:val="a9"/>
    <w:rsid w:val="00B716F9"/>
    <w:pPr>
      <w:bidi/>
    </w:pPr>
    <w:rPr>
      <w:rFonts w:ascii="Times New Roman" w:eastAsia="Times New Roman" w:hAnsi="Times New Roman" w:cs="Miriam"/>
      <w:b/>
      <w:bCs/>
    </w:rPr>
    <w:tblPr>
      <w:tblStyleColBandSize w:val="1"/>
    </w:tblPr>
    <w:tblStylePr w:type="firstRow">
      <w:rPr>
        <w:rFonts w:cs="@Batang"/>
        <w:color w:val="FFFFFF"/>
      </w:rPr>
      <w:tblPr/>
      <w:tcPr>
        <w:tcBorders>
          <w:tl2br w:val="none" w:sz="0" w:space="0" w:color="auto"/>
          <w:tr2bl w:val="none" w:sz="0" w:space="0" w:color="auto"/>
        </w:tcBorders>
        <w:shd w:val="solid" w:color="000080" w:fill="FFFFFF"/>
      </w:tcPr>
    </w:tblStylePr>
    <w:tblStylePr w:type="lastRow">
      <w:rPr>
        <w:rFonts w:cs="@Batang"/>
        <w:b w:val="0"/>
        <w:bCs w:val="0"/>
      </w:rPr>
      <w:tblPr/>
      <w:tcPr>
        <w:tcBorders>
          <w:tl2br w:val="none" w:sz="0" w:space="0" w:color="auto"/>
          <w:tr2bl w:val="none" w:sz="0" w:space="0" w:color="auto"/>
        </w:tcBorders>
      </w:tcPr>
    </w:tblStylePr>
    <w:tblStylePr w:type="firstCol">
      <w:rPr>
        <w:rFonts w:cs="@Batang"/>
        <w:b w:val="0"/>
        <w:bCs w:val="0"/>
        <w:color w:val="000000"/>
      </w:rPr>
      <w:tblPr/>
      <w:tcPr>
        <w:tcBorders>
          <w:tl2br w:val="none" w:sz="0" w:space="0" w:color="auto"/>
          <w:tr2bl w:val="none" w:sz="0" w:space="0" w:color="auto"/>
        </w:tcBorders>
      </w:tcPr>
    </w:tblStylePr>
    <w:tblStylePr w:type="lastCol">
      <w:rPr>
        <w:rFonts w:cs="@Batang"/>
        <w:b w:val="0"/>
        <w:bCs w:val="0"/>
      </w:rPr>
      <w:tblPr/>
      <w:tcPr>
        <w:tcBorders>
          <w:tl2br w:val="none" w:sz="0" w:space="0" w:color="auto"/>
          <w:tr2bl w:val="none" w:sz="0" w:space="0" w:color="auto"/>
        </w:tcBorders>
      </w:tcPr>
    </w:tblStylePr>
    <w:tblStylePr w:type="band1Vert">
      <w:rPr>
        <w:rFonts w:cs="@Batang"/>
        <w:color w:val="auto"/>
      </w:rPr>
      <w:tblPr/>
      <w:tcPr>
        <w:shd w:val="pct30" w:color="000000" w:fill="FFFFFF"/>
      </w:tcPr>
    </w:tblStylePr>
    <w:tblStylePr w:type="band2Vert">
      <w:rPr>
        <w:rFonts w:cs="@Batang"/>
        <w:color w:val="auto"/>
      </w:rPr>
      <w:tblPr/>
      <w:tcPr>
        <w:shd w:val="pct25" w:color="00FF00" w:fill="FFFFFF"/>
      </w:tcPr>
    </w:tblStylePr>
    <w:tblStylePr w:type="neCell">
      <w:rPr>
        <w:rFonts w:cs="@Batang"/>
        <w:b/>
        <w:bCs/>
      </w:rPr>
      <w:tblPr/>
      <w:tcPr>
        <w:tcBorders>
          <w:tl2br w:val="none" w:sz="0" w:space="0" w:color="auto"/>
          <w:tr2bl w:val="none" w:sz="0" w:space="0" w:color="auto"/>
        </w:tcBorders>
      </w:tcPr>
    </w:tblStylePr>
    <w:tblStylePr w:type="swCell">
      <w:rPr>
        <w:rFonts w:cs="@Batang"/>
        <w:b/>
        <w:bCs/>
      </w:rPr>
      <w:tblPr/>
      <w:tcPr>
        <w:tcBorders>
          <w:tl2br w:val="none" w:sz="0" w:space="0" w:color="auto"/>
          <w:tr2bl w:val="none" w:sz="0" w:space="0" w:color="auto"/>
        </w:tcBorders>
      </w:tcPr>
    </w:tblStylePr>
  </w:style>
  <w:style w:type="paragraph" w:customStyle="1" w:styleId="NoSpacing1">
    <w:name w:val="No Spacing1"/>
    <w:rsid w:val="00B716F9"/>
    <w:rPr>
      <w:rFonts w:eastAsia="Times New Roman"/>
      <w:sz w:val="22"/>
      <w:szCs w:val="22"/>
    </w:rPr>
  </w:style>
  <w:style w:type="paragraph" w:customStyle="1" w:styleId="xl65">
    <w:name w:val="xl65"/>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6">
    <w:name w:val="xl66"/>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7">
    <w:name w:val="xl67"/>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68">
    <w:name w:val="xl68"/>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69">
    <w:name w:val="xl69"/>
    <w:basedOn w:val="a7"/>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0">
    <w:name w:val="xl70"/>
    <w:basedOn w:val="a7"/>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ascii="Arial" w:eastAsia="Times New Roman" w:hAnsi="Arial" w:cs="Arial"/>
      <w:b/>
    </w:rPr>
  </w:style>
  <w:style w:type="paragraph" w:customStyle="1" w:styleId="xl71">
    <w:name w:val="xl71"/>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paragraph" w:customStyle="1" w:styleId="xl72">
    <w:name w:val="xl72"/>
    <w:basedOn w:val="a7"/>
    <w:rsid w:val="00B716F9"/>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pPr>
    <w:rPr>
      <w:rFonts w:eastAsia="Times New Roman" w:cs="Times New Roman"/>
      <w:bCs/>
    </w:rPr>
  </w:style>
  <w:style w:type="paragraph" w:customStyle="1" w:styleId="xl73">
    <w:name w:val="xl73"/>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
    </w:rPr>
  </w:style>
  <w:style w:type="paragraph" w:customStyle="1" w:styleId="xl74">
    <w:name w:val="xl74"/>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eastAsia="Times New Roman" w:cs="Times New Roman"/>
      <w:bCs/>
    </w:rPr>
  </w:style>
  <w:style w:type="paragraph" w:customStyle="1" w:styleId="xl63">
    <w:name w:val="xl63"/>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ascii="Arial" w:eastAsia="Times New Roman" w:hAnsi="Arial" w:cs="Arial"/>
      <w:bCs/>
    </w:rPr>
  </w:style>
  <w:style w:type="paragraph" w:customStyle="1" w:styleId="xl64">
    <w:name w:val="xl64"/>
    <w:basedOn w:val="a7"/>
    <w:rsid w:val="00B716F9"/>
    <w:pPr>
      <w:pBdr>
        <w:top w:val="single" w:sz="4" w:space="0" w:color="auto"/>
        <w:left w:val="single" w:sz="4" w:space="0" w:color="auto"/>
        <w:bottom w:val="single" w:sz="4" w:space="0" w:color="auto"/>
        <w:right w:val="single" w:sz="4" w:space="0" w:color="auto"/>
      </w:pBdr>
      <w:spacing w:before="100" w:beforeAutospacing="1" w:after="100" w:afterAutospacing="1" w:line="240" w:lineRule="auto"/>
    </w:pPr>
    <w:rPr>
      <w:rFonts w:eastAsia="Times New Roman" w:cs="Times New Roman"/>
      <w:bCs/>
    </w:rPr>
  </w:style>
  <w:style w:type="table" w:styleId="2fffb">
    <w:name w:val="Table Classic 2"/>
    <w:basedOn w:val="a9"/>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styleId="68">
    <w:name w:val="Table List 6"/>
    <w:basedOn w:val="a9"/>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styleId="3fff0">
    <w:name w:val="Table Classic 3"/>
    <w:basedOn w:val="a9"/>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paragraph" w:customStyle="1" w:styleId="TOCHeading1">
    <w:name w:val="TOC Heading1"/>
    <w:basedOn w:val="11"/>
    <w:next w:val="a7"/>
    <w:semiHidden/>
    <w:rsid w:val="00B716F9"/>
    <w:pPr>
      <w:keepNext/>
      <w:keepLines/>
      <w:widowControl/>
      <w:numPr>
        <w:numId w:val="0"/>
      </w:numPr>
      <w:bidi w:val="0"/>
      <w:spacing w:before="480" w:line="276" w:lineRule="auto"/>
      <w:ind w:right="0"/>
      <w:jc w:val="left"/>
      <w:outlineLvl w:val="9"/>
    </w:pPr>
    <w:rPr>
      <w:rFonts w:ascii="Cambria" w:eastAsia="Times New Roman" w:hAnsi="Cambria" w:cs="Times New Roman"/>
      <w:caps w:val="0"/>
      <w:color w:val="365F91"/>
      <w:spacing w:val="0"/>
      <w:sz w:val="28"/>
      <w:szCs w:val="28"/>
      <w:lang w:val="en-US" w:eastAsia="ja-JP" w:bidi="ar-SA"/>
    </w:rPr>
  </w:style>
  <w:style w:type="paragraph" w:customStyle="1" w:styleId="Char12">
    <w:name w:val="תו Char1"/>
    <w:basedOn w:val="a7"/>
    <w:rsid w:val="00B716F9"/>
    <w:pPr>
      <w:spacing w:before="120" w:after="160" w:line="240" w:lineRule="exact"/>
    </w:pPr>
    <w:rPr>
      <w:rFonts w:ascii="Verdana" w:eastAsia="Times New Roman" w:hAnsi="Verdana" w:cs="FrankRuehl"/>
      <w:bCs/>
      <w:sz w:val="16"/>
      <w:szCs w:val="20"/>
      <w:lang w:bidi="ar-SA"/>
    </w:rPr>
  </w:style>
  <w:style w:type="table" w:customStyle="1" w:styleId="TableClassic31">
    <w:name w:val="Table Classic 3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paragraph" w:customStyle="1" w:styleId="NormalPar">
    <w:name w:val="NormalPar"/>
    <w:rsid w:val="00B716F9"/>
    <w:pPr>
      <w:bidi/>
    </w:pPr>
    <w:rPr>
      <w:rFonts w:ascii="Times New Roman" w:eastAsia="Times New Roman" w:hAnsi="Times New Roman" w:cs="David"/>
      <w:sz w:val="24"/>
      <w:szCs w:val="24"/>
      <w:lang w:eastAsia="he-IL"/>
    </w:rPr>
  </w:style>
  <w:style w:type="table" w:styleId="4fd">
    <w:name w:val="Table List 4"/>
    <w:basedOn w:val="a9"/>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paragraph" w:customStyle="1" w:styleId="BalloonText1">
    <w:name w:val="Balloon Text1"/>
    <w:basedOn w:val="a7"/>
    <w:semiHidden/>
    <w:rsid w:val="00B716F9"/>
    <w:pPr>
      <w:spacing w:before="120" w:after="120" w:line="240" w:lineRule="auto"/>
    </w:pPr>
    <w:rPr>
      <w:rFonts w:ascii="Tahoma" w:eastAsia="Times New Roman" w:hAnsi="Tahoma" w:cs="Tahoma"/>
      <w:bCs/>
      <w:sz w:val="16"/>
      <w:szCs w:val="16"/>
    </w:rPr>
  </w:style>
  <w:style w:type="paragraph" w:customStyle="1" w:styleId="xl24">
    <w:name w:val="xl24"/>
    <w:basedOn w:val="a7"/>
    <w:rsid w:val="00B716F9"/>
    <w:pPr>
      <w:pBdr>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5">
    <w:name w:val="xl25"/>
    <w:basedOn w:val="a7"/>
    <w:rsid w:val="00B716F9"/>
    <w:pPr>
      <w:pBdr>
        <w:top w:val="single" w:sz="4" w:space="0" w:color="auto"/>
        <w:bottom w:val="single" w:sz="4" w:space="0" w:color="auto"/>
        <w:right w:val="single" w:sz="4" w:space="0" w:color="auto"/>
      </w:pBdr>
      <w:spacing w:before="100" w:beforeAutospacing="1" w:after="100" w:afterAutospacing="1" w:line="240" w:lineRule="auto"/>
      <w:jc w:val="right"/>
      <w:textAlignment w:val="center"/>
    </w:pPr>
    <w:rPr>
      <w:rFonts w:ascii="Arial Unicode MS" w:eastAsia="Arial Unicode MS" w:hAnsi="Arial Unicode MS" w:cs="David"/>
      <w:b/>
      <w:color w:val="000000"/>
      <w:lang w:eastAsia="he-IL"/>
    </w:rPr>
  </w:style>
  <w:style w:type="paragraph" w:customStyle="1" w:styleId="xl26">
    <w:name w:val="xl26"/>
    <w:basedOn w:val="a7"/>
    <w:rsid w:val="00B716F9"/>
    <w:pPr>
      <w:pBdr>
        <w:top w:val="single" w:sz="8" w:space="0" w:color="auto"/>
        <w:bottom w:val="single" w:sz="8" w:space="0" w:color="auto"/>
        <w:right w:val="single" w:sz="8" w:space="0" w:color="auto"/>
      </w:pBdr>
      <w:shd w:val="clear" w:color="auto" w:fill="C0C0C0"/>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27">
    <w:name w:val="xl27"/>
    <w:basedOn w:val="a7"/>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8">
    <w:name w:val="xl28"/>
    <w:basedOn w:val="a7"/>
    <w:rsid w:val="00B716F9"/>
    <w:pPr>
      <w:pBdr>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29">
    <w:name w:val="xl29"/>
    <w:basedOn w:val="a7"/>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0">
    <w:name w:val="xl30"/>
    <w:basedOn w:val="a7"/>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31">
    <w:name w:val="xl31"/>
    <w:basedOn w:val="a7"/>
    <w:rsid w:val="00B716F9"/>
    <w:pPr>
      <w:pBdr>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8"/>
      <w:szCs w:val="28"/>
      <w:lang w:eastAsia="he-IL"/>
    </w:rPr>
  </w:style>
  <w:style w:type="paragraph" w:customStyle="1" w:styleId="xl32">
    <w:name w:val="xl32"/>
    <w:basedOn w:val="a7"/>
    <w:rsid w:val="00B716F9"/>
    <w:pPr>
      <w:pBdr>
        <w:top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3">
    <w:name w:val="xl33"/>
    <w:basedOn w:val="a7"/>
    <w:rsid w:val="00B716F9"/>
    <w:pPr>
      <w:pBdr>
        <w:top w:val="single" w:sz="8" w:space="0" w:color="auto"/>
        <w:left w:val="single" w:sz="8" w:space="0" w:color="auto"/>
        <w:bottom w:val="single" w:sz="8" w:space="0" w:color="auto"/>
      </w:pBdr>
      <w:spacing w:before="100" w:beforeAutospacing="1" w:after="100" w:afterAutospacing="1" w:line="240" w:lineRule="auto"/>
      <w:jc w:val="center"/>
      <w:textAlignment w:val="center"/>
    </w:pPr>
    <w:rPr>
      <w:rFonts w:ascii="Arial Unicode MS" w:eastAsia="Arial Unicode MS" w:hAnsi="Arial Unicode MS" w:cs="Arial Unicode MS"/>
      <w:bCs/>
      <w:lang w:eastAsia="he-IL"/>
    </w:rPr>
  </w:style>
  <w:style w:type="paragraph" w:customStyle="1" w:styleId="xl34">
    <w:name w:val="xl34"/>
    <w:basedOn w:val="a7"/>
    <w:rsid w:val="00B716F9"/>
    <w:pPr>
      <w:pBdr>
        <w:top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5">
    <w:name w:val="xl35"/>
    <w:basedOn w:val="a7"/>
    <w:rsid w:val="00B716F9"/>
    <w:pPr>
      <w:pBdr>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6">
    <w:name w:val="xl36"/>
    <w:basedOn w:val="a7"/>
    <w:rsid w:val="00B716F9"/>
    <w:pPr>
      <w:pBdr>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Cs/>
      <w:lang w:eastAsia="he-IL"/>
    </w:rPr>
  </w:style>
  <w:style w:type="paragraph" w:customStyle="1" w:styleId="xl37">
    <w:name w:val="xl37"/>
    <w:basedOn w:val="a7"/>
    <w:rsid w:val="00B716F9"/>
    <w:pPr>
      <w:pBdr>
        <w:top w:val="single" w:sz="8" w:space="0" w:color="auto"/>
        <w:left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8">
    <w:name w:val="xl38"/>
    <w:basedOn w:val="a7"/>
    <w:rsid w:val="00B716F9"/>
    <w:pPr>
      <w:pBdr>
        <w:left w:val="single" w:sz="8" w:space="0" w:color="auto"/>
        <w:bottom w:val="single" w:sz="8"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sz w:val="26"/>
      <w:szCs w:val="26"/>
      <w:lang w:eastAsia="he-IL"/>
    </w:rPr>
  </w:style>
  <w:style w:type="paragraph" w:customStyle="1" w:styleId="xl39">
    <w:name w:val="xl39"/>
    <w:basedOn w:val="a7"/>
    <w:rsid w:val="00B716F9"/>
    <w:pPr>
      <w:pBdr>
        <w:top w:val="single" w:sz="4" w:space="0" w:color="auto"/>
        <w:left w:val="single" w:sz="4" w:space="0" w:color="auto"/>
        <w:bottom w:val="single" w:sz="4" w:space="0" w:color="auto"/>
        <w:right w:val="single" w:sz="8"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xl40">
    <w:name w:val="xl40"/>
    <w:basedOn w:val="a7"/>
    <w:rsid w:val="00B716F9"/>
    <w:pPr>
      <w:pBdr>
        <w:top w:val="single" w:sz="4" w:space="0" w:color="auto"/>
        <w:left w:val="single" w:sz="8" w:space="0" w:color="auto"/>
        <w:bottom w:val="single" w:sz="4" w:space="0" w:color="auto"/>
        <w:right w:val="single" w:sz="4" w:space="0" w:color="auto"/>
      </w:pBdr>
      <w:spacing w:before="100" w:beforeAutospacing="1" w:after="100" w:afterAutospacing="1" w:line="240" w:lineRule="auto"/>
      <w:jc w:val="center"/>
      <w:textAlignment w:val="center"/>
    </w:pPr>
    <w:rPr>
      <w:rFonts w:ascii="Arial Unicode MS" w:eastAsia="Arial Unicode MS" w:hAnsi="Arial Unicode MS" w:cs="David"/>
      <w:b/>
      <w:color w:val="000000"/>
      <w:lang w:eastAsia="he-IL"/>
    </w:rPr>
  </w:style>
  <w:style w:type="paragraph" w:customStyle="1" w:styleId="1fffc">
    <w:name w:val="כותרת תוכן עניינים1"/>
    <w:basedOn w:val="11"/>
    <w:next w:val="a7"/>
    <w:semiHidden/>
    <w:rsid w:val="00B716F9"/>
    <w:pPr>
      <w:keepNext/>
      <w:keepLines/>
      <w:widowControl/>
      <w:numPr>
        <w:numId w:val="0"/>
      </w:numPr>
      <w:spacing w:before="480" w:line="276" w:lineRule="auto"/>
      <w:ind w:right="0"/>
      <w:jc w:val="left"/>
      <w:outlineLvl w:val="9"/>
    </w:pPr>
    <w:rPr>
      <w:rFonts w:ascii="Cambria" w:eastAsia="Times New Roman" w:hAnsi="Cambria" w:cs="Times New Roman"/>
      <w:caps w:val="0"/>
      <w:color w:val="365F91"/>
      <w:spacing w:val="0"/>
      <w:sz w:val="28"/>
      <w:szCs w:val="28"/>
      <w:lang w:val="en-US" w:eastAsia="en-US"/>
    </w:rPr>
  </w:style>
  <w:style w:type="character" w:customStyle="1" w:styleId="TitleChar1">
    <w:name w:val="Title Char1"/>
    <w:rsid w:val="00B716F9"/>
    <w:rPr>
      <w:rFonts w:cs="David"/>
      <w:sz w:val="40"/>
      <w:szCs w:val="40"/>
      <w:lang w:val="en-US" w:eastAsia="he-IL" w:bidi="he-IL"/>
    </w:rPr>
  </w:style>
  <w:style w:type="character" w:customStyle="1" w:styleId="3f8">
    <w:name w:val="סגנון3 תו"/>
    <w:link w:val="3f7"/>
    <w:locked/>
    <w:rsid w:val="00B716F9"/>
    <w:rPr>
      <w:rFonts w:ascii="Times New Roman" w:eastAsia="MS Mincho" w:hAnsi="Times New Roman" w:cs="Narkisim"/>
      <w:sz w:val="24"/>
      <w:szCs w:val="24"/>
    </w:rPr>
  </w:style>
  <w:style w:type="character" w:customStyle="1" w:styleId="1fffd">
    <w:name w:val="טקסט הערת שוליים תו1"/>
    <w:rsid w:val="00B716F9"/>
    <w:rPr>
      <w:rFonts w:cs="Times New Roman"/>
    </w:rPr>
  </w:style>
  <w:style w:type="paragraph" w:customStyle="1" w:styleId="NumText2">
    <w:name w:val="NumText_2"/>
    <w:basedOn w:val="a7"/>
    <w:rsid w:val="00B716F9"/>
    <w:pPr>
      <w:numPr>
        <w:ilvl w:val="1"/>
        <w:numId w:val="81"/>
      </w:numPr>
      <w:tabs>
        <w:tab w:val="num" w:pos="726"/>
      </w:tabs>
      <w:spacing w:before="120" w:after="120"/>
      <w:ind w:left="726" w:right="0"/>
    </w:pPr>
    <w:rPr>
      <w:rFonts w:eastAsia="Times New Roman" w:cs="David"/>
      <w:bCs/>
      <w:lang w:eastAsia="he-IL"/>
    </w:rPr>
  </w:style>
  <w:style w:type="paragraph" w:customStyle="1" w:styleId="2-">
    <w:name w:val="עמי 2- כותרת סעיף ראשי"/>
    <w:basedOn w:val="22"/>
    <w:autoRedefine/>
    <w:rsid w:val="00B716F9"/>
    <w:pPr>
      <w:keepNext w:val="0"/>
      <w:keepLines w:val="0"/>
      <w:numPr>
        <w:numId w:val="82"/>
      </w:numPr>
      <w:tabs>
        <w:tab w:val="clear" w:pos="486"/>
        <w:tab w:val="clear" w:pos="628"/>
      </w:tabs>
      <w:adjustRightInd/>
      <w:spacing w:before="0" w:after="0" w:line="360" w:lineRule="auto"/>
      <w:ind w:right="567"/>
      <w:jc w:val="left"/>
      <w:textAlignment w:val="auto"/>
    </w:pPr>
    <w:rPr>
      <w:rFonts w:eastAsia="Times New Roman" w:cs="David"/>
      <w:caps w:val="0"/>
      <w:color w:val="0000FF"/>
      <w:spacing w:val="0"/>
      <w:sz w:val="24"/>
      <w:szCs w:val="26"/>
      <w:u w:val="single"/>
      <w:lang w:val="en-US" w:eastAsia="en-US"/>
    </w:rPr>
  </w:style>
  <w:style w:type="paragraph" w:customStyle="1" w:styleId="3-">
    <w:name w:val="עמי 3 - סעיף ממוספר תו"/>
    <w:basedOn w:val="31"/>
    <w:link w:val="3-0"/>
    <w:autoRedefine/>
    <w:rsid w:val="00B716F9"/>
    <w:pPr>
      <w:numPr>
        <w:ilvl w:val="0"/>
        <w:numId w:val="0"/>
      </w:numPr>
      <w:tabs>
        <w:tab w:val="left" w:pos="628"/>
        <w:tab w:val="left" w:pos="770"/>
        <w:tab w:val="left" w:pos="1053"/>
        <w:tab w:val="left" w:pos="8504"/>
      </w:tabs>
      <w:bidi/>
      <w:spacing w:after="0" w:line="360" w:lineRule="auto"/>
      <w:ind w:left="567" w:right="0" w:hanging="567"/>
    </w:pPr>
    <w:rPr>
      <w:rFonts w:eastAsia="Times New Roman" w:cs="David"/>
      <w:bCs w:val="0"/>
      <w:spacing w:val="0"/>
      <w:sz w:val="22"/>
      <w:szCs w:val="24"/>
      <w:lang w:val="en-US" w:eastAsia="he-IL"/>
    </w:rPr>
  </w:style>
  <w:style w:type="paragraph" w:customStyle="1" w:styleId="1-">
    <w:name w:val="עמי 1 - כותרת ראשית"/>
    <w:basedOn w:val="11"/>
    <w:autoRedefine/>
    <w:rsid w:val="00B716F9"/>
    <w:pPr>
      <w:keepNext/>
      <w:widowControl/>
      <w:numPr>
        <w:numId w:val="82"/>
      </w:numPr>
      <w:spacing w:before="240" w:after="60"/>
      <w:ind w:right="567"/>
      <w:jc w:val="center"/>
    </w:pPr>
    <w:rPr>
      <w:rFonts w:eastAsia="Times New Roman" w:cs="David"/>
      <w:caps w:val="0"/>
      <w:color w:val="0000FF"/>
      <w:spacing w:val="0"/>
      <w:kern w:val="32"/>
      <w:sz w:val="26"/>
      <w:szCs w:val="32"/>
      <w:u w:val="single"/>
      <w:lang w:val="en-US" w:eastAsia="en-US"/>
    </w:rPr>
  </w:style>
  <w:style w:type="character" w:customStyle="1" w:styleId="3-0">
    <w:name w:val="עמי 3 - סעיף ממוספר תו תו"/>
    <w:link w:val="3-"/>
    <w:rsid w:val="00B716F9"/>
    <w:rPr>
      <w:rFonts w:ascii="Times New Roman" w:eastAsia="Times New Roman" w:hAnsi="Times New Roman" w:cs="David"/>
      <w:caps/>
      <w:sz w:val="22"/>
      <w:szCs w:val="24"/>
      <w:lang w:eastAsia="he-IL"/>
    </w:rPr>
  </w:style>
  <w:style w:type="paragraph" w:customStyle="1" w:styleId="L3">
    <w:name w:val="L3"/>
    <w:basedOn w:val="a7"/>
    <w:rsid w:val="00B716F9"/>
    <w:pPr>
      <w:widowControl w:val="0"/>
      <w:overflowPunct w:val="0"/>
      <w:autoSpaceDE w:val="0"/>
      <w:autoSpaceDN w:val="0"/>
      <w:adjustRightInd w:val="0"/>
      <w:spacing w:before="120" w:after="120" w:line="240" w:lineRule="auto"/>
      <w:ind w:left="1089" w:hanging="567"/>
      <w:textAlignment w:val="baseline"/>
    </w:pPr>
    <w:rPr>
      <w:rFonts w:ascii="Arial" w:eastAsia="Times New Roman" w:hAnsi="Arial" w:cs="Times New Roman"/>
      <w:bCs/>
      <w:spacing w:val="20"/>
      <w:sz w:val="20"/>
      <w:szCs w:val="20"/>
      <w:lang w:eastAsia="he-IL"/>
    </w:rPr>
  </w:style>
  <w:style w:type="character" w:customStyle="1" w:styleId="HebrewChar">
    <w:name w:val="Hebrew_Char"/>
    <w:rsid w:val="00B716F9"/>
  </w:style>
  <w:style w:type="paragraph" w:customStyle="1" w:styleId="font6">
    <w:name w:val="font6"/>
    <w:basedOn w:val="a7"/>
    <w:rsid w:val="00B716F9"/>
    <w:pPr>
      <w:spacing w:before="100" w:beforeAutospacing="1" w:after="100" w:afterAutospacing="1" w:line="240" w:lineRule="auto"/>
    </w:pPr>
    <w:rPr>
      <w:rFonts w:ascii="Tahoma" w:eastAsia="Times New Roman" w:hAnsi="Tahoma" w:cs="Tahoma"/>
      <w:b/>
      <w:color w:val="000000"/>
      <w:sz w:val="16"/>
      <w:szCs w:val="16"/>
    </w:rPr>
  </w:style>
  <w:style w:type="paragraph" w:customStyle="1" w:styleId="xl86">
    <w:name w:val="xl86"/>
    <w:basedOn w:val="a7"/>
    <w:rsid w:val="00B716F9"/>
    <w:pPr>
      <w:spacing w:before="100" w:beforeAutospacing="1" w:after="100" w:afterAutospacing="1" w:line="240" w:lineRule="auto"/>
      <w:textAlignment w:val="top"/>
    </w:pPr>
    <w:rPr>
      <w:rFonts w:eastAsia="Times New Roman" w:cs="Times New Roman"/>
      <w:bCs/>
    </w:rPr>
  </w:style>
  <w:style w:type="paragraph" w:customStyle="1" w:styleId="xl87">
    <w:name w:val="xl87"/>
    <w:basedOn w:val="a7"/>
    <w:rsid w:val="00B716F9"/>
    <w:pPr>
      <w:pBdr>
        <w:top w:val="single" w:sz="8" w:space="0" w:color="auto"/>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8">
    <w:name w:val="xl88"/>
    <w:basedOn w:val="a7"/>
    <w:rsid w:val="00B716F9"/>
    <w:pPr>
      <w:pBdr>
        <w:left w:val="single" w:sz="4"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89">
    <w:name w:val="xl89"/>
    <w:basedOn w:val="a7"/>
    <w:rsid w:val="00B716F9"/>
    <w:pPr>
      <w:pBdr>
        <w:left w:val="single" w:sz="4" w:space="0" w:color="auto"/>
        <w:bottom w:val="single" w:sz="8" w:space="0" w:color="auto"/>
      </w:pBdr>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0">
    <w:name w:val="xl90"/>
    <w:basedOn w:val="a7"/>
    <w:rsid w:val="00B716F9"/>
    <w:pPr>
      <w:pBdr>
        <w:top w:val="single" w:sz="8" w:space="0" w:color="auto"/>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1">
    <w:name w:val="xl91"/>
    <w:basedOn w:val="a7"/>
    <w:rsid w:val="00B716F9"/>
    <w:pPr>
      <w:pBdr>
        <w:lef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paragraph" w:customStyle="1" w:styleId="xl92">
    <w:name w:val="xl92"/>
    <w:basedOn w:val="a7"/>
    <w:rsid w:val="00B716F9"/>
    <w:pPr>
      <w:pBdr>
        <w:left w:val="single" w:sz="4" w:space="0" w:color="auto"/>
        <w:bottom w:val="single" w:sz="8" w:space="0" w:color="auto"/>
      </w:pBdr>
      <w:shd w:val="clear" w:color="000000" w:fill="FFFF00"/>
      <w:spacing w:before="100" w:beforeAutospacing="1" w:after="100" w:afterAutospacing="1" w:line="240" w:lineRule="auto"/>
      <w:jc w:val="center"/>
      <w:textAlignment w:val="center"/>
    </w:pPr>
    <w:rPr>
      <w:rFonts w:ascii="Arial" w:eastAsia="Times New Roman" w:hAnsi="Arial" w:cs="Arial"/>
      <w:bCs/>
      <w:color w:val="0000FF"/>
      <w:u w:val="single"/>
    </w:rPr>
  </w:style>
  <w:style w:type="numbering" w:customStyle="1" w:styleId="NoList1">
    <w:name w:val="No List1"/>
    <w:next w:val="aa"/>
    <w:semiHidden/>
    <w:rsid w:val="00B716F9"/>
  </w:style>
  <w:style w:type="paragraph" w:customStyle="1" w:styleId="a1">
    <w:name w:val="שניאור"/>
    <w:basedOn w:val="a7"/>
    <w:rsid w:val="00B716F9"/>
    <w:pPr>
      <w:numPr>
        <w:numId w:val="83"/>
      </w:numPr>
      <w:spacing w:before="120" w:after="120" w:line="240" w:lineRule="auto"/>
    </w:pPr>
    <w:rPr>
      <w:rFonts w:ascii="Tahoma" w:eastAsia="Times New Roman" w:hAnsi="Tahoma" w:cs="Tahoma"/>
      <w:bCs/>
      <w:sz w:val="20"/>
      <w:szCs w:val="20"/>
      <w:lang w:eastAsia="he-IL"/>
    </w:rPr>
  </w:style>
  <w:style w:type="paragraph" w:customStyle="1" w:styleId="mnormal">
    <w:name w:val="mnormal"/>
    <w:basedOn w:val="a7"/>
    <w:rsid w:val="00B716F9"/>
    <w:pPr>
      <w:spacing w:before="120" w:after="120" w:line="300" w:lineRule="atLeast"/>
    </w:pPr>
    <w:rPr>
      <w:rFonts w:eastAsia="Times New Roman" w:cs="David"/>
      <w:bCs/>
      <w:noProof/>
      <w:sz w:val="26"/>
      <w:szCs w:val="26"/>
      <w:lang w:eastAsia="he-IL"/>
    </w:rPr>
  </w:style>
  <w:style w:type="paragraph" w:customStyle="1" w:styleId="afffffffff6">
    <w:name w:val="שניה משפטי"/>
    <w:basedOn w:val="a7"/>
    <w:rsid w:val="00B716F9"/>
    <w:pPr>
      <w:spacing w:before="120" w:after="120" w:line="300" w:lineRule="atLeast"/>
      <w:ind w:left="1418" w:hanging="851"/>
    </w:pPr>
    <w:rPr>
      <w:rFonts w:eastAsia="Times New Roman" w:cs="David"/>
      <w:bCs/>
      <w:noProof/>
      <w:sz w:val="26"/>
      <w:szCs w:val="26"/>
      <w:lang w:eastAsia="he-IL"/>
    </w:rPr>
  </w:style>
  <w:style w:type="table" w:customStyle="1" w:styleId="TableGrid11">
    <w:name w:val="Table Grid11"/>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5f0">
    <w:name w:val="Table Columns 5"/>
    <w:basedOn w:val="a9"/>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paragraph" w:customStyle="1" w:styleId="Char310">
    <w:name w:val="Char31"/>
    <w:basedOn w:val="a7"/>
    <w:rsid w:val="00B716F9"/>
    <w:pPr>
      <w:spacing w:before="120" w:after="160" w:line="240" w:lineRule="exact"/>
    </w:pPr>
    <w:rPr>
      <w:rFonts w:ascii="Verdana" w:eastAsia="Times New Roman" w:hAnsi="Verdana" w:cs="FrankRuehl"/>
      <w:bCs/>
      <w:sz w:val="16"/>
      <w:szCs w:val="20"/>
      <w:lang w:bidi="ar-SA"/>
    </w:rPr>
  </w:style>
  <w:style w:type="table" w:styleId="1fffe">
    <w:name w:val="Table Columns 1"/>
    <w:basedOn w:val="a9"/>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12111">
    <w:name w:val="טבלת רשת1211"/>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1a">
    <w:name w:val="דילוג 1.1"/>
    <w:basedOn w:val="a7"/>
    <w:rsid w:val="00B716F9"/>
    <w:pPr>
      <w:tabs>
        <w:tab w:val="left" w:pos="567"/>
        <w:tab w:val="left" w:pos="1304"/>
        <w:tab w:val="left" w:pos="2268"/>
        <w:tab w:val="left" w:pos="3459"/>
        <w:tab w:val="left" w:pos="4876"/>
        <w:tab w:val="left" w:pos="6634"/>
      </w:tabs>
      <w:spacing w:before="120" w:after="120"/>
    </w:pPr>
    <w:rPr>
      <w:rFonts w:eastAsia="Times New Roman" w:cs="David"/>
      <w:bCs/>
      <w:lang w:eastAsia="he-IL"/>
    </w:rPr>
  </w:style>
  <w:style w:type="character" w:customStyle="1" w:styleId="NormalChar">
    <w:name w:val="NormalChar"/>
    <w:rsid w:val="00B716F9"/>
    <w:rPr>
      <w:rFonts w:cs="David"/>
      <w:lang w:bidi="he-IL"/>
    </w:rPr>
  </w:style>
  <w:style w:type="character" w:styleId="afffffffff7">
    <w:name w:val="Book Title"/>
    <w:uiPriority w:val="33"/>
    <w:qFormat/>
    <w:rsid w:val="00B716F9"/>
    <w:rPr>
      <w:b/>
      <w:bCs/>
      <w:smallCaps/>
      <w:spacing w:val="5"/>
    </w:rPr>
  </w:style>
  <w:style w:type="numbering" w:customStyle="1" w:styleId="11111110">
    <w:name w:val="1 / 1.1 / 1.1.11"/>
    <w:basedOn w:val="aa"/>
    <w:next w:val="111111"/>
    <w:rsid w:val="00B716F9"/>
  </w:style>
  <w:style w:type="numbering" w:customStyle="1" w:styleId="NoList11">
    <w:name w:val="No List11"/>
    <w:next w:val="aa"/>
    <w:semiHidden/>
    <w:rsid w:val="00B716F9"/>
  </w:style>
  <w:style w:type="character" w:customStyle="1" w:styleId="HeaderChar1">
    <w:name w:val="Header Char1"/>
    <w:rsid w:val="00B716F9"/>
    <w:rPr>
      <w:rFonts w:cs="Arial"/>
      <w:sz w:val="34"/>
      <w:szCs w:val="24"/>
      <w:lang w:val="en-US" w:eastAsia="he-IL" w:bidi="he-IL"/>
    </w:rPr>
  </w:style>
  <w:style w:type="table" w:customStyle="1" w:styleId="GridTable4-Accent11">
    <w:name w:val="Grid Table 4 - Accent 11"/>
    <w:basedOn w:val="a9"/>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character" w:customStyle="1" w:styleId="Heading3Char1">
    <w:name w:val="Heading 3 Char1"/>
    <w:rsid w:val="00B716F9"/>
    <w:rPr>
      <w:rFonts w:ascii="Courier" w:hAnsi="Courier" w:cs="David"/>
      <w:sz w:val="24"/>
      <w:szCs w:val="24"/>
      <w:lang w:val="en-US" w:eastAsia="he-IL" w:bidi="he-IL"/>
    </w:rPr>
  </w:style>
  <w:style w:type="character" w:customStyle="1" w:styleId="Heading1Char1">
    <w:name w:val="Heading 1 Char1"/>
    <w:rsid w:val="00B716F9"/>
    <w:rPr>
      <w:rFonts w:ascii="Courier" w:hAnsi="Courier"/>
      <w:sz w:val="24"/>
      <w:szCs w:val="24"/>
    </w:rPr>
  </w:style>
  <w:style w:type="character" w:customStyle="1" w:styleId="Heading2Char1">
    <w:name w:val="Heading 2 Char1"/>
    <w:rsid w:val="00B716F9"/>
    <w:rPr>
      <w:b/>
      <w:bCs/>
      <w:sz w:val="24"/>
      <w:szCs w:val="24"/>
    </w:rPr>
  </w:style>
  <w:style w:type="character" w:customStyle="1" w:styleId="Heading4Char1">
    <w:name w:val="Heading 4 Char1"/>
    <w:aliases w:val="Heading 4 תו תו Char,Heading 4 תו תו תו תו Char"/>
    <w:rsid w:val="00B716F9"/>
    <w:rPr>
      <w:rFonts w:ascii="Courier" w:hAnsi="Courier"/>
      <w:sz w:val="24"/>
      <w:szCs w:val="24"/>
      <w:u w:val="single"/>
    </w:rPr>
  </w:style>
  <w:style w:type="character" w:customStyle="1" w:styleId="Heading5Char1">
    <w:name w:val="Heading 5 Char1"/>
    <w:rsid w:val="00B716F9"/>
    <w:rPr>
      <w:rFonts w:ascii="Courier" w:hAnsi="Courier"/>
      <w:sz w:val="24"/>
      <w:szCs w:val="24"/>
    </w:rPr>
  </w:style>
  <w:style w:type="character" w:customStyle="1" w:styleId="Heading6Char1">
    <w:name w:val="Heading 6 Char1"/>
    <w:rsid w:val="00B716F9"/>
    <w:rPr>
      <w:rFonts w:ascii="Courier" w:hAnsi="Courier"/>
      <w:sz w:val="24"/>
      <w:szCs w:val="24"/>
    </w:rPr>
  </w:style>
  <w:style w:type="character" w:customStyle="1" w:styleId="Heading7Char1">
    <w:name w:val="Heading 7 Char1"/>
    <w:rsid w:val="00B716F9"/>
    <w:rPr>
      <w:b/>
      <w:bCs/>
      <w:sz w:val="24"/>
      <w:szCs w:val="24"/>
      <w:u w:val="single"/>
    </w:rPr>
  </w:style>
  <w:style w:type="character" w:customStyle="1" w:styleId="Heading8Char1">
    <w:name w:val="Heading 8 Char1"/>
    <w:rsid w:val="00B716F9"/>
    <w:rPr>
      <w:b/>
      <w:bCs/>
      <w:sz w:val="24"/>
      <w:szCs w:val="24"/>
      <w:u w:val="single"/>
    </w:rPr>
  </w:style>
  <w:style w:type="character" w:customStyle="1" w:styleId="Heading9Char1">
    <w:name w:val="Heading 9 Char1"/>
    <w:rsid w:val="00B716F9"/>
    <w:rPr>
      <w:rFonts w:ascii="Arial" w:hAnsi="Arial"/>
      <w:sz w:val="22"/>
      <w:szCs w:val="22"/>
    </w:rPr>
  </w:style>
  <w:style w:type="character" w:customStyle="1" w:styleId="FooterChar1">
    <w:name w:val="Footer Char1"/>
    <w:rsid w:val="00B716F9"/>
    <w:rPr>
      <w:szCs w:val="24"/>
    </w:rPr>
  </w:style>
  <w:style w:type="character" w:customStyle="1" w:styleId="BalloonTextChar1">
    <w:name w:val="Balloon Text Char1"/>
    <w:semiHidden/>
    <w:rsid w:val="00B716F9"/>
    <w:rPr>
      <w:rFonts w:ascii="Tahoma" w:hAnsi="Tahoma" w:cs="Tahoma"/>
      <w:sz w:val="16"/>
      <w:szCs w:val="16"/>
    </w:rPr>
  </w:style>
  <w:style w:type="character" w:customStyle="1" w:styleId="BodyTextChar1">
    <w:name w:val="Body Text Char1"/>
    <w:rsid w:val="00B716F9"/>
    <w:rPr>
      <w:rFonts w:ascii="Courier" w:hAnsi="Courier"/>
      <w:sz w:val="24"/>
      <w:szCs w:val="24"/>
    </w:rPr>
  </w:style>
  <w:style w:type="character" w:customStyle="1" w:styleId="BodyTextIndentChar1">
    <w:name w:val="Body Text Indent Char1"/>
    <w:rsid w:val="00B716F9"/>
    <w:rPr>
      <w:rFonts w:ascii="Courier" w:hAnsi="Courier"/>
      <w:sz w:val="24"/>
      <w:szCs w:val="24"/>
    </w:rPr>
  </w:style>
  <w:style w:type="character" w:customStyle="1" w:styleId="CommentTextChar1">
    <w:name w:val="Comment Text Char1"/>
    <w:locked/>
    <w:rsid w:val="00B716F9"/>
    <w:rPr>
      <w:rFonts w:ascii="Franklin Gothic Medium" w:hAnsi="Franklin Gothic Medium"/>
      <w:b/>
      <w:color w:val="000000"/>
      <w:sz w:val="26"/>
    </w:rPr>
  </w:style>
  <w:style w:type="character" w:customStyle="1" w:styleId="DocumentMapChar1">
    <w:name w:val="Document Map Char1"/>
    <w:rsid w:val="00B716F9"/>
    <w:rPr>
      <w:rFonts w:ascii="Tahoma" w:hAnsi="Tahoma" w:cs="Tahoma"/>
      <w:b/>
      <w:color w:val="000000"/>
      <w:sz w:val="26"/>
      <w:shd w:val="clear" w:color="auto" w:fill="000080"/>
    </w:rPr>
  </w:style>
  <w:style w:type="paragraph" w:customStyle="1" w:styleId="Char33">
    <w:name w:val="Char33"/>
    <w:basedOn w:val="a7"/>
    <w:rsid w:val="00B716F9"/>
    <w:pPr>
      <w:spacing w:before="120" w:after="160" w:line="240" w:lineRule="exact"/>
    </w:pPr>
    <w:rPr>
      <w:rFonts w:ascii="Verdana" w:eastAsia="Times New Roman" w:hAnsi="Verdana" w:cs="FrankRuehl"/>
      <w:bCs/>
      <w:sz w:val="16"/>
      <w:szCs w:val="20"/>
      <w:lang w:bidi="ar-SA"/>
    </w:rPr>
  </w:style>
  <w:style w:type="paragraph" w:customStyle="1" w:styleId="1ffff">
    <w:name w:val="תו1"/>
    <w:basedOn w:val="a7"/>
    <w:rsid w:val="00B716F9"/>
    <w:pPr>
      <w:spacing w:before="120" w:after="160" w:line="240" w:lineRule="exact"/>
    </w:pPr>
    <w:rPr>
      <w:rFonts w:ascii="Verdana" w:eastAsia="Times New Roman" w:hAnsi="Verdana" w:cs="FrankRuehl"/>
      <w:bCs/>
      <w:sz w:val="16"/>
      <w:szCs w:val="20"/>
      <w:lang w:bidi="ar-SA"/>
    </w:rPr>
  </w:style>
  <w:style w:type="paragraph" w:customStyle="1" w:styleId="Char32">
    <w:name w:val="Char32"/>
    <w:basedOn w:val="a7"/>
    <w:rsid w:val="00B716F9"/>
    <w:pPr>
      <w:spacing w:before="120" w:after="160" w:line="240" w:lineRule="exact"/>
    </w:pPr>
    <w:rPr>
      <w:rFonts w:ascii="Verdana" w:eastAsia="Times New Roman" w:hAnsi="Verdana" w:cs="FrankRuehl"/>
      <w:bCs/>
      <w:sz w:val="16"/>
      <w:szCs w:val="20"/>
      <w:lang w:bidi="ar-SA"/>
    </w:rPr>
  </w:style>
  <w:style w:type="table" w:customStyle="1" w:styleId="218">
    <w:name w:val="עמודות טבלה 21"/>
    <w:basedOn w:val="a9"/>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19">
    <w:name w:val="טבלה קלאסית 21"/>
    <w:basedOn w:val="a9"/>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3">
    <w:name w:val="רשימה בטבלה 61"/>
    <w:basedOn w:val="a9"/>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6">
    <w:name w:val="טבלה קלאסית 31"/>
    <w:basedOn w:val="a9"/>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
    <w:name w:val="Table Classic 311"/>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6">
    <w:name w:val="רשימה בטבלה 41"/>
    <w:basedOn w:val="a9"/>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b">
    <w:name w:val="טבלת רשת 11"/>
    <w:basedOn w:val="a9"/>
    <w:next w:val="1fff1"/>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
    <w:name w:val="1 / 1.1 / 1.1.12"/>
    <w:basedOn w:val="aa"/>
    <w:next w:val="111111"/>
    <w:rsid w:val="00B716F9"/>
  </w:style>
  <w:style w:type="table" w:customStyle="1" w:styleId="332">
    <w:name w:val="טבלת רשת33"/>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
    <w:name w:val="No List12"/>
    <w:next w:val="aa"/>
    <w:semiHidden/>
    <w:rsid w:val="00B716F9"/>
  </w:style>
  <w:style w:type="table" w:customStyle="1" w:styleId="514">
    <w:name w:val="עמודות טבלה 51"/>
    <w:basedOn w:val="a9"/>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c">
    <w:name w:val="עמודות טבלה 11"/>
    <w:basedOn w:val="a9"/>
    <w:next w:val="1fffe"/>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2">
    <w:name w:val="טבלת רשת 81"/>
    <w:basedOn w:val="a9"/>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numbering" w:customStyle="1" w:styleId="11111111">
    <w:name w:val="1 / 1.1 / 1.1.111"/>
    <w:basedOn w:val="aa"/>
    <w:next w:val="111111"/>
    <w:rsid w:val="00B716F9"/>
  </w:style>
  <w:style w:type="table" w:customStyle="1" w:styleId="32110">
    <w:name w:val="טבלת רשת3211"/>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1">
    <w:name w:val="No List111"/>
    <w:next w:val="aa"/>
    <w:semiHidden/>
    <w:rsid w:val="00B716F9"/>
  </w:style>
  <w:style w:type="table" w:customStyle="1" w:styleId="GridTable4-Accent111">
    <w:name w:val="Grid Table 4 - Accent 111"/>
    <w:basedOn w:val="a9"/>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ffff0">
    <w:name w:val="טבלה עדכנית1"/>
    <w:basedOn w:val="a9"/>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d">
    <w:name w:val="טבלת אינטרנט 11"/>
    <w:basedOn w:val="a9"/>
    <w:next w:val="1fff0"/>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character" w:customStyle="1" w:styleId="2fffc">
    <w:name w:val="ציטוט תו2"/>
    <w:uiPriority w:val="29"/>
    <w:rsid w:val="00B716F9"/>
    <w:rPr>
      <w:rFonts w:cs="David"/>
      <w:i/>
      <w:iCs/>
      <w:color w:val="000000"/>
      <w:szCs w:val="24"/>
      <w:lang w:eastAsia="he-IL"/>
    </w:rPr>
  </w:style>
  <w:style w:type="table" w:customStyle="1" w:styleId="227">
    <w:name w:val="עמודות טבלה 22"/>
    <w:basedOn w:val="a9"/>
    <w:next w:val="2fffa"/>
    <w:rsid w:val="00B716F9"/>
    <w:pPr>
      <w:bidi/>
    </w:pPr>
    <w:rPr>
      <w:rFonts w:ascii="Times New Roman" w:eastAsia="Times New Roman" w:hAnsi="Times New Roman" w:cs="Miriam"/>
      <w:b/>
      <w:bCs/>
    </w:rPr>
    <w:tblPr>
      <w:tblStyleColBandSize w:val="1"/>
    </w:tblPr>
    <w:tblStylePr w:type="firstRow">
      <w:rPr>
        <w:rFonts w:cs="BatangChe"/>
        <w:color w:val="FFFFFF"/>
      </w:rPr>
      <w:tblPr/>
      <w:tcPr>
        <w:tcBorders>
          <w:tl2br w:val="none" w:sz="0" w:space="0" w:color="auto"/>
          <w:tr2bl w:val="none" w:sz="0" w:space="0" w:color="auto"/>
        </w:tcBorders>
        <w:shd w:val="solid" w:color="000080" w:fill="FFFFFF"/>
      </w:tcPr>
    </w:tblStylePr>
    <w:tblStylePr w:type="lastRow">
      <w:rPr>
        <w:rFonts w:cs="BatangChe"/>
        <w:b w:val="0"/>
        <w:bCs w:val="0"/>
      </w:rPr>
      <w:tblPr/>
      <w:tcPr>
        <w:tcBorders>
          <w:tl2br w:val="none" w:sz="0" w:space="0" w:color="auto"/>
          <w:tr2bl w:val="none" w:sz="0" w:space="0" w:color="auto"/>
        </w:tcBorders>
      </w:tcPr>
    </w:tblStylePr>
    <w:tblStylePr w:type="firstCol">
      <w:rPr>
        <w:rFonts w:cs="BatangChe"/>
        <w:b w:val="0"/>
        <w:bCs w:val="0"/>
        <w:color w:val="000000"/>
      </w:rPr>
      <w:tblPr/>
      <w:tcPr>
        <w:tcBorders>
          <w:tl2br w:val="none" w:sz="0" w:space="0" w:color="auto"/>
          <w:tr2bl w:val="none" w:sz="0" w:space="0" w:color="auto"/>
        </w:tcBorders>
      </w:tcPr>
    </w:tblStylePr>
    <w:tblStylePr w:type="lastCol">
      <w:rPr>
        <w:rFonts w:cs="BatangChe"/>
        <w:b w:val="0"/>
        <w:bCs w:val="0"/>
      </w:rPr>
      <w:tblPr/>
      <w:tcPr>
        <w:tcBorders>
          <w:tl2br w:val="none" w:sz="0" w:space="0" w:color="auto"/>
          <w:tr2bl w:val="none" w:sz="0" w:space="0" w:color="auto"/>
        </w:tcBorders>
      </w:tcPr>
    </w:tblStylePr>
    <w:tblStylePr w:type="band1Vert">
      <w:rPr>
        <w:rFonts w:cs="BatangChe"/>
        <w:color w:val="auto"/>
      </w:rPr>
      <w:tblPr/>
      <w:tcPr>
        <w:shd w:val="pct30" w:color="000000" w:fill="FFFFFF"/>
      </w:tcPr>
    </w:tblStylePr>
    <w:tblStylePr w:type="band2Vert">
      <w:rPr>
        <w:rFonts w:cs="BatangChe"/>
        <w:color w:val="auto"/>
      </w:rPr>
      <w:tblPr/>
      <w:tcPr>
        <w:shd w:val="pct25" w:color="00FF00" w:fill="FFFFFF"/>
      </w:tcPr>
    </w:tblStylePr>
    <w:tblStylePr w:type="neCell">
      <w:rPr>
        <w:rFonts w:cs="BatangChe"/>
        <w:b/>
        <w:bCs/>
      </w:rPr>
      <w:tblPr/>
      <w:tcPr>
        <w:tcBorders>
          <w:tl2br w:val="none" w:sz="0" w:space="0" w:color="auto"/>
          <w:tr2bl w:val="none" w:sz="0" w:space="0" w:color="auto"/>
        </w:tcBorders>
      </w:tcPr>
    </w:tblStylePr>
    <w:tblStylePr w:type="swCell">
      <w:rPr>
        <w:rFonts w:cs="BatangChe"/>
        <w:b/>
        <w:bCs/>
      </w:rPr>
      <w:tblPr/>
      <w:tcPr>
        <w:tcBorders>
          <w:tl2br w:val="none" w:sz="0" w:space="0" w:color="auto"/>
          <w:tr2bl w:val="none" w:sz="0" w:space="0" w:color="auto"/>
        </w:tcBorders>
      </w:tcPr>
    </w:tblStylePr>
  </w:style>
  <w:style w:type="table" w:customStyle="1" w:styleId="228">
    <w:name w:val="טבלה קלאסית 22"/>
    <w:basedOn w:val="a9"/>
    <w:next w:val="2fffb"/>
    <w:rsid w:val="00B716F9"/>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2">
    <w:name w:val="רשימה בטבלה 62"/>
    <w:basedOn w:val="a9"/>
    <w:next w:val="68"/>
    <w:rsid w:val="00B716F9"/>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6">
    <w:name w:val="טבלה קלאסית 32"/>
    <w:basedOn w:val="a9"/>
    <w:next w:val="3fff0"/>
    <w:rsid w:val="00B716F9"/>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
    <w:name w:val="Table Classic 312"/>
    <w:rsid w:val="00B716F9"/>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3">
    <w:name w:val="רשימה בטבלה 42"/>
    <w:basedOn w:val="a9"/>
    <w:next w:val="4fd"/>
    <w:rsid w:val="00B716F9"/>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6">
    <w:name w:val="טבלת רשת 12"/>
    <w:basedOn w:val="a9"/>
    <w:next w:val="1fff1"/>
    <w:rsid w:val="00B716F9"/>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4">
    <w:name w:val="טקסט טבלה תחתונה14"/>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3">
    <w:name w:val="טבלת רשת23"/>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
    <w:name w:val="1 / 1.1 / 1.1.13"/>
    <w:basedOn w:val="aa"/>
    <w:next w:val="111111"/>
    <w:rsid w:val="00B716F9"/>
    <w:pPr>
      <w:numPr>
        <w:numId w:val="109"/>
      </w:numPr>
    </w:pPr>
  </w:style>
  <w:style w:type="table" w:customStyle="1" w:styleId="341">
    <w:name w:val="טבלת רשת34"/>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טבלת רשת31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
    <w:name w:val="No List13"/>
    <w:next w:val="aa"/>
    <w:semiHidden/>
    <w:rsid w:val="00B716F9"/>
  </w:style>
  <w:style w:type="table" w:customStyle="1" w:styleId="TableGrid12">
    <w:name w:val="Table Grid12"/>
    <w:rsid w:val="00B716F9"/>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3">
    <w:name w:val="עמודות טבלה 52"/>
    <w:basedOn w:val="a9"/>
    <w:next w:val="5f0"/>
    <w:rsid w:val="00B716F9"/>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7">
    <w:name w:val="עמודות טבלה 12"/>
    <w:basedOn w:val="a9"/>
    <w:next w:val="1fffe"/>
    <w:rsid w:val="00B716F9"/>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
    <w:name w:val="טבלת רשת 82"/>
    <w:basedOn w:val="a9"/>
    <w:next w:val="87"/>
    <w:rsid w:val="00B716F9"/>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21">
    <w:name w:val="טבלת רשת12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
    <w:name w:val="טבלת רשת13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4">
    <w:name w:val="טקסט טבלה תחתונה23"/>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2">
    <w:name w:val="טקסט טבלה תחתונה321"/>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11">
    <w:name w:val="טקסט טבלה תחתונה421"/>
    <w:basedOn w:val="a9"/>
    <w:next w:val="affff8"/>
    <w:uiPriority w:val="59"/>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11">
    <w:name w:val="טקסט טבלה תחתונה521"/>
    <w:basedOn w:val="a9"/>
    <w:next w:val="affff8"/>
    <w:rsid w:val="00B716F9"/>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
    <w:name w:val="1 / 1.1 / 1.1.112"/>
    <w:basedOn w:val="aa"/>
    <w:next w:val="111111"/>
    <w:rsid w:val="00B716F9"/>
  </w:style>
  <w:style w:type="table" w:customStyle="1" w:styleId="3221">
    <w:name w:val="טבלת רשת322"/>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
    <w:name w:val="No List112"/>
    <w:next w:val="aa"/>
    <w:semiHidden/>
    <w:rsid w:val="00B716F9"/>
  </w:style>
  <w:style w:type="table" w:customStyle="1" w:styleId="GridTable4-Accent112">
    <w:name w:val="Grid Table 4 - Accent 112"/>
    <w:basedOn w:val="a9"/>
    <w:uiPriority w:val="49"/>
    <w:rsid w:val="00B716F9"/>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fffd">
    <w:name w:val="טבלה עדכנית2"/>
    <w:basedOn w:val="a9"/>
    <w:next w:val="affffffff0"/>
    <w:rsid w:val="00B716F9"/>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8">
    <w:name w:val="טבלת אינטרנט 12"/>
    <w:basedOn w:val="a9"/>
    <w:next w:val="1fff0"/>
    <w:rsid w:val="00B716F9"/>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numbering" w:customStyle="1" w:styleId="-1223">
    <w:name w:val="משרד האוצר - מדורג קצר122"/>
    <w:uiPriority w:val="99"/>
    <w:rsid w:val="00B716F9"/>
  </w:style>
  <w:style w:type="table" w:customStyle="1" w:styleId="153">
    <w:name w:val="טקסט טבלה תחתונה15"/>
    <w:basedOn w:val="a9"/>
    <w:next w:val="affff8"/>
    <w:rsid w:val="00B716F9"/>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10">
    <w:name w:val="טקסט טבלה תחתונה1121"/>
    <w:rsid w:val="00B716F9"/>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42">
    <w:name w:val="טבלת רשת24"/>
    <w:rsid w:val="00B716F9"/>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
    <w:name w:val="1 / 1.1 / 1.1.14"/>
    <w:basedOn w:val="aa"/>
    <w:next w:val="111111"/>
    <w:rsid w:val="00B716F9"/>
  </w:style>
  <w:style w:type="numbering" w:customStyle="1" w:styleId="NoList14">
    <w:name w:val="No List14"/>
    <w:next w:val="aa"/>
    <w:semiHidden/>
    <w:rsid w:val="00B716F9"/>
  </w:style>
  <w:style w:type="table" w:customStyle="1" w:styleId="1230">
    <w:name w:val="טבלת רשת123"/>
    <w:basedOn w:val="a9"/>
    <w:next w:val="affff8"/>
    <w:uiPriority w:val="59"/>
    <w:rsid w:val="00B716F9"/>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3">
    <w:name w:val="טקסט טבלה תחתונה24"/>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3">
    <w:name w:val="טקסט טבלה תחתונה33"/>
    <w:basedOn w:val="a9"/>
    <w:next w:val="affff8"/>
    <w:uiPriority w:val="59"/>
    <w:rsid w:val="00B716F9"/>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3">
    <w:name w:val="1 / 1.1 / 1.1.113"/>
    <w:basedOn w:val="aa"/>
    <w:next w:val="111111"/>
    <w:rsid w:val="00B716F9"/>
  </w:style>
  <w:style w:type="numbering" w:customStyle="1" w:styleId="NoList113">
    <w:name w:val="No List113"/>
    <w:next w:val="aa"/>
    <w:semiHidden/>
    <w:rsid w:val="00B716F9"/>
  </w:style>
  <w:style w:type="numbering" w:customStyle="1" w:styleId="11111121">
    <w:name w:val="1 / 1.1 / 1.1.121"/>
    <w:basedOn w:val="aa"/>
    <w:next w:val="111111"/>
    <w:rsid w:val="00B716F9"/>
  </w:style>
  <w:style w:type="numbering" w:customStyle="1" w:styleId="NoList121">
    <w:name w:val="No List121"/>
    <w:next w:val="aa"/>
    <w:semiHidden/>
    <w:rsid w:val="00B716F9"/>
  </w:style>
  <w:style w:type="numbering" w:customStyle="1" w:styleId="111111111">
    <w:name w:val="1 / 1.1 / 1.1.1111"/>
    <w:basedOn w:val="aa"/>
    <w:next w:val="111111"/>
    <w:rsid w:val="00B716F9"/>
  </w:style>
  <w:style w:type="numbering" w:customStyle="1" w:styleId="NoList1111">
    <w:name w:val="No List1111"/>
    <w:next w:val="aa"/>
    <w:semiHidden/>
    <w:rsid w:val="00B716F9"/>
  </w:style>
  <w:style w:type="table" w:customStyle="1" w:styleId="-541">
    <w:name w:val="רשימה כהה - הדגשה 541"/>
    <w:basedOn w:val="a9"/>
    <w:next w:val="-5"/>
    <w:uiPriority w:val="70"/>
    <w:rsid w:val="00B716F9"/>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2120">
    <w:name w:val="ללא רשימה1212"/>
    <w:next w:val="aa"/>
    <w:uiPriority w:val="99"/>
    <w:semiHidden/>
    <w:unhideWhenUsed/>
    <w:rsid w:val="00B716F9"/>
  </w:style>
  <w:style w:type="numbering" w:customStyle="1" w:styleId="-221">
    <w:name w:val="משרד האוצר - מדורג221"/>
    <w:uiPriority w:val="99"/>
    <w:rsid w:val="00B716F9"/>
    <w:pPr>
      <w:numPr>
        <w:numId w:val="130"/>
      </w:numPr>
    </w:pPr>
  </w:style>
  <w:style w:type="numbering" w:customStyle="1" w:styleId="5121">
    <w:name w:val="ללא רשימה512"/>
    <w:next w:val="aa"/>
    <w:uiPriority w:val="99"/>
    <w:semiHidden/>
    <w:rsid w:val="00B716F9"/>
  </w:style>
  <w:style w:type="numbering" w:customStyle="1" w:styleId="1312">
    <w:name w:val="ללא רשימה1312"/>
    <w:next w:val="aa"/>
    <w:uiPriority w:val="99"/>
    <w:semiHidden/>
    <w:unhideWhenUsed/>
    <w:rsid w:val="00B716F9"/>
  </w:style>
  <w:style w:type="numbering" w:customStyle="1" w:styleId="11212">
    <w:name w:val="ללא רשימה11212"/>
    <w:next w:val="aa"/>
    <w:uiPriority w:val="99"/>
    <w:semiHidden/>
    <w:unhideWhenUsed/>
    <w:rsid w:val="00B716F9"/>
  </w:style>
  <w:style w:type="numbering" w:customStyle="1" w:styleId="-321">
    <w:name w:val="משרד האוצר - מדורג קצר321"/>
    <w:uiPriority w:val="99"/>
    <w:rsid w:val="00B716F9"/>
    <w:pPr>
      <w:numPr>
        <w:numId w:val="75"/>
      </w:numPr>
    </w:pPr>
  </w:style>
  <w:style w:type="numbering" w:customStyle="1" w:styleId="22120">
    <w:name w:val="ללא רשימה2212"/>
    <w:next w:val="aa"/>
    <w:uiPriority w:val="99"/>
    <w:semiHidden/>
    <w:unhideWhenUsed/>
    <w:rsid w:val="00B716F9"/>
  </w:style>
  <w:style w:type="numbering" w:customStyle="1" w:styleId="-12120">
    <w:name w:val="משרד האוצר - מדורג קצר1212"/>
    <w:uiPriority w:val="99"/>
    <w:rsid w:val="00B716F9"/>
  </w:style>
  <w:style w:type="numbering" w:customStyle="1" w:styleId="-431">
    <w:name w:val="משרד האוצר - מדורג431"/>
    <w:uiPriority w:val="99"/>
    <w:rsid w:val="00B716F9"/>
    <w:pPr>
      <w:numPr>
        <w:numId w:val="74"/>
      </w:numPr>
    </w:pPr>
  </w:style>
  <w:style w:type="table" w:customStyle="1" w:styleId="6210">
    <w:name w:val="טבלת רשת621"/>
    <w:basedOn w:val="a9"/>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
    <w:name w:val="1 / 1.1 / 1.1.131"/>
    <w:basedOn w:val="aa"/>
    <w:next w:val="111111"/>
    <w:rsid w:val="00B716F9"/>
  </w:style>
  <w:style w:type="numbering" w:customStyle="1" w:styleId="NoList131">
    <w:name w:val="No List131"/>
    <w:next w:val="aa"/>
    <w:semiHidden/>
    <w:rsid w:val="00B716F9"/>
  </w:style>
  <w:style w:type="numbering" w:customStyle="1" w:styleId="111111121">
    <w:name w:val="1 / 1.1 / 1.1.1121"/>
    <w:basedOn w:val="aa"/>
    <w:next w:val="111111"/>
    <w:rsid w:val="00B716F9"/>
  </w:style>
  <w:style w:type="numbering" w:customStyle="1" w:styleId="NoList1121">
    <w:name w:val="No List1121"/>
    <w:next w:val="aa"/>
    <w:semiHidden/>
    <w:rsid w:val="00B716F9"/>
  </w:style>
  <w:style w:type="numbering" w:customStyle="1" w:styleId="1142">
    <w:name w:val="ללא רשימה1142"/>
    <w:next w:val="aa"/>
    <w:uiPriority w:val="99"/>
    <w:semiHidden/>
    <w:unhideWhenUsed/>
    <w:rsid w:val="00B716F9"/>
  </w:style>
  <w:style w:type="table" w:styleId="-18">
    <w:name w:val="Medium Grid 1 Accent 1"/>
    <w:basedOn w:val="a9"/>
    <w:uiPriority w:val="67"/>
    <w:rsid w:val="00B716F9"/>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paragraph" w:customStyle="1" w:styleId="1David">
    <w:name w:val="תת סעיף1 + (עברית ושפות אחרות) David"/>
    <w:aliases w:val="‏12 נק',לפני:  1.58 ס''מ"/>
    <w:basedOn w:val="1b"/>
    <w:rsid w:val="00B716F9"/>
    <w:pPr>
      <w:widowControl/>
      <w:adjustRightInd/>
      <w:ind w:left="894" w:firstLine="0"/>
      <w:textAlignment w:val="auto"/>
    </w:pPr>
    <w:rPr>
      <w:rFonts w:cs="David"/>
      <w:sz w:val="24"/>
      <w:szCs w:val="24"/>
    </w:rPr>
  </w:style>
  <w:style w:type="paragraph" w:customStyle="1" w:styleId="a">
    <w:name w:val="רגיל + (לטיני ) מודגש"/>
    <w:aliases w:val="אחרי:  -0.32 ס''מ,לפני:  0 נק',מרווח בין שורות:  שור..."/>
    <w:basedOn w:val="a7"/>
    <w:rsid w:val="00B716F9"/>
    <w:pPr>
      <w:numPr>
        <w:ilvl w:val="1"/>
        <w:numId w:val="84"/>
      </w:numPr>
      <w:ind w:right="-180"/>
    </w:pPr>
    <w:rPr>
      <w:rFonts w:eastAsia="Times New Roman" w:cs="David"/>
      <w:bCs/>
      <w:sz w:val="28"/>
      <w:szCs w:val="28"/>
      <w:lang w:eastAsia="he-IL"/>
    </w:rPr>
  </w:style>
  <w:style w:type="paragraph" w:customStyle="1" w:styleId="1ffff1">
    <w:name w:val="סרגל 1"/>
    <w:basedOn w:val="a7"/>
    <w:rsid w:val="00B716F9"/>
    <w:pPr>
      <w:overflowPunct w:val="0"/>
      <w:autoSpaceDE w:val="0"/>
      <w:autoSpaceDN w:val="0"/>
      <w:adjustRightInd w:val="0"/>
      <w:spacing w:line="240" w:lineRule="auto"/>
      <w:ind w:left="567" w:hanging="567"/>
    </w:pPr>
    <w:rPr>
      <w:rFonts w:eastAsia="Times New Roman" w:cs="David"/>
      <w:sz w:val="26"/>
      <w:szCs w:val="26"/>
      <w:lang w:eastAsia="he-IL"/>
    </w:rPr>
  </w:style>
  <w:style w:type="paragraph" w:customStyle="1" w:styleId="2fffe">
    <w:name w:val="סרגל 2"/>
    <w:basedOn w:val="1ffff1"/>
    <w:rsid w:val="00B716F9"/>
    <w:pPr>
      <w:ind w:left="1134"/>
    </w:pPr>
  </w:style>
  <w:style w:type="table" w:styleId="87">
    <w:name w:val="Table Grid 8"/>
    <w:basedOn w:val="a9"/>
    <w:uiPriority w:val="99"/>
    <w:semiHidden/>
    <w:unhideWhenUsed/>
    <w:rsid w:val="00B716F9"/>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
    <w:name w:val="טבלת רשת18"/>
    <w:basedOn w:val="a9"/>
    <w:next w:val="affff8"/>
    <w:rsid w:val="00B716F9"/>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fffffffff8">
    <w:name w:val="מספור משרד האוצר"/>
    <w:uiPriority w:val="99"/>
    <w:rsid w:val="00B716F9"/>
  </w:style>
  <w:style w:type="paragraph" w:customStyle="1" w:styleId="41">
    <w:name w:val="סעיף רמה 4"/>
    <w:basedOn w:val="33"/>
    <w:link w:val="4fe"/>
    <w:autoRedefine/>
    <w:qFormat/>
    <w:rsid w:val="00B716F9"/>
    <w:pPr>
      <w:numPr>
        <w:ilvl w:val="3"/>
        <w:numId w:val="86"/>
      </w:numPr>
      <w:tabs>
        <w:tab w:val="left" w:pos="2268"/>
      </w:tabs>
      <w:ind w:left="2268" w:hanging="964"/>
    </w:pPr>
    <w:rPr>
      <w:b/>
      <w:i/>
      <w:u w:color="0000BA"/>
    </w:rPr>
  </w:style>
  <w:style w:type="paragraph" w:customStyle="1" w:styleId="51">
    <w:name w:val="סעיף רמה 5"/>
    <w:basedOn w:val="41"/>
    <w:link w:val="5f1"/>
    <w:autoRedefine/>
    <w:qFormat/>
    <w:rsid w:val="00B716F9"/>
    <w:pPr>
      <w:numPr>
        <w:ilvl w:val="4"/>
      </w:numPr>
      <w:tabs>
        <w:tab w:val="clear" w:pos="2268"/>
        <w:tab w:val="left" w:pos="3402"/>
      </w:tabs>
      <w:ind w:left="3402" w:hanging="1134"/>
    </w:pPr>
    <w:rPr>
      <w:b w:val="0"/>
      <w:i w:val="0"/>
    </w:rPr>
  </w:style>
  <w:style w:type="character" w:customStyle="1" w:styleId="4fe">
    <w:name w:val="סעיף רמה 4 תו"/>
    <w:link w:val="41"/>
    <w:rsid w:val="00B716F9"/>
    <w:rPr>
      <w:rFonts w:ascii="Arial" w:eastAsia="Times New Roman" w:hAnsi="Arial"/>
      <w:b/>
      <w:i/>
      <w:sz w:val="22"/>
      <w:szCs w:val="22"/>
      <w:u w:color="0000BA"/>
    </w:rPr>
  </w:style>
  <w:style w:type="character" w:customStyle="1" w:styleId="5f1">
    <w:name w:val="סעיף רמה 5 תו"/>
    <w:link w:val="51"/>
    <w:rsid w:val="00B716F9"/>
    <w:rPr>
      <w:rFonts w:ascii="Arial" w:eastAsia="Times New Roman" w:hAnsi="Arial"/>
      <w:sz w:val="22"/>
      <w:szCs w:val="22"/>
      <w:u w:color="0000BA"/>
    </w:rPr>
  </w:style>
  <w:style w:type="character" w:customStyle="1" w:styleId="-c">
    <w:name w:val="נספח - תיאור תו"/>
    <w:rsid w:val="00B716F9"/>
    <w:rPr>
      <w:rFonts w:eastAsia="Times New Roman"/>
      <w:sz w:val="22"/>
      <w:szCs w:val="22"/>
    </w:rPr>
  </w:style>
  <w:style w:type="character" w:customStyle="1" w:styleId="afffff6">
    <w:name w:val="הגדרות תו"/>
    <w:link w:val="afffff5"/>
    <w:rsid w:val="00B716F9"/>
    <w:rPr>
      <w:rFonts w:ascii="Times New Roman" w:eastAsia="Times New Roman" w:hAnsi="Times New Roman" w:cs="David"/>
      <w:szCs w:val="24"/>
      <w:lang w:eastAsia="he-IL"/>
    </w:rPr>
  </w:style>
  <w:style w:type="paragraph" w:customStyle="1" w:styleId="13">
    <w:name w:val="זיו1"/>
    <w:basedOn w:val="a7"/>
    <w:rsid w:val="00B716F9"/>
    <w:pPr>
      <w:numPr>
        <w:numId w:val="87"/>
      </w:numPr>
      <w:spacing w:before="240" w:line="240" w:lineRule="auto"/>
    </w:pPr>
    <w:rPr>
      <w:rFonts w:eastAsia="Times New Roman" w:cs="Times New Roman"/>
    </w:rPr>
  </w:style>
  <w:style w:type="paragraph" w:customStyle="1" w:styleId="25">
    <w:name w:val="זיו2"/>
    <w:basedOn w:val="a7"/>
    <w:rsid w:val="00B716F9"/>
    <w:pPr>
      <w:numPr>
        <w:ilvl w:val="1"/>
        <w:numId w:val="87"/>
      </w:numPr>
      <w:spacing w:before="240" w:line="240" w:lineRule="auto"/>
    </w:pPr>
    <w:rPr>
      <w:rFonts w:eastAsia="Times New Roman" w:cs="Times New Roman"/>
    </w:rPr>
  </w:style>
  <w:style w:type="paragraph" w:customStyle="1" w:styleId="34">
    <w:name w:val="זיו3"/>
    <w:basedOn w:val="a7"/>
    <w:rsid w:val="00B716F9"/>
    <w:pPr>
      <w:numPr>
        <w:ilvl w:val="2"/>
        <w:numId w:val="87"/>
      </w:numPr>
      <w:spacing w:before="240" w:line="240" w:lineRule="auto"/>
    </w:pPr>
    <w:rPr>
      <w:rFonts w:eastAsia="Times New Roman" w:cs="Times New Roman"/>
    </w:rPr>
  </w:style>
  <w:style w:type="paragraph" w:customStyle="1" w:styleId="42">
    <w:name w:val="זיו4"/>
    <w:basedOn w:val="a7"/>
    <w:rsid w:val="00B716F9"/>
    <w:pPr>
      <w:numPr>
        <w:ilvl w:val="3"/>
        <w:numId w:val="87"/>
      </w:numPr>
      <w:spacing w:before="240" w:line="240" w:lineRule="auto"/>
    </w:pPr>
    <w:rPr>
      <w:rFonts w:eastAsia="Times New Roman" w:cs="Times New Roman"/>
    </w:rPr>
  </w:style>
  <w:style w:type="paragraph" w:customStyle="1" w:styleId="14">
    <w:name w:val="היסט1"/>
    <w:basedOn w:val="a7"/>
    <w:rsid w:val="00B716F9"/>
    <w:pPr>
      <w:numPr>
        <w:numId w:val="88"/>
      </w:numPr>
      <w:spacing w:before="240" w:line="240" w:lineRule="auto"/>
    </w:pPr>
    <w:rPr>
      <w:rFonts w:ascii="Arial" w:eastAsia="Times New Roman" w:hAnsi="Arial" w:cs="Times New Roman"/>
    </w:rPr>
  </w:style>
  <w:style w:type="paragraph" w:customStyle="1" w:styleId="26">
    <w:name w:val="היסט2"/>
    <w:basedOn w:val="a7"/>
    <w:rsid w:val="00B716F9"/>
    <w:pPr>
      <w:numPr>
        <w:ilvl w:val="1"/>
        <w:numId w:val="88"/>
      </w:numPr>
      <w:spacing w:before="240" w:line="240" w:lineRule="auto"/>
    </w:pPr>
    <w:rPr>
      <w:rFonts w:ascii="Arial" w:eastAsia="Times New Roman" w:hAnsi="Arial" w:cs="Times New Roman"/>
    </w:rPr>
  </w:style>
  <w:style w:type="paragraph" w:customStyle="1" w:styleId="35">
    <w:name w:val="היסט3"/>
    <w:basedOn w:val="a7"/>
    <w:rsid w:val="00B716F9"/>
    <w:pPr>
      <w:numPr>
        <w:ilvl w:val="2"/>
        <w:numId w:val="88"/>
      </w:numPr>
      <w:spacing w:before="240" w:line="240" w:lineRule="auto"/>
    </w:pPr>
    <w:rPr>
      <w:rFonts w:ascii="Arial" w:eastAsia="Times New Roman" w:hAnsi="Arial" w:cs="Times New Roman"/>
    </w:rPr>
  </w:style>
  <w:style w:type="paragraph" w:customStyle="1" w:styleId="43">
    <w:name w:val="היסט4"/>
    <w:basedOn w:val="a7"/>
    <w:rsid w:val="00B716F9"/>
    <w:pPr>
      <w:numPr>
        <w:ilvl w:val="3"/>
        <w:numId w:val="88"/>
      </w:numPr>
      <w:spacing w:before="240" w:line="240" w:lineRule="auto"/>
    </w:pPr>
    <w:rPr>
      <w:rFonts w:ascii="Arial" w:eastAsia="Times New Roman" w:hAnsi="Arial" w:cs="Times New Roman"/>
    </w:rPr>
  </w:style>
  <w:style w:type="paragraph" w:customStyle="1" w:styleId="60">
    <w:name w:val="סעיף רמה 6"/>
    <w:basedOn w:val="51"/>
    <w:link w:val="69"/>
    <w:autoRedefine/>
    <w:qFormat/>
    <w:rsid w:val="00B716F9"/>
    <w:pPr>
      <w:numPr>
        <w:ilvl w:val="5"/>
      </w:numPr>
      <w:ind w:left="4820" w:hanging="1418"/>
    </w:pPr>
    <w:rPr>
      <w:b/>
      <w:i/>
    </w:rPr>
  </w:style>
  <w:style w:type="character" w:customStyle="1" w:styleId="69">
    <w:name w:val="סעיף רמה 6 תו"/>
    <w:link w:val="60"/>
    <w:rsid w:val="00B716F9"/>
    <w:rPr>
      <w:rFonts w:ascii="Arial" w:eastAsia="Times New Roman" w:hAnsi="Arial"/>
      <w:b/>
      <w:i/>
      <w:sz w:val="22"/>
      <w:szCs w:val="22"/>
      <w:u w:color="0000BA"/>
    </w:rPr>
  </w:style>
  <w:style w:type="character" w:customStyle="1" w:styleId="CharChara">
    <w:name w:val="טקסט סעיף Char Char"/>
    <w:rsid w:val="00B716F9"/>
    <w:rPr>
      <w:rFonts w:ascii="Arial" w:hAnsi="Arial" w:cs="Arial"/>
      <w:sz w:val="22"/>
      <w:szCs w:val="22"/>
      <w:lang w:val="en-US" w:eastAsia="en-US" w:bidi="he-IL"/>
    </w:rPr>
  </w:style>
  <w:style w:type="paragraph" w:customStyle="1" w:styleId="Char6">
    <w:name w:val="תו תו Char"/>
    <w:basedOn w:val="a7"/>
    <w:rsid w:val="00B716F9"/>
    <w:pPr>
      <w:bidi w:val="0"/>
      <w:spacing w:after="160" w:line="240" w:lineRule="exact"/>
    </w:pPr>
    <w:rPr>
      <w:rFonts w:ascii="Verdana" w:eastAsia="Times New Roman" w:hAnsi="Verdana" w:cs="FrankRuehl"/>
      <w:sz w:val="16"/>
      <w:szCs w:val="20"/>
      <w:lang w:bidi="ar-SA"/>
    </w:rPr>
  </w:style>
  <w:style w:type="paragraph" w:customStyle="1" w:styleId="CharCharChar0">
    <w:name w:val="תו תו Char תו Char Char"/>
    <w:basedOn w:val="a7"/>
    <w:rsid w:val="00B716F9"/>
    <w:pPr>
      <w:bidi w:val="0"/>
      <w:spacing w:after="160" w:line="240" w:lineRule="exact"/>
    </w:pPr>
    <w:rPr>
      <w:rFonts w:ascii="Verdana" w:eastAsia="Times New Roman" w:hAnsi="Verdana" w:cs="FrankRuehl"/>
      <w:sz w:val="16"/>
      <w:szCs w:val="20"/>
      <w:lang w:bidi="ar-SA"/>
    </w:rPr>
  </w:style>
  <w:style w:type="paragraph" w:customStyle="1" w:styleId="CharCharb">
    <w:name w:val="Char תו Char תו"/>
    <w:basedOn w:val="a7"/>
    <w:rsid w:val="00B716F9"/>
    <w:pPr>
      <w:bidi w:val="0"/>
      <w:spacing w:after="160" w:line="240" w:lineRule="exact"/>
    </w:pPr>
    <w:rPr>
      <w:rFonts w:ascii="Verdana" w:eastAsia="Times New Roman" w:hAnsi="Verdana" w:cs="FrankRuehl"/>
      <w:sz w:val="16"/>
      <w:szCs w:val="20"/>
      <w:lang w:bidi="ar-SA"/>
    </w:rPr>
  </w:style>
  <w:style w:type="character" w:customStyle="1" w:styleId="affffffff5">
    <w:name w:val="טקסט סעיף תו תו תו תו תו תו תו"/>
    <w:link w:val="a4"/>
    <w:rsid w:val="00B716F9"/>
    <w:rPr>
      <w:rFonts w:ascii="Times New Roman" w:eastAsia="Times New Roman" w:hAnsi="Times New Roman" w:cs="Times New Roman"/>
      <w:sz w:val="24"/>
      <w:szCs w:val="24"/>
    </w:rPr>
  </w:style>
  <w:style w:type="paragraph" w:customStyle="1" w:styleId="Bullet1">
    <w:name w:val="Bullet1"/>
    <w:basedOn w:val="a7"/>
    <w:rsid w:val="00B716F9"/>
    <w:pPr>
      <w:numPr>
        <w:numId w:val="89"/>
      </w:numPr>
      <w:overflowPunct w:val="0"/>
      <w:autoSpaceDE w:val="0"/>
      <w:autoSpaceDN w:val="0"/>
      <w:adjustRightInd w:val="0"/>
      <w:spacing w:line="240" w:lineRule="auto"/>
    </w:pPr>
    <w:rPr>
      <w:rFonts w:eastAsia="Times New Roman" w:cs="FrankRuehl"/>
      <w:sz w:val="26"/>
      <w:szCs w:val="26"/>
    </w:rPr>
  </w:style>
  <w:style w:type="paragraph" w:customStyle="1" w:styleId="Heading2U">
    <w:name w:val="Heading 2U"/>
    <w:basedOn w:val="22"/>
    <w:link w:val="Heading2UChar"/>
    <w:qFormat/>
    <w:rsid w:val="00B716F9"/>
    <w:pPr>
      <w:keepLines w:val="0"/>
      <w:widowControl/>
      <w:numPr>
        <w:ilvl w:val="0"/>
        <w:numId w:val="0"/>
      </w:numPr>
      <w:tabs>
        <w:tab w:val="clear" w:pos="486"/>
        <w:tab w:val="clear" w:pos="628"/>
        <w:tab w:val="left" w:pos="1134"/>
      </w:tabs>
      <w:adjustRightInd/>
      <w:spacing w:before="0" w:after="0" w:line="360" w:lineRule="auto"/>
      <w:ind w:left="1440" w:right="0" w:hanging="360"/>
      <w:textAlignment w:val="auto"/>
    </w:pPr>
    <w:rPr>
      <w:rFonts w:ascii="Arial" w:eastAsia="Times New Roman" w:hAnsi="Arial" w:cs="Arial"/>
      <w:b w:val="0"/>
      <w:bCs w:val="0"/>
      <w:caps w:val="0"/>
      <w:color w:val="2E74B5"/>
      <w:spacing w:val="0"/>
      <w:sz w:val="22"/>
      <w:szCs w:val="22"/>
      <w:u w:val="single"/>
    </w:rPr>
  </w:style>
  <w:style w:type="character" w:customStyle="1" w:styleId="Heading2UChar">
    <w:name w:val="Heading 2U Char"/>
    <w:link w:val="Heading2U"/>
    <w:rsid w:val="00B716F9"/>
    <w:rPr>
      <w:rFonts w:ascii="Arial" w:eastAsia="Times New Roman" w:hAnsi="Arial"/>
      <w:color w:val="2E74B5"/>
      <w:sz w:val="22"/>
      <w:szCs w:val="22"/>
      <w:u w:val="single"/>
      <w:lang w:val="x-none" w:eastAsia="x-none"/>
    </w:rPr>
  </w:style>
  <w:style w:type="paragraph" w:customStyle="1" w:styleId="Heading3U">
    <w:name w:val="Heading 3U"/>
    <w:basedOn w:val="31"/>
    <w:link w:val="Heading3UChar"/>
    <w:rsid w:val="00B716F9"/>
    <w:pPr>
      <w:keepNext/>
      <w:widowControl/>
      <w:numPr>
        <w:ilvl w:val="0"/>
        <w:numId w:val="0"/>
      </w:numPr>
      <w:bidi/>
      <w:spacing w:before="0" w:after="0" w:line="360" w:lineRule="auto"/>
      <w:ind w:left="2160" w:right="0" w:hanging="180"/>
    </w:pPr>
    <w:rPr>
      <w:rFonts w:ascii="Arial" w:eastAsia="Times New Roman" w:hAnsi="Arial" w:cs="Arial"/>
      <w:bCs w:val="0"/>
      <w:caps w:val="0"/>
      <w:color w:val="1F4D78"/>
      <w:spacing w:val="0"/>
      <w:sz w:val="22"/>
      <w:szCs w:val="22"/>
      <w:u w:val="single"/>
      <w:lang w:val="en-US" w:eastAsia="en-US"/>
    </w:rPr>
  </w:style>
  <w:style w:type="character" w:customStyle="1" w:styleId="Heading3UChar">
    <w:name w:val="Heading 3U Char"/>
    <w:link w:val="Heading3U"/>
    <w:rsid w:val="00B716F9"/>
    <w:rPr>
      <w:rFonts w:ascii="Arial" w:eastAsia="Times New Roman" w:hAnsi="Arial"/>
      <w:color w:val="1F4D78"/>
      <w:sz w:val="22"/>
      <w:szCs w:val="22"/>
      <w:u w:val="single"/>
    </w:rPr>
  </w:style>
  <w:style w:type="paragraph" w:customStyle="1" w:styleId="Instructions">
    <w:name w:val="Instructions"/>
    <w:basedOn w:val="a7"/>
    <w:link w:val="InstructionsChar"/>
    <w:uiPriority w:val="99"/>
    <w:rsid w:val="00B716F9"/>
    <w:pPr>
      <w:spacing w:line="240" w:lineRule="auto"/>
      <w:jc w:val="left"/>
    </w:pPr>
    <w:rPr>
      <w:rFonts w:ascii="Arial" w:eastAsia="PMingLiU" w:hAnsi="Arial" w:cs="Arial"/>
      <w:i/>
      <w:iCs/>
      <w:color w:val="0000FF"/>
      <w:sz w:val="22"/>
      <w:szCs w:val="22"/>
      <w:lang w:val="en-CA"/>
    </w:rPr>
  </w:style>
  <w:style w:type="character" w:customStyle="1" w:styleId="InstructionsChar">
    <w:name w:val="Instructions Char"/>
    <w:link w:val="Instructions"/>
    <w:uiPriority w:val="99"/>
    <w:locked/>
    <w:rsid w:val="00B716F9"/>
    <w:rPr>
      <w:rFonts w:ascii="Arial" w:eastAsia="PMingLiU" w:hAnsi="Arial"/>
      <w:i/>
      <w:iCs/>
      <w:color w:val="0000FF"/>
      <w:sz w:val="22"/>
      <w:szCs w:val="22"/>
      <w:lang w:val="en-CA"/>
    </w:rPr>
  </w:style>
  <w:style w:type="paragraph" w:customStyle="1" w:styleId="DCHeading1">
    <w:name w:val="DC_Heading 1"/>
    <w:basedOn w:val="11"/>
    <w:uiPriority w:val="99"/>
    <w:rsid w:val="00B716F9"/>
    <w:pPr>
      <w:keepNext/>
      <w:widowControl/>
      <w:numPr>
        <w:numId w:val="0"/>
      </w:numPr>
      <w:shd w:val="clear" w:color="auto" w:fill="F2F2F2"/>
      <w:tabs>
        <w:tab w:val="left" w:pos="0"/>
      </w:tabs>
      <w:spacing w:before="240" w:after="180" w:line="240" w:lineRule="auto"/>
      <w:ind w:left="360" w:right="0" w:hanging="360"/>
      <w:jc w:val="left"/>
    </w:pPr>
    <w:rPr>
      <w:rFonts w:ascii="Arial" w:eastAsia="Times New Roman" w:hAnsi="Arial" w:cs="Arial"/>
      <w:caps w:val="0"/>
      <w:color w:val="003399"/>
      <w:spacing w:val="0"/>
      <w:kern w:val="32"/>
      <w:sz w:val="21"/>
      <w:szCs w:val="21"/>
      <w:lang w:val="en-US" w:eastAsia="en-US"/>
    </w:rPr>
  </w:style>
  <w:style w:type="character" w:customStyle="1" w:styleId="Char7">
    <w:name w:val="הגדרות Char"/>
    <w:rsid w:val="00B716F9"/>
    <w:rPr>
      <w:rFonts w:ascii="Arial" w:eastAsia="Times New Roman" w:hAnsi="Arial" w:cs="Arial"/>
      <w:b w:val="0"/>
      <w:bCs w:val="0"/>
      <w:i w:val="0"/>
      <w:iCs w:val="0"/>
      <w:caps w:val="0"/>
      <w:color w:val="1F4D78"/>
      <w:spacing w:val="10"/>
      <w:sz w:val="21"/>
      <w:szCs w:val="21"/>
      <w:lang w:val="x-none" w:eastAsia="x-none"/>
    </w:rPr>
  </w:style>
  <w:style w:type="paragraph" w:customStyle="1" w:styleId="DCHelp">
    <w:name w:val="DC_Help"/>
    <w:basedOn w:val="a7"/>
    <w:next w:val="a7"/>
    <w:uiPriority w:val="99"/>
    <w:rsid w:val="00B716F9"/>
    <w:pPr>
      <w:keepLines/>
      <w:widowControl w:val="0"/>
      <w:spacing w:after="60" w:line="240" w:lineRule="atLeast"/>
      <w:ind w:left="720"/>
      <w:jc w:val="left"/>
    </w:pPr>
    <w:rPr>
      <w:rFonts w:ascii="Verdana" w:eastAsia="PMingLiU" w:hAnsi="Verdana" w:cs="Arial"/>
      <w:i/>
      <w:iCs/>
      <w:color w:val="0000FF"/>
      <w:sz w:val="20"/>
      <w:szCs w:val="20"/>
    </w:rPr>
  </w:style>
  <w:style w:type="paragraph" w:customStyle="1" w:styleId="HeadingPerek">
    <w:name w:val="HeadingPerek"/>
    <w:basedOn w:val="a7"/>
    <w:link w:val="HeadingPerekChar"/>
    <w:qFormat/>
    <w:rsid w:val="00B716F9"/>
    <w:pPr>
      <w:numPr>
        <w:numId w:val="90"/>
      </w:numPr>
      <w:spacing w:line="240" w:lineRule="auto"/>
    </w:pPr>
    <w:rPr>
      <w:rFonts w:eastAsia="Times New Roman" w:cs="David"/>
      <w:b/>
      <w:bCs/>
      <w:sz w:val="32"/>
      <w:szCs w:val="32"/>
      <w:lang w:eastAsia="he-IL"/>
    </w:rPr>
  </w:style>
  <w:style w:type="paragraph" w:customStyle="1" w:styleId="PARA1">
    <w:name w:val="PARA 1"/>
    <w:basedOn w:val="a7"/>
    <w:qFormat/>
    <w:rsid w:val="00B716F9"/>
    <w:pPr>
      <w:numPr>
        <w:ilvl w:val="1"/>
        <w:numId w:val="90"/>
      </w:numPr>
      <w:spacing w:before="120" w:after="120" w:line="240" w:lineRule="auto"/>
      <w:outlineLvl w:val="1"/>
    </w:pPr>
    <w:rPr>
      <w:rFonts w:eastAsia="Times New Roman"/>
      <w:lang w:eastAsia="he-IL"/>
    </w:rPr>
  </w:style>
  <w:style w:type="paragraph" w:customStyle="1" w:styleId="PARA2">
    <w:name w:val="PARA 2"/>
    <w:basedOn w:val="PARA1"/>
    <w:qFormat/>
    <w:rsid w:val="00B716F9"/>
    <w:pPr>
      <w:numPr>
        <w:ilvl w:val="2"/>
      </w:numPr>
    </w:pPr>
    <w:rPr>
      <w:rFonts w:ascii="Arial" w:hAnsi="Arial"/>
      <w:b/>
    </w:rPr>
  </w:style>
  <w:style w:type="paragraph" w:customStyle="1" w:styleId="PARA3">
    <w:name w:val="PARA 3"/>
    <w:basedOn w:val="a7"/>
    <w:qFormat/>
    <w:rsid w:val="00B716F9"/>
    <w:pPr>
      <w:numPr>
        <w:ilvl w:val="3"/>
        <w:numId w:val="90"/>
      </w:numPr>
      <w:tabs>
        <w:tab w:val="left" w:pos="387"/>
      </w:tabs>
      <w:spacing w:before="120" w:line="240" w:lineRule="auto"/>
    </w:pPr>
    <w:rPr>
      <w:rFonts w:eastAsia="Times New Roman"/>
      <w:lang w:eastAsia="he-IL"/>
    </w:rPr>
  </w:style>
  <w:style w:type="paragraph" w:customStyle="1" w:styleId="Heading41">
    <w:name w:val="Heading4"/>
    <w:basedOn w:val="1b"/>
    <w:link w:val="Heading4Char0"/>
    <w:rsid w:val="00B716F9"/>
    <w:pPr>
      <w:widowControl/>
      <w:tabs>
        <w:tab w:val="clear" w:pos="2835"/>
        <w:tab w:val="left" w:pos="2833"/>
      </w:tabs>
      <w:adjustRightInd/>
      <w:ind w:left="2880" w:hanging="360"/>
      <w:textAlignment w:val="auto"/>
    </w:pPr>
    <w:rPr>
      <w:rFonts w:ascii="Arial" w:hAnsi="Arial"/>
    </w:rPr>
  </w:style>
  <w:style w:type="character" w:customStyle="1" w:styleId="1Char">
    <w:name w:val="תת סעיף1 Char"/>
    <w:link w:val="1b"/>
    <w:rsid w:val="00B716F9"/>
    <w:rPr>
      <w:rFonts w:ascii="Times New Roman" w:eastAsia="Times New Roman" w:hAnsi="Times New Roman"/>
      <w:sz w:val="22"/>
      <w:szCs w:val="22"/>
    </w:rPr>
  </w:style>
  <w:style w:type="character" w:customStyle="1" w:styleId="Heading4Char0">
    <w:name w:val="Heading4 Char"/>
    <w:link w:val="Heading41"/>
    <w:rsid w:val="00B716F9"/>
    <w:rPr>
      <w:rFonts w:ascii="Arial" w:eastAsia="Times New Roman" w:hAnsi="Arial"/>
      <w:sz w:val="22"/>
      <w:szCs w:val="22"/>
    </w:rPr>
  </w:style>
  <w:style w:type="paragraph" w:customStyle="1" w:styleId="Char13">
    <w:name w:val="Char1"/>
    <w:basedOn w:val="a7"/>
    <w:rsid w:val="00B716F9"/>
    <w:pPr>
      <w:bidi w:val="0"/>
      <w:spacing w:after="160" w:line="240" w:lineRule="exact"/>
    </w:pPr>
    <w:rPr>
      <w:rFonts w:ascii="Verdana" w:eastAsia="Times New Roman" w:hAnsi="Verdana" w:cs="FrankRuehl"/>
      <w:sz w:val="16"/>
      <w:szCs w:val="20"/>
      <w:lang w:bidi="ar-SA"/>
    </w:rPr>
  </w:style>
  <w:style w:type="paragraph" w:customStyle="1" w:styleId="CharCharChar1">
    <w:name w:val="Char Char Char"/>
    <w:basedOn w:val="a7"/>
    <w:rsid w:val="00B716F9"/>
    <w:pPr>
      <w:bidi w:val="0"/>
      <w:spacing w:after="160" w:line="240" w:lineRule="exact"/>
    </w:pPr>
    <w:rPr>
      <w:rFonts w:ascii="Verdana" w:eastAsia="Times New Roman" w:hAnsi="Verdana" w:cs="FrankRuehl"/>
      <w:sz w:val="16"/>
      <w:szCs w:val="20"/>
      <w:lang w:bidi="ar-SA"/>
    </w:rPr>
  </w:style>
  <w:style w:type="character" w:customStyle="1" w:styleId="HeadingPerekChar">
    <w:name w:val="HeadingPerek Char"/>
    <w:link w:val="HeadingPerek"/>
    <w:rsid w:val="00B716F9"/>
    <w:rPr>
      <w:rFonts w:ascii="Times New Roman" w:eastAsia="Times New Roman" w:hAnsi="Times New Roman" w:cs="David"/>
      <w:b/>
      <w:bCs/>
      <w:sz w:val="32"/>
      <w:szCs w:val="32"/>
      <w:lang w:eastAsia="he-IL"/>
    </w:rPr>
  </w:style>
  <w:style w:type="paragraph" w:customStyle="1" w:styleId="21a">
    <w:name w:val="2.1"/>
    <w:basedOn w:val="a7"/>
    <w:link w:val="21Char"/>
    <w:rsid w:val="00B716F9"/>
    <w:pPr>
      <w:numPr>
        <w:ilvl w:val="1"/>
      </w:numPr>
      <w:tabs>
        <w:tab w:val="left" w:pos="567"/>
        <w:tab w:val="num" w:pos="860"/>
      </w:tabs>
      <w:autoSpaceDE w:val="0"/>
      <w:autoSpaceDN w:val="0"/>
      <w:ind w:left="860" w:hanging="576"/>
      <w:outlineLvl w:val="1"/>
    </w:pPr>
    <w:rPr>
      <w:rFonts w:eastAsia="Times New Roman" w:cs="David"/>
      <w:color w:val="000000"/>
      <w:sz w:val="26"/>
      <w:szCs w:val="26"/>
    </w:rPr>
  </w:style>
  <w:style w:type="character" w:customStyle="1" w:styleId="21Char">
    <w:name w:val="2.1 Char"/>
    <w:link w:val="21a"/>
    <w:rsid w:val="00B716F9"/>
    <w:rPr>
      <w:rFonts w:ascii="Times New Roman" w:eastAsia="Times New Roman" w:hAnsi="Times New Roman" w:cs="David"/>
      <w:color w:val="000000"/>
      <w:sz w:val="26"/>
      <w:szCs w:val="26"/>
    </w:rPr>
  </w:style>
  <w:style w:type="paragraph" w:customStyle="1" w:styleId="71">
    <w:name w:val="סעיף רמה 7"/>
    <w:basedOn w:val="60"/>
    <w:link w:val="7a"/>
    <w:autoRedefine/>
    <w:qFormat/>
    <w:rsid w:val="00B716F9"/>
    <w:pPr>
      <w:numPr>
        <w:ilvl w:val="6"/>
      </w:numPr>
      <w:ind w:left="6238" w:hanging="1418"/>
    </w:pPr>
    <w:rPr>
      <w:b w:val="0"/>
      <w:i w:val="0"/>
    </w:rPr>
  </w:style>
  <w:style w:type="character" w:customStyle="1" w:styleId="7a">
    <w:name w:val="סעיף רמה 7 תו"/>
    <w:link w:val="71"/>
    <w:rsid w:val="00B716F9"/>
    <w:rPr>
      <w:rFonts w:ascii="Arial" w:eastAsia="Times New Roman" w:hAnsi="Arial"/>
      <w:sz w:val="22"/>
      <w:szCs w:val="22"/>
      <w:u w:color="0000BA"/>
    </w:rPr>
  </w:style>
  <w:style w:type="paragraph" w:customStyle="1" w:styleId="medium2-header">
    <w:name w:val="medium2-header"/>
    <w:basedOn w:val="a7"/>
    <w:rsid w:val="00B716F9"/>
    <w:pPr>
      <w:keepNext/>
      <w:keepLines/>
      <w:widowControl w:val="0"/>
      <w:tabs>
        <w:tab w:val="left" w:pos="624"/>
        <w:tab w:val="left" w:pos="1021"/>
        <w:tab w:val="left" w:pos="1474"/>
        <w:tab w:val="left" w:pos="1928"/>
        <w:tab w:val="left" w:pos="2381"/>
        <w:tab w:val="left" w:pos="2835"/>
      </w:tabs>
      <w:suppressAutoHyphens/>
      <w:autoSpaceDE w:val="0"/>
      <w:autoSpaceDN w:val="0"/>
      <w:spacing w:before="240" w:line="240" w:lineRule="auto"/>
      <w:ind w:left="2835"/>
      <w:jc w:val="center"/>
    </w:pPr>
    <w:rPr>
      <w:rFonts w:eastAsia="Times New Roman" w:cs="Times New Roman"/>
      <w:bCs/>
      <w:lang w:eastAsia="he-IL"/>
    </w:rPr>
  </w:style>
  <w:style w:type="paragraph" w:customStyle="1" w:styleId="p000">
    <w:name w:val="p00"/>
    <w:basedOn w:val="a7"/>
    <w:rsid w:val="00B716F9"/>
    <w:pPr>
      <w:bidi w:val="0"/>
      <w:spacing w:before="100" w:beforeAutospacing="1" w:after="100" w:afterAutospacing="1" w:line="240" w:lineRule="auto"/>
      <w:jc w:val="left"/>
    </w:pPr>
    <w:rPr>
      <w:rFonts w:eastAsia="Times New Roman" w:cs="Times New Roman"/>
    </w:rPr>
  </w:style>
  <w:style w:type="paragraph" w:customStyle="1" w:styleId="p220">
    <w:name w:val="p22"/>
    <w:basedOn w:val="a7"/>
    <w:rsid w:val="00B716F9"/>
    <w:pPr>
      <w:bidi w:val="0"/>
      <w:spacing w:before="100" w:beforeAutospacing="1" w:after="100" w:afterAutospacing="1" w:line="240" w:lineRule="auto"/>
      <w:jc w:val="left"/>
    </w:pPr>
    <w:rPr>
      <w:rFonts w:eastAsia="Times New Roman" w:cs="Times New Roman"/>
    </w:rPr>
  </w:style>
  <w:style w:type="table" w:customStyle="1" w:styleId="93">
    <w:name w:val="טקסט טבלה תחתונה9"/>
    <w:basedOn w:val="a9"/>
    <w:next w:val="affff8"/>
    <w:rsid w:val="00B716F9"/>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94">
    <w:name w:val="9"/>
    <w:basedOn w:val="a7"/>
    <w:rsid w:val="00B716F9"/>
    <w:pPr>
      <w:widowControl w:val="0"/>
    </w:pPr>
    <w:rPr>
      <w:rFonts w:eastAsia="Times New Roman" w:cs="Miriam"/>
    </w:rPr>
  </w:style>
  <w:style w:type="paragraph" w:customStyle="1" w:styleId="ListParagraph4">
    <w:name w:val="List Paragraph4"/>
    <w:basedOn w:val="a7"/>
    <w:uiPriority w:val="34"/>
    <w:qFormat/>
    <w:rsid w:val="00B716F9"/>
    <w:pPr>
      <w:widowControl w:val="0"/>
      <w:adjustRightInd w:val="0"/>
      <w:ind w:left="720"/>
      <w:contextualSpacing/>
      <w:textAlignment w:val="baseline"/>
    </w:pPr>
    <w:rPr>
      <w:rFonts w:eastAsia="Times New Roman"/>
      <w:lang w:eastAsia="he-IL"/>
    </w:rPr>
  </w:style>
  <w:style w:type="paragraph" w:customStyle="1" w:styleId="Quote1">
    <w:name w:val="Quote1"/>
    <w:basedOn w:val="a7"/>
    <w:rsid w:val="00B716F9"/>
    <w:pPr>
      <w:spacing w:before="120" w:after="120"/>
      <w:ind w:left="1134" w:right="567"/>
    </w:pPr>
    <w:rPr>
      <w:rFonts w:cs="FrankRuehl"/>
      <w:bCs/>
      <w:szCs w:val="26"/>
    </w:rPr>
  </w:style>
  <w:style w:type="character" w:customStyle="1" w:styleId="ParaChar">
    <w:name w:val="Para Char"/>
    <w:link w:val="Para"/>
    <w:locked/>
    <w:rsid w:val="00B716F9"/>
    <w:rPr>
      <w:rFonts w:cs="David"/>
    </w:rPr>
  </w:style>
  <w:style w:type="paragraph" w:customStyle="1" w:styleId="Para">
    <w:name w:val="Para"/>
    <w:basedOn w:val="a7"/>
    <w:link w:val="ParaChar"/>
    <w:qFormat/>
    <w:rsid w:val="00B716F9"/>
    <w:pPr>
      <w:ind w:left="374"/>
    </w:pPr>
    <w:rPr>
      <w:rFonts w:ascii="Calibri" w:hAnsi="Calibri" w:cs="David"/>
      <w:sz w:val="20"/>
      <w:szCs w:val="20"/>
    </w:rPr>
  </w:style>
  <w:style w:type="numbering" w:customStyle="1" w:styleId="-1131111">
    <w:name w:val="משרד האוצר - מדורג קצר1131111"/>
    <w:uiPriority w:val="99"/>
    <w:rsid w:val="00B716F9"/>
    <w:pPr>
      <w:numPr>
        <w:numId w:val="110"/>
      </w:numPr>
    </w:pPr>
  </w:style>
  <w:style w:type="numbering" w:customStyle="1" w:styleId="-92">
    <w:name w:val="משרד האוצר - מדורג קצר92"/>
    <w:uiPriority w:val="99"/>
    <w:rsid w:val="00B716F9"/>
  </w:style>
  <w:style w:type="numbering" w:customStyle="1" w:styleId="-921">
    <w:name w:val="משרד האוצר - מדורג קצר921"/>
    <w:uiPriority w:val="99"/>
    <w:rsid w:val="00B716F9"/>
  </w:style>
  <w:style w:type="numbering" w:customStyle="1" w:styleId="-41232">
    <w:name w:val="משרד האוצר - מדורג41232"/>
    <w:uiPriority w:val="99"/>
    <w:rsid w:val="00B716F9"/>
  </w:style>
  <w:style w:type="numbering" w:customStyle="1" w:styleId="-41233">
    <w:name w:val="משרד האוצר - מדורג41233"/>
    <w:uiPriority w:val="99"/>
    <w:rsid w:val="00B716F9"/>
  </w:style>
  <w:style w:type="numbering" w:customStyle="1" w:styleId="-41234">
    <w:name w:val="משרד האוצר - מדורג41234"/>
    <w:uiPriority w:val="99"/>
    <w:rsid w:val="00B716F9"/>
  </w:style>
  <w:style w:type="numbering" w:customStyle="1" w:styleId="-412352">
    <w:name w:val="משרד האוצר - מדורג412352"/>
    <w:uiPriority w:val="99"/>
    <w:rsid w:val="00B716F9"/>
  </w:style>
  <w:style w:type="numbering" w:customStyle="1" w:styleId="-1131112">
    <w:name w:val="משרד האוצר - מדורג קצר1131112"/>
    <w:uiPriority w:val="99"/>
    <w:rsid w:val="001B7625"/>
  </w:style>
  <w:style w:type="numbering" w:customStyle="1" w:styleId="-412312">
    <w:name w:val="משרד האוצר - מדורג412312"/>
    <w:uiPriority w:val="99"/>
    <w:rsid w:val="001B7625"/>
  </w:style>
  <w:style w:type="numbering" w:customStyle="1" w:styleId="-412321">
    <w:name w:val="משרד האוצר - מדורג412321"/>
    <w:uiPriority w:val="99"/>
    <w:rsid w:val="001B7625"/>
  </w:style>
  <w:style w:type="paragraph" w:customStyle="1" w:styleId="afffffffff9">
    <w:uiPriority w:val="59"/>
    <w:rsid w:val="00725B36"/>
    <w:pPr>
      <w:bidi/>
    </w:pPr>
    <w:rPr>
      <w:rFonts w:ascii="Times New Roman" w:eastAsia="Times New Roman" w:hAnsi="Times New Roman" w:cs="Times New Roman"/>
    </w:rPr>
  </w:style>
  <w:style w:type="numbering" w:customStyle="1" w:styleId="-170">
    <w:name w:val="משרד האוצר - מדורג קצר17"/>
    <w:uiPriority w:val="99"/>
    <w:rsid w:val="00725B36"/>
  </w:style>
  <w:style w:type="numbering" w:customStyle="1" w:styleId="-331">
    <w:name w:val="משרד האוצר - מדורג קצר33"/>
    <w:uiPriority w:val="99"/>
    <w:rsid w:val="00725B36"/>
  </w:style>
  <w:style w:type="numbering" w:customStyle="1" w:styleId="-11230">
    <w:name w:val="משרד האוצר - מדורג קצר1123"/>
    <w:uiPriority w:val="99"/>
    <w:rsid w:val="00725B36"/>
  </w:style>
  <w:style w:type="numbering" w:customStyle="1" w:styleId="-1111110">
    <w:name w:val="משרד האוצר - מדורג קצר111111"/>
    <w:uiPriority w:val="99"/>
    <w:rsid w:val="00725B36"/>
  </w:style>
  <w:style w:type="numbering" w:customStyle="1" w:styleId="-820">
    <w:name w:val="משרד האוצר - מדורג82"/>
    <w:uiPriority w:val="99"/>
    <w:rsid w:val="00725B36"/>
  </w:style>
  <w:style w:type="numbering" w:customStyle="1" w:styleId="-710">
    <w:name w:val="משרד האוצר - מדורג קצר71"/>
    <w:uiPriority w:val="99"/>
    <w:rsid w:val="00725B36"/>
  </w:style>
  <w:style w:type="table" w:customStyle="1" w:styleId="1521">
    <w:name w:val="טבלת רשת152"/>
    <w:basedOn w:val="a9"/>
    <w:next w:val="affff8"/>
    <w:uiPriority w:val="59"/>
    <w:rsid w:val="00725B36"/>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910">
    <w:name w:val="משרד האוצר - מדורג קצר91"/>
    <w:uiPriority w:val="99"/>
    <w:rsid w:val="00725B36"/>
  </w:style>
  <w:style w:type="numbering" w:customStyle="1" w:styleId="-93">
    <w:name w:val="משרד האוצר - מדורג קצר93"/>
    <w:uiPriority w:val="99"/>
    <w:rsid w:val="004713B9"/>
  </w:style>
  <w:style w:type="table" w:customStyle="1" w:styleId="103">
    <w:name w:val="טקסט טבלה תחתונה10"/>
    <w:basedOn w:val="a9"/>
    <w:next w:val="affff8"/>
    <w:rsid w:val="00E72DC5"/>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11">
    <w:name w:val="משרד האוצר - מדורג קצר711"/>
    <w:uiPriority w:val="99"/>
    <w:rsid w:val="005439F3"/>
  </w:style>
  <w:style w:type="numbering" w:customStyle="1" w:styleId="-113112">
    <w:name w:val="משרד האוצר - מדורג קצר113112"/>
    <w:uiPriority w:val="99"/>
    <w:rsid w:val="00BF3219"/>
    <w:pPr>
      <w:numPr>
        <w:numId w:val="64"/>
      </w:numPr>
    </w:pPr>
  </w:style>
  <w:style w:type="numbering" w:customStyle="1" w:styleId="-924">
    <w:name w:val="משרד האוצר - מדורג קצר924"/>
    <w:uiPriority w:val="99"/>
    <w:rsid w:val="00541E8A"/>
  </w:style>
  <w:style w:type="paragraph" w:customStyle="1" w:styleId="17">
    <w:name w:val="רשימה_1"/>
    <w:basedOn w:val="a7"/>
    <w:next w:val="a7"/>
    <w:rsid w:val="00F43241"/>
    <w:pPr>
      <w:numPr>
        <w:numId w:val="132"/>
      </w:numPr>
      <w:tabs>
        <w:tab w:val="left" w:pos="567"/>
      </w:tabs>
    </w:pPr>
    <w:rPr>
      <w:rFonts w:eastAsia="Times New Roman" w:cs="David"/>
      <w:b/>
      <w:bCs/>
      <w:sz w:val="22"/>
    </w:rPr>
  </w:style>
  <w:style w:type="character" w:customStyle="1" w:styleId="1ffff2">
    <w:name w:val="פיסקת רשימה תו1"/>
    <w:uiPriority w:val="34"/>
    <w:locked/>
    <w:rsid w:val="00F43241"/>
    <w:rPr>
      <w:rFonts w:cs="David"/>
      <w:sz w:val="24"/>
      <w:szCs w:val="24"/>
      <w:lang w:eastAsia="he-IL"/>
    </w:rPr>
  </w:style>
  <w:style w:type="table" w:customStyle="1" w:styleId="162">
    <w:name w:val="טקסט טבלה תחתונה16"/>
    <w:basedOn w:val="a9"/>
    <w:next w:val="affff8"/>
    <w:rsid w:val="00A2443A"/>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73">
    <w:name w:val="טקסט טבלה תחתונה17"/>
    <w:basedOn w:val="a9"/>
    <w:next w:val="affff8"/>
    <w:rsid w:val="0061103B"/>
    <w:pPr>
      <w:jc w:val="both"/>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6">
    <w:name w:val="משרד האוצר - מדורג41236"/>
    <w:uiPriority w:val="99"/>
    <w:rsid w:val="00861B5D"/>
  </w:style>
  <w:style w:type="numbering" w:customStyle="1" w:styleId="-9241">
    <w:name w:val="משרד האוצר - מדורג קצר9241"/>
    <w:uiPriority w:val="99"/>
    <w:rsid w:val="008F11F6"/>
  </w:style>
  <w:style w:type="table" w:customStyle="1" w:styleId="182">
    <w:name w:val="טקסט טבלה תחתונה18"/>
    <w:basedOn w:val="a9"/>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92">
    <w:name w:val="טקסט טבלה תחתונה19"/>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5">
    <w:name w:val="הצללה בינונית 2 - הדגשה 35"/>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5">
    <w:name w:val="רשת בינונית 3 - הדגשה 65"/>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5">
    <w:name w:val="רשת בינונית 3 - הדגשה 35"/>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5">
    <w:name w:val="הצללה בינונית 1- הדגשה 65"/>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3">
    <w:name w:val="Table Normal13"/>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6a">
    <w:name w:val="טבלה אלגנטית6"/>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5">
    <w:name w:val="רשת בינונית 3 - הדגשה 45"/>
    <w:basedOn w:val="a9"/>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6">
    <w:name w:val="רשימה כהה - הדגשה 56"/>
    <w:basedOn w:val="a9"/>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93">
    <w:name w:val="טבלת רשת19"/>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1">
    <w:name w:val="טבלת רשת25"/>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0">
    <w:name w:val="טבלת רשת35"/>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3">
    <w:name w:val="טבלת רשת1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5">
    <w:name w:val="רשימה כהה - הדגשה 35"/>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334">
    <w:name w:val="רשת בהירה3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2">
    <w:name w:val="טקסט טבלה תחתונה25"/>
    <w:basedOn w:val="a9"/>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5">
    <w:name w:val="הצללה בינונית 2- הדגשה 55"/>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5">
    <w:name w:val="הצללה בינונית 2- הדגשה 65"/>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3">
    <w:name w:val="הצללה בינונית 2 - הדגשה 133"/>
    <w:basedOn w:val="a9"/>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330">
    <w:name w:val="רשת בינונית 233"/>
    <w:basedOn w:val="a9"/>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5">
    <w:name w:val="רשת בינונית 3 - הדגשה 55"/>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32">
    <w:name w:val="Table Normal3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5">
    <w:name w:val="רשת צבעונית - הדגשה 45"/>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40">
    <w:name w:val="רשימה כהה - הדגשה 514"/>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20">
    <w:name w:val="משרד האוצר - מדורג1112"/>
    <w:uiPriority w:val="99"/>
    <w:rsid w:val="00741F34"/>
  </w:style>
  <w:style w:type="numbering" w:customStyle="1" w:styleId="-11122">
    <w:name w:val="משרד האוצר - מדורג קצר1112"/>
    <w:uiPriority w:val="99"/>
    <w:rsid w:val="00741F34"/>
  </w:style>
  <w:style w:type="numbering" w:customStyle="1" w:styleId="-1232">
    <w:name w:val="משרד האוצר - מדורג קצר123"/>
    <w:uiPriority w:val="99"/>
    <w:rsid w:val="00741F34"/>
  </w:style>
  <w:style w:type="table" w:customStyle="1" w:styleId="235">
    <w:name w:val="הצללה בהירה23"/>
    <w:basedOn w:val="a9"/>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431">
    <w:name w:val="טבלת רשת4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40">
    <w:name w:val="טבלת רשת54"/>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4">
    <w:name w:val="רשת בינונית 2 - הדגשה 44"/>
    <w:basedOn w:val="a9"/>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3">
    <w:name w:val="רשת בינונית 1 - הדגשה 43"/>
    <w:basedOn w:val="a9"/>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4">
    <w:name w:val="רשת בינונית 3 - הדגשה 14"/>
    <w:basedOn w:val="a9"/>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3">
    <w:name w:val="הצללה בינונית 2 - הדגשה 313"/>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3">
    <w:name w:val="רשת בינונית 3 - הדגשה 613"/>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3">
    <w:name w:val="רשת בינונית 3 - הדגשה 313"/>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3">
    <w:name w:val="הצללה בינונית 1- הדגשה 613"/>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2-630">
    <w:name w:val="רשת בינונית 2 - הדגשה 63"/>
    <w:basedOn w:val="a9"/>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3">
    <w:name w:val="רשת בינונית 3 - הדגשה 413"/>
    <w:basedOn w:val="a9"/>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42">
    <w:name w:val="רשת בהירה - הדגשה 54"/>
    <w:basedOn w:val="a9"/>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33">
    <w:name w:val="רשת בהירה - הדגשה 12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31">
    <w:name w:val="רשימה כהה - הדגשה 313"/>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45">
    <w:name w:val="רשת בהירה14"/>
    <w:basedOn w:val="a9"/>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30">
    <w:name w:val="הצללה בינונית 2- הדגשה 513"/>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3">
    <w:name w:val="הצללה בינונית 2- הדגשה 613"/>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3">
    <w:name w:val="הצללה בינונית 2 - הדגשה 113"/>
    <w:basedOn w:val="a9"/>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31">
    <w:name w:val="רשת בינונית 213"/>
    <w:basedOn w:val="a9"/>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3">
    <w:name w:val="רשת בינונית 3 - הדגשה 513"/>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31">
    <w:name w:val="רשת צבעונית - הדגשה 413"/>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30">
    <w:name w:val="רשימה כהה - הדגשה 523"/>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42">
    <w:name w:val="טקסט טבלה תחתונה34"/>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30">
    <w:name w:val="טבלת רשת5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0">
    <w:name w:val="טבלת רשת6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30">
    <w:name w:val="טבלת רשת7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30">
    <w:name w:val="טבלת רשת8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30">
    <w:name w:val="טבלת רשת93"/>
    <w:basedOn w:val="a9"/>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2">
    <w:name w:val="משרד האוצר - מדורג1132"/>
    <w:uiPriority w:val="99"/>
    <w:rsid w:val="00741F34"/>
  </w:style>
  <w:style w:type="numbering" w:customStyle="1" w:styleId="-11320">
    <w:name w:val="משרד האוצר - מדורג קצר1132"/>
    <w:uiPriority w:val="99"/>
    <w:rsid w:val="00741F34"/>
  </w:style>
  <w:style w:type="numbering" w:customStyle="1" w:styleId="-12220">
    <w:name w:val="משרד האוצר - מדורג1222"/>
    <w:uiPriority w:val="99"/>
    <w:rsid w:val="00741F34"/>
  </w:style>
  <w:style w:type="table" w:customStyle="1" w:styleId="2-514">
    <w:name w:val="רשת בינונית 2 - הדגשה 514"/>
    <w:basedOn w:val="a9"/>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50">
    <w:name w:val="רשת בינונית 2 - הדגשה 55"/>
    <w:basedOn w:val="a9"/>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numbering" w:customStyle="1" w:styleId="-64">
    <w:name w:val="משרד האוצר - מדורג64"/>
    <w:uiPriority w:val="99"/>
    <w:rsid w:val="00741F34"/>
    <w:pPr>
      <w:numPr>
        <w:numId w:val="61"/>
      </w:numPr>
    </w:pPr>
  </w:style>
  <w:style w:type="numbering" w:customStyle="1" w:styleId="-54">
    <w:name w:val="משרד האוצר - מדורג קצר54"/>
    <w:uiPriority w:val="99"/>
    <w:rsid w:val="00741F34"/>
    <w:pPr>
      <w:numPr>
        <w:numId w:val="62"/>
      </w:numPr>
    </w:pPr>
  </w:style>
  <w:style w:type="table" w:customStyle="1" w:styleId="135">
    <w:name w:val="טבלה אלגנטית13"/>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32">
    <w:name w:val="טקסט טבלה תחתונה43"/>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טקסט טבלה תחתונה113"/>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
    <w:name w:val="טקסט טבלה תחתונה53"/>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4">
    <w:name w:val="רשימה כהה - הדגשה 14"/>
    <w:basedOn w:val="a9"/>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623">
    <w:name w:val="טקסט טבלה תחתונה62"/>
    <w:basedOn w:val="a9"/>
    <w:next w:val="affff8"/>
    <w:uiPriority w:val="5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2">
    <w:name w:val="טקסט טבלה תחתונה122"/>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23">
    <w:name w:val="הצללה בינונית 2 - הדגשה 323"/>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23">
    <w:name w:val="רשת בינונית 3 - הדגשה 623"/>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23">
    <w:name w:val="רשת בינונית 3 - הדגשה 323"/>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23">
    <w:name w:val="הצללה בינונית 1- הדגשה 623"/>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table" w:customStyle="1" w:styleId="TableNormal112">
    <w:name w:val="Table Normal112"/>
    <w:uiPriority w:val="99"/>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236">
    <w:name w:val="טבלה אלגנטית23"/>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3-423">
    <w:name w:val="רשת בינונית 3 - הדגשה 423"/>
    <w:basedOn w:val="a9"/>
    <w:next w:val="3-4"/>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34">
    <w:name w:val="רשימה כהה - הדגשה 534"/>
    <w:basedOn w:val="a9"/>
    <w:next w:val="-5"/>
    <w:uiPriority w:val="70"/>
    <w:rsid w:val="00741F34"/>
    <w:rPr>
      <w:rFonts w:ascii="Times New Roman" w:hAnsi="Times New Roman" w:cs="Narkisim"/>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1240">
    <w:name w:val="טבלת רשת124"/>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22">
    <w:name w:val="טבלת רשת2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31">
    <w:name w:val="משרד האוצר - מדורג1123"/>
    <w:uiPriority w:val="99"/>
    <w:rsid w:val="00741F34"/>
  </w:style>
  <w:style w:type="numbering" w:customStyle="1" w:styleId="-1124">
    <w:name w:val="משרד האוצר - מדורג קצר1124"/>
    <w:uiPriority w:val="99"/>
    <w:rsid w:val="00741F34"/>
    <w:pPr>
      <w:numPr>
        <w:numId w:val="55"/>
      </w:numPr>
    </w:pPr>
  </w:style>
  <w:style w:type="table" w:customStyle="1" w:styleId="3131">
    <w:name w:val="טבלת רשת3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0">
    <w:name w:val="טבלת רשת11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רשימה כהה - הדגשה 323"/>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237">
    <w:name w:val="רשת בהירה2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23">
    <w:name w:val="טקסט טבלה תחתונה212"/>
    <w:basedOn w:val="a9"/>
    <w:next w:val="affff8"/>
    <w:rsid w:val="00741F34"/>
    <w:pPr>
      <w:overflowPunct w:val="0"/>
      <w:autoSpaceDE w:val="0"/>
      <w:autoSpaceDN w:val="0"/>
      <w:adjustRightInd w:val="0"/>
      <w:jc w:val="both"/>
    </w:pPr>
    <w:rPr>
      <w:rFonts w:ascii="Times New Roman" w:eastAsia="Times New Roman" w:hAnsi="Times New Roman" w:cs="Times New Roman"/>
      <w:sz w:val="24"/>
      <w:szCs w:val="24"/>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523">
    <w:name w:val="הצללה בינונית 2- הדגשה 523"/>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23">
    <w:name w:val="הצללה בינונית 2- הדגשה 623"/>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23">
    <w:name w:val="הצללה בינונית 2 - הדגשה 123"/>
    <w:basedOn w:val="a9"/>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230">
    <w:name w:val="רשת בינונית 223"/>
    <w:basedOn w:val="a9"/>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23">
    <w:name w:val="רשת בינונית 3 - הדגשה 523"/>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TableNormal22">
    <w:name w:val="Table Normal22"/>
    <w:semiHidden/>
    <w:rsid w:val="00741F34"/>
    <w:rPr>
      <w:rFonts w:ascii="Times New Roman" w:eastAsia="Times New Roman" w:hAnsi="Times New Roman" w:cs="Times New Roman"/>
      <w:sz w:val="24"/>
      <w:szCs w:val="24"/>
    </w:rPr>
    <w:tblPr>
      <w:tblCellMar>
        <w:top w:w="0" w:type="dxa"/>
        <w:left w:w="108" w:type="dxa"/>
        <w:bottom w:w="0" w:type="dxa"/>
        <w:right w:w="108" w:type="dxa"/>
      </w:tblCellMar>
    </w:tblPr>
  </w:style>
  <w:style w:type="table" w:customStyle="1" w:styleId="-4230">
    <w:name w:val="רשת צבעונית - הדגשה 423"/>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1130">
    <w:name w:val="רשימה כהה - הדגשה 5113"/>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11112">
    <w:name w:val="משרד האוצר - מדורג111111"/>
    <w:uiPriority w:val="99"/>
    <w:rsid w:val="00741F34"/>
  </w:style>
  <w:style w:type="numbering" w:customStyle="1" w:styleId="-12122">
    <w:name w:val="משרד האוצר - מדורג1212"/>
    <w:uiPriority w:val="99"/>
    <w:rsid w:val="00741F34"/>
  </w:style>
  <w:style w:type="numbering" w:customStyle="1" w:styleId="-1213">
    <w:name w:val="משרד האוצר - מדורג קצר1213"/>
    <w:uiPriority w:val="99"/>
    <w:rsid w:val="00741F34"/>
  </w:style>
  <w:style w:type="table" w:customStyle="1" w:styleId="136">
    <w:name w:val="הצללה בהירה13"/>
    <w:basedOn w:val="a9"/>
    <w:uiPriority w:val="60"/>
    <w:rsid w:val="00741F34"/>
    <w:rPr>
      <w:rFonts w:ascii="Times New Roman" w:eastAsia="Times New Roman" w:hAnsi="Times New Roman" w:cs="Times New Roman"/>
      <w:color w:val="000000"/>
      <w:sz w:val="24"/>
      <w:szCs w:val="24"/>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numbering" w:customStyle="1" w:styleId="-423">
    <w:name w:val="משרד האוצר - מדורג423"/>
    <w:uiPriority w:val="99"/>
    <w:rsid w:val="00741F34"/>
    <w:pPr>
      <w:numPr>
        <w:numId w:val="54"/>
      </w:numPr>
    </w:pPr>
  </w:style>
  <w:style w:type="table" w:customStyle="1" w:styleId="4121">
    <w:name w:val="טבלת רשת4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0">
    <w:name w:val="טבלת רשת52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3">
    <w:name w:val="רשת בינונית 2 - הדגשה 413"/>
    <w:basedOn w:val="a9"/>
    <w:next w:val="2-4"/>
    <w:uiPriority w:val="68"/>
    <w:rsid w:val="00741F34"/>
    <w:rPr>
      <w:rFonts w:ascii="Cambria" w:eastAsia="Times New Roman" w:hAnsi="Cambria" w:cs="Times New Roman"/>
      <w:color w:val="000000"/>
      <w:sz w:val="24"/>
      <w:szCs w:val="24"/>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cPr>
      <w:shd w:val="clear" w:color="auto" w:fill="DFD8E8"/>
    </w:tcPr>
    <w:tblStylePr w:type="firstRow">
      <w:rPr>
        <w:b/>
        <w:bCs/>
        <w:color w:val="000000"/>
      </w:rPr>
      <w:tblPr/>
      <w:tcPr>
        <w:shd w:val="clear" w:color="auto" w:fill="F2EFF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E5DFEC"/>
      </w:tcPr>
    </w:tblStylePr>
    <w:tblStylePr w:type="band1Vert">
      <w:tblPr/>
      <w:tcPr>
        <w:shd w:val="clear" w:color="auto" w:fill="BFB1D0"/>
      </w:tcPr>
    </w:tblStylePr>
    <w:tblStylePr w:type="band1Horz">
      <w:tblPr/>
      <w:tcPr>
        <w:tcBorders>
          <w:insideH w:val="single" w:sz="6" w:space="0" w:color="8064A2"/>
          <w:insideV w:val="single" w:sz="6" w:space="0" w:color="8064A2"/>
        </w:tcBorders>
        <w:shd w:val="clear" w:color="auto" w:fill="BFB1D0"/>
      </w:tcPr>
    </w:tblStylePr>
    <w:tblStylePr w:type="nwCell">
      <w:tblPr/>
      <w:tcPr>
        <w:shd w:val="clear" w:color="auto" w:fill="FFFFFF"/>
      </w:tcPr>
    </w:tblStylePr>
  </w:style>
  <w:style w:type="table" w:customStyle="1" w:styleId="1-412">
    <w:name w:val="רשת בינונית 1 - הדגשה 412"/>
    <w:basedOn w:val="a9"/>
    <w:next w:val="1-4"/>
    <w:uiPriority w:val="67"/>
    <w:rsid w:val="00741F34"/>
    <w:rPr>
      <w:rFonts w:ascii="Times New Roman" w:hAnsi="Times New Roman" w:cs="Narkisim"/>
      <w:sz w:val="24"/>
      <w:szCs w:val="24"/>
    </w:rPr>
    <w:tblPr>
      <w:tblStyleRowBandSize w:val="1"/>
      <w:tblStyleColBandSize w:val="1"/>
      <w:tblBorders>
        <w:top w:val="single" w:sz="8" w:space="0" w:color="9F8AB9"/>
        <w:left w:val="single" w:sz="8" w:space="0" w:color="9F8AB9"/>
        <w:bottom w:val="single" w:sz="8" w:space="0" w:color="9F8AB9"/>
        <w:right w:val="single" w:sz="8" w:space="0" w:color="9F8AB9"/>
        <w:insideH w:val="single" w:sz="8" w:space="0" w:color="9F8AB9"/>
        <w:insideV w:val="single" w:sz="8" w:space="0" w:color="9F8AB9"/>
      </w:tblBorders>
    </w:tblPr>
    <w:tcPr>
      <w:shd w:val="clear" w:color="auto" w:fill="DFD8E8"/>
    </w:tcPr>
    <w:tblStylePr w:type="firstRow">
      <w:rPr>
        <w:b/>
        <w:bCs/>
      </w:rPr>
    </w:tblStylePr>
    <w:tblStylePr w:type="lastRow">
      <w:rPr>
        <w:b/>
        <w:bCs/>
      </w:rPr>
      <w:tblPr/>
      <w:tcPr>
        <w:tcBorders>
          <w:top w:val="single" w:sz="18" w:space="0" w:color="9F8AB9"/>
        </w:tcBorders>
      </w:tcPr>
    </w:tblStylePr>
    <w:tblStylePr w:type="firstCol">
      <w:rPr>
        <w:b/>
        <w:bCs/>
      </w:rPr>
    </w:tblStylePr>
    <w:tblStylePr w:type="lastCol">
      <w:rPr>
        <w:b/>
        <w:bCs/>
      </w:rPr>
    </w:tblStylePr>
    <w:tblStylePr w:type="band1Vert">
      <w:tblPr/>
      <w:tcPr>
        <w:shd w:val="clear" w:color="auto" w:fill="BFB1D0"/>
      </w:tcPr>
    </w:tblStylePr>
    <w:tblStylePr w:type="band1Horz">
      <w:tblPr/>
      <w:tcPr>
        <w:shd w:val="clear" w:color="auto" w:fill="BFB1D0"/>
      </w:tcPr>
    </w:tblStylePr>
  </w:style>
  <w:style w:type="table" w:customStyle="1" w:styleId="3-113">
    <w:name w:val="רשת בינונית 3 - הדגשה 113"/>
    <w:basedOn w:val="a9"/>
    <w:next w:val="3-1"/>
    <w:uiPriority w:val="69"/>
    <w:rsid w:val="00741F34"/>
    <w:rPr>
      <w:rFonts w:ascii="Times New Roman" w:hAnsi="Times New Roman" w:cs="Narkisim"/>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table" w:customStyle="1" w:styleId="2-3112">
    <w:name w:val="הצללה בינונית 2 - הדגשה 3112"/>
    <w:basedOn w:val="a9"/>
    <w:next w:val="2-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9BBB59"/>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9BBB59"/>
      </w:tcPr>
    </w:tblStylePr>
    <w:tblStylePr w:type="lastCol">
      <w:rPr>
        <w:b/>
        <w:bCs/>
        <w:color w:val="FFFFFF"/>
      </w:rPr>
      <w:tblPr/>
      <w:tcPr>
        <w:tcBorders>
          <w:left w:val="nil"/>
          <w:right w:val="nil"/>
          <w:insideH w:val="nil"/>
          <w:insideV w:val="nil"/>
        </w:tcBorders>
        <w:shd w:val="clear" w:color="auto" w:fill="9BBB59"/>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3-6112">
    <w:name w:val="רשת בינונית 3 - הדגשה 6112"/>
    <w:basedOn w:val="a9"/>
    <w:next w:val="3-6"/>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3-3112">
    <w:name w:val="רשת בינונית 3 - הדגשה 3112"/>
    <w:basedOn w:val="a9"/>
    <w:next w:val="3-3"/>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E6EED5"/>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9BBB59"/>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9BBB59"/>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9BBB59"/>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9BBB59"/>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CDDDAC"/>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CDDDAC"/>
      </w:tcPr>
    </w:tblStylePr>
  </w:style>
  <w:style w:type="table" w:customStyle="1" w:styleId="1-6112">
    <w:name w:val="הצללה בינונית 1- הדגשה 6112"/>
    <w:basedOn w:val="a9"/>
    <w:next w:val="1-6"/>
    <w:uiPriority w:val="63"/>
    <w:rsid w:val="00741F34"/>
    <w:rPr>
      <w:rFonts w:ascii="Times New Roman" w:eastAsia="Times New Roman" w:hAnsi="Times New Roman" w:cs="Times New Roman"/>
      <w:sz w:val="24"/>
      <w:szCs w:val="24"/>
    </w:rPr>
    <w:tblPr>
      <w:tblStyleRowBandSize w:val="1"/>
      <w:tblStyleColBandSize w:val="1"/>
      <w:tblBorders>
        <w:top w:val="single" w:sz="8" w:space="0" w:color="F9B074"/>
        <w:left w:val="single" w:sz="8" w:space="0" w:color="F9B074"/>
        <w:bottom w:val="single" w:sz="8" w:space="0" w:color="F9B074"/>
        <w:right w:val="single" w:sz="8" w:space="0" w:color="F9B074"/>
        <w:insideH w:val="single" w:sz="8" w:space="0" w:color="F9B074"/>
      </w:tblBorders>
    </w:tblPr>
    <w:tblStylePr w:type="firstRow">
      <w:pPr>
        <w:spacing w:before="0" w:after="0" w:line="240" w:lineRule="auto"/>
      </w:pPr>
      <w:rPr>
        <w:b/>
        <w:bCs/>
        <w:color w:val="FFFFFF"/>
      </w:rPr>
      <w:tblPr/>
      <w:tcPr>
        <w:tcBorders>
          <w:top w:val="single" w:sz="8" w:space="0" w:color="F9B074"/>
          <w:left w:val="single" w:sz="8" w:space="0" w:color="F9B074"/>
          <w:bottom w:val="single" w:sz="8" w:space="0" w:color="F9B074"/>
          <w:right w:val="single" w:sz="8" w:space="0" w:color="F9B074"/>
          <w:insideH w:val="nil"/>
          <w:insideV w:val="nil"/>
        </w:tcBorders>
        <w:shd w:val="clear" w:color="auto" w:fill="F79646"/>
      </w:tcPr>
    </w:tblStylePr>
    <w:tblStylePr w:type="lastRow">
      <w:pPr>
        <w:spacing w:before="0" w:after="0" w:line="240" w:lineRule="auto"/>
      </w:pPr>
      <w:rPr>
        <w:b/>
        <w:bCs/>
      </w:rPr>
      <w:tblPr/>
      <w:tcPr>
        <w:tcBorders>
          <w:top w:val="double" w:sz="6" w:space="0" w:color="F9B074"/>
          <w:left w:val="single" w:sz="8" w:space="0" w:color="F9B074"/>
          <w:bottom w:val="single" w:sz="8" w:space="0" w:color="F9B074"/>
          <w:right w:val="single" w:sz="8" w:space="0" w:color="F9B074"/>
          <w:insideH w:val="nil"/>
          <w:insideV w:val="nil"/>
        </w:tcBorders>
      </w:tcPr>
    </w:tblStylePr>
    <w:tblStylePr w:type="firstCol">
      <w:rPr>
        <w:b/>
        <w:bCs/>
      </w:rPr>
    </w:tblStylePr>
    <w:tblStylePr w:type="lastCol">
      <w:rPr>
        <w:b/>
        <w:bCs/>
      </w:rPr>
    </w:tblStylePr>
    <w:tblStylePr w:type="band1Vert">
      <w:tblPr/>
      <w:tcPr>
        <w:shd w:val="clear" w:color="auto" w:fill="FDE4D0"/>
      </w:tcPr>
    </w:tblStylePr>
    <w:tblStylePr w:type="band1Horz">
      <w:tblPr/>
      <w:tcPr>
        <w:tcBorders>
          <w:insideH w:val="nil"/>
          <w:insideV w:val="nil"/>
        </w:tcBorders>
        <w:shd w:val="clear" w:color="auto" w:fill="FDE4D0"/>
      </w:tcPr>
    </w:tblStylePr>
    <w:tblStylePr w:type="band2Horz">
      <w:tblPr/>
      <w:tcPr>
        <w:tcBorders>
          <w:insideH w:val="nil"/>
          <w:insideV w:val="nil"/>
        </w:tcBorders>
      </w:tcPr>
    </w:tblStylePr>
  </w:style>
  <w:style w:type="numbering" w:customStyle="1" w:styleId="-5114">
    <w:name w:val="משרד האוצר - מדורג511"/>
    <w:uiPriority w:val="99"/>
    <w:rsid w:val="00741F34"/>
  </w:style>
  <w:style w:type="numbering" w:customStyle="1" w:styleId="-4112">
    <w:name w:val="משרד האוצר - מדורג קצר411"/>
    <w:uiPriority w:val="99"/>
    <w:rsid w:val="00741F34"/>
  </w:style>
  <w:style w:type="numbering" w:customStyle="1" w:styleId="-1312">
    <w:name w:val="משרד האוצר - מדורג1312"/>
    <w:uiPriority w:val="99"/>
    <w:rsid w:val="00741F34"/>
  </w:style>
  <w:style w:type="numbering" w:customStyle="1" w:styleId="-13120">
    <w:name w:val="משרד האוצר - מדורג קצר1312"/>
    <w:uiPriority w:val="99"/>
    <w:rsid w:val="00741F34"/>
  </w:style>
  <w:style w:type="table" w:customStyle="1" w:styleId="2-6120">
    <w:name w:val="רשת בינונית 2 - הדגשה 612"/>
    <w:basedOn w:val="a9"/>
    <w:next w:val="2-6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F79646"/>
        <w:left w:val="single" w:sz="8" w:space="0" w:color="F79646"/>
        <w:bottom w:val="single" w:sz="8" w:space="0" w:color="F79646"/>
        <w:right w:val="single" w:sz="8" w:space="0" w:color="F79646"/>
        <w:insideH w:val="single" w:sz="8" w:space="0" w:color="F79646"/>
        <w:insideV w:val="single" w:sz="8" w:space="0" w:color="F79646"/>
      </w:tblBorders>
    </w:tblPr>
    <w:tcPr>
      <w:shd w:val="clear" w:color="auto" w:fill="FDE4D0"/>
    </w:tcPr>
    <w:tblStylePr w:type="firstRow">
      <w:rPr>
        <w:b/>
        <w:bCs/>
        <w:color w:val="000000"/>
      </w:rPr>
      <w:tblPr/>
      <w:tcPr>
        <w:shd w:val="clear" w:color="auto" w:fill="FEF4EC"/>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DE9D9"/>
      </w:tcPr>
    </w:tblStylePr>
    <w:tblStylePr w:type="band1Vert">
      <w:tblPr/>
      <w:tcPr>
        <w:shd w:val="clear" w:color="auto" w:fill="FBCAA2"/>
      </w:tcPr>
    </w:tblStylePr>
    <w:tblStylePr w:type="band1Horz">
      <w:tblPr/>
      <w:tcPr>
        <w:tcBorders>
          <w:insideH w:val="single" w:sz="6" w:space="0" w:color="F79646"/>
          <w:insideV w:val="single" w:sz="6" w:space="0" w:color="F79646"/>
        </w:tcBorders>
        <w:shd w:val="clear" w:color="auto" w:fill="FBCAA2"/>
      </w:tcPr>
    </w:tblStylePr>
    <w:tblStylePr w:type="nwCell">
      <w:tblPr/>
      <w:tcPr>
        <w:shd w:val="clear" w:color="auto" w:fill="FFFFFF"/>
      </w:tcPr>
    </w:tblStylePr>
  </w:style>
  <w:style w:type="table" w:customStyle="1" w:styleId="3-4112">
    <w:name w:val="רשת בינונית 3 - הדגשה 4112"/>
    <w:basedOn w:val="a9"/>
    <w:next w:val="3-4"/>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FD8E8"/>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8064A2"/>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8064A2"/>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8064A2"/>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8064A2"/>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BFB1D0"/>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BFB1D0"/>
      </w:tcPr>
    </w:tblStylePr>
  </w:style>
  <w:style w:type="table" w:customStyle="1" w:styleId="-5131">
    <w:name w:val="רשת בהירה - הדגשה 513"/>
    <w:basedOn w:val="a9"/>
    <w:next w:val="-52"/>
    <w:uiPriority w:val="62"/>
    <w:rsid w:val="00741F34"/>
    <w:rPr>
      <w:rFonts w:ascii="Times New Roman" w:eastAsia="Times New Roman" w:hAnsi="Times New Roman" w:cs="Times New Roman"/>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33">
    <w:name w:val="רשת בהירה - הדגשה 113"/>
    <w:basedOn w:val="a9"/>
    <w:uiPriority w:val="62"/>
    <w:rsid w:val="00741F34"/>
    <w:rPr>
      <w:rFonts w:ascii="Times New Roman" w:eastAsia="Times New Roman" w:hAnsi="Times New Roman" w:cs="Times New Roman"/>
      <w:sz w:val="24"/>
      <w:szCs w:val="24"/>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31120">
    <w:name w:val="רשימה כהה - הדגשה 3112"/>
    <w:basedOn w:val="a9"/>
    <w:next w:val="-3"/>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9BBB59"/>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4E6128"/>
      </w:tcPr>
    </w:tblStylePr>
    <w:tblStylePr w:type="firstCol">
      <w:tblPr/>
      <w:tcPr>
        <w:tcBorders>
          <w:top w:val="nil"/>
          <w:left w:val="nil"/>
          <w:bottom w:val="nil"/>
          <w:right w:val="single" w:sz="18" w:space="0" w:color="FFFFFF"/>
          <w:insideH w:val="nil"/>
          <w:insideV w:val="nil"/>
        </w:tcBorders>
        <w:shd w:val="clear" w:color="auto" w:fill="76923C"/>
      </w:tcPr>
    </w:tblStylePr>
    <w:tblStylePr w:type="lastCol">
      <w:tblPr/>
      <w:tcPr>
        <w:tcBorders>
          <w:top w:val="nil"/>
          <w:left w:val="single" w:sz="18" w:space="0" w:color="FFFFFF"/>
          <w:bottom w:val="nil"/>
          <w:right w:val="nil"/>
          <w:insideH w:val="nil"/>
          <w:insideV w:val="nil"/>
        </w:tcBorders>
        <w:shd w:val="clear" w:color="auto" w:fill="76923C"/>
      </w:tcPr>
    </w:tblStylePr>
    <w:tblStylePr w:type="band1Vert">
      <w:tblPr/>
      <w:tcPr>
        <w:tcBorders>
          <w:top w:val="nil"/>
          <w:left w:val="nil"/>
          <w:bottom w:val="nil"/>
          <w:right w:val="nil"/>
          <w:insideH w:val="nil"/>
          <w:insideV w:val="nil"/>
        </w:tcBorders>
        <w:shd w:val="clear" w:color="auto" w:fill="76923C"/>
      </w:tcPr>
    </w:tblStylePr>
    <w:tblStylePr w:type="band1Horz">
      <w:tblPr/>
      <w:tcPr>
        <w:tcBorders>
          <w:top w:val="nil"/>
          <w:left w:val="nil"/>
          <w:bottom w:val="nil"/>
          <w:right w:val="nil"/>
          <w:insideH w:val="nil"/>
          <w:insideV w:val="nil"/>
        </w:tcBorders>
        <w:shd w:val="clear" w:color="auto" w:fill="76923C"/>
      </w:tcPr>
    </w:tblStylePr>
  </w:style>
  <w:style w:type="table" w:customStyle="1" w:styleId="1135">
    <w:name w:val="רשת בהירה113"/>
    <w:basedOn w:val="a9"/>
    <w:next w:val="3fc"/>
    <w:uiPriority w:val="62"/>
    <w:rsid w:val="00741F34"/>
    <w:rPr>
      <w:rFonts w:ascii="Times New Roman" w:eastAsia="Times New Roman" w:hAnsi="Times New Roman" w:cs="Times New Roman"/>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20">
    <w:name w:val="הצללה בינונית 2- הדגשה 5112"/>
    <w:basedOn w:val="a9"/>
    <w:next w:val="2-5"/>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BACC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BACC6"/>
      </w:tcPr>
    </w:tblStylePr>
    <w:tblStylePr w:type="lastCol">
      <w:rPr>
        <w:b/>
        <w:bCs/>
        <w:color w:val="FFFFFF"/>
      </w:rPr>
      <w:tblPr/>
      <w:tcPr>
        <w:tcBorders>
          <w:left w:val="nil"/>
          <w:right w:val="nil"/>
          <w:insideH w:val="nil"/>
          <w:insideV w:val="nil"/>
        </w:tcBorders>
        <w:shd w:val="clear" w:color="auto" w:fill="4BACC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6112">
    <w:name w:val="הצללה בינונית 2- הדגשה 6112"/>
    <w:basedOn w:val="a9"/>
    <w:next w:val="2-6"/>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F7964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F79646"/>
      </w:tcPr>
    </w:tblStylePr>
    <w:tblStylePr w:type="lastCol">
      <w:rPr>
        <w:b/>
        <w:bCs/>
        <w:color w:val="FFFFFF"/>
      </w:rPr>
      <w:tblPr/>
      <w:tcPr>
        <w:tcBorders>
          <w:left w:val="nil"/>
          <w:right w:val="nil"/>
          <w:insideH w:val="nil"/>
          <w:insideV w:val="nil"/>
        </w:tcBorders>
        <w:shd w:val="clear" w:color="auto" w:fill="F79646"/>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12">
    <w:name w:val="הצללה בינונית 2 - הדגשה 1112"/>
    <w:basedOn w:val="a9"/>
    <w:next w:val="2-13"/>
    <w:uiPriority w:val="64"/>
    <w:rsid w:val="00741F34"/>
    <w:rPr>
      <w:rFonts w:ascii="Times New Roman" w:eastAsia="Times New Roman" w:hAnsi="Times New Roman" w:cs="Times New Roman"/>
      <w:sz w:val="24"/>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1121">
    <w:name w:val="רשת בינונית 2112"/>
    <w:basedOn w:val="a9"/>
    <w:next w:val="23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5112">
    <w:name w:val="רשת בינונית 3 - הדגשה 5112"/>
    <w:basedOn w:val="a9"/>
    <w:next w:val="3-5"/>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2EAF1"/>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BACC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BACC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BACC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BACC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5D5E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5D5E2"/>
      </w:tcPr>
    </w:tblStylePr>
  </w:style>
  <w:style w:type="table" w:customStyle="1" w:styleId="-41120">
    <w:name w:val="רשת צבעונית - הדגשה 4112"/>
    <w:basedOn w:val="a9"/>
    <w:next w:val="-4"/>
    <w:uiPriority w:val="73"/>
    <w:rsid w:val="00741F34"/>
    <w:rPr>
      <w:rFonts w:ascii="Times New Roman" w:eastAsia="Times New Roman" w:hAnsi="Times New Roman" w:cs="Times New Roman"/>
      <w:color w:val="000000"/>
      <w:sz w:val="24"/>
      <w:szCs w:val="24"/>
    </w:rPr>
    <w:tblPr>
      <w:tblStyleRowBandSize w:val="1"/>
      <w:tblStyleColBandSize w:val="1"/>
      <w:tblBorders>
        <w:insideH w:val="single" w:sz="4" w:space="0" w:color="FFFFFF"/>
      </w:tblBorders>
    </w:tblPr>
    <w:tcPr>
      <w:shd w:val="clear" w:color="auto" w:fill="E5DFEC"/>
    </w:tcPr>
    <w:tblStylePr w:type="firstRow">
      <w:rPr>
        <w:b/>
        <w:bCs/>
      </w:rPr>
      <w:tblPr/>
      <w:tcPr>
        <w:shd w:val="clear" w:color="auto" w:fill="CCC0D9"/>
      </w:tcPr>
    </w:tblStylePr>
    <w:tblStylePr w:type="lastRow">
      <w:rPr>
        <w:b/>
        <w:bCs/>
        <w:color w:val="000000"/>
      </w:rPr>
      <w:tblPr/>
      <w:tcPr>
        <w:shd w:val="clear" w:color="auto" w:fill="CCC0D9"/>
      </w:tcPr>
    </w:tblStylePr>
    <w:tblStylePr w:type="firstCol">
      <w:rPr>
        <w:color w:val="FFFFFF"/>
      </w:rPr>
      <w:tblPr/>
      <w:tcPr>
        <w:shd w:val="clear" w:color="auto" w:fill="5F497A"/>
      </w:tcPr>
    </w:tblStylePr>
    <w:tblStylePr w:type="lastCol">
      <w:rPr>
        <w:color w:val="FFFFFF"/>
      </w:rPr>
      <w:tblPr/>
      <w:tcPr>
        <w:shd w:val="clear" w:color="auto" w:fill="5F497A"/>
      </w:tcPr>
    </w:tblStylePr>
    <w:tblStylePr w:type="band1Vert">
      <w:tblPr/>
      <w:tcPr>
        <w:shd w:val="clear" w:color="auto" w:fill="BFB1D0"/>
      </w:tcPr>
    </w:tblStylePr>
    <w:tblStylePr w:type="band1Horz">
      <w:tblPr/>
      <w:tcPr>
        <w:shd w:val="clear" w:color="auto" w:fill="BFB1D0"/>
      </w:tcPr>
    </w:tblStylePr>
  </w:style>
  <w:style w:type="table" w:customStyle="1" w:styleId="-5212">
    <w:name w:val="רשימה כהה - הדגשה 5212"/>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table" w:customStyle="1" w:styleId="3123">
    <w:name w:val="טקסט טבלה תחתונה312"/>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120">
    <w:name w:val="טבלת רשת51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130">
    <w:name w:val="טבלת רשת61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20">
    <w:name w:val="טבלת רשת7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20">
    <w:name w:val="טבלת רשת81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9120">
    <w:name w:val="טבלת רשת912"/>
    <w:basedOn w:val="a9"/>
    <w:next w:val="affff8"/>
    <w:uiPriority w:val="59"/>
    <w:rsid w:val="00741F34"/>
    <w:rPr>
      <w:rFonts w:ascii="Times New Roman" w:eastAsia="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3110">
    <w:name w:val="משרד האוצר - מדורג11311"/>
    <w:uiPriority w:val="99"/>
    <w:rsid w:val="00741F34"/>
  </w:style>
  <w:style w:type="numbering" w:customStyle="1" w:styleId="-11312">
    <w:name w:val="משרד האוצר - מדורג קצר11312"/>
    <w:uiPriority w:val="99"/>
    <w:rsid w:val="00741F34"/>
  </w:style>
  <w:style w:type="numbering" w:customStyle="1" w:styleId="-12211">
    <w:name w:val="משרד האוצר - מדורג12211"/>
    <w:uiPriority w:val="99"/>
    <w:rsid w:val="00741F34"/>
  </w:style>
  <w:style w:type="table" w:customStyle="1" w:styleId="2-5113">
    <w:name w:val="רשת בינונית 2 - הדגשה 5113"/>
    <w:basedOn w:val="a9"/>
    <w:next w:val="2-50"/>
    <w:uiPriority w:val="68"/>
    <w:rsid w:val="00741F34"/>
    <w:rPr>
      <w:rFonts w:ascii="Calibri Light" w:eastAsia="Times New Roman" w:hAnsi="Calibri Light" w:cs="Times New Roman"/>
      <w:color w:val="000000"/>
      <w:sz w:val="24"/>
      <w:szCs w:val="24"/>
    </w:rPr>
    <w:tblPr>
      <w:tblStyleRowBandSize w:val="1"/>
      <w:tblStyleColBandSize w:val="1"/>
      <w:tblBorders>
        <w:top w:val="single" w:sz="8" w:space="0" w:color="4472C4"/>
        <w:left w:val="single" w:sz="8" w:space="0" w:color="4472C4"/>
        <w:bottom w:val="single" w:sz="8" w:space="0" w:color="4472C4"/>
        <w:right w:val="single" w:sz="8" w:space="0" w:color="4472C4"/>
        <w:insideH w:val="single" w:sz="8" w:space="0" w:color="4472C4"/>
        <w:insideV w:val="single" w:sz="8" w:space="0" w:color="4472C4"/>
      </w:tblBorders>
    </w:tblPr>
    <w:tcPr>
      <w:shd w:val="clear" w:color="auto" w:fill="D0DBF0"/>
    </w:tcPr>
    <w:tblStylePr w:type="firstRow">
      <w:rPr>
        <w:b/>
        <w:bCs/>
        <w:color w:val="000000"/>
      </w:rPr>
      <w:tblPr/>
      <w:tcPr>
        <w:shd w:val="clear" w:color="auto" w:fill="ECF1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9E2F3"/>
      </w:tcPr>
    </w:tblStylePr>
    <w:tblStylePr w:type="band1Vert">
      <w:tblPr/>
      <w:tcPr>
        <w:shd w:val="clear" w:color="auto" w:fill="A1B8E1"/>
      </w:tcPr>
    </w:tblStylePr>
    <w:tblStylePr w:type="band1Horz">
      <w:tblPr/>
      <w:tcPr>
        <w:tcBorders>
          <w:insideH w:val="single" w:sz="6" w:space="0" w:color="4472C4"/>
          <w:insideV w:val="single" w:sz="6" w:space="0" w:color="4472C4"/>
        </w:tcBorders>
        <w:shd w:val="clear" w:color="auto" w:fill="A1B8E1"/>
      </w:tcPr>
    </w:tblStylePr>
    <w:tblStylePr w:type="nwCell">
      <w:tblPr/>
      <w:tcPr>
        <w:shd w:val="clear" w:color="auto" w:fill="FFFFFF"/>
      </w:tcPr>
    </w:tblStylePr>
  </w:style>
  <w:style w:type="table" w:customStyle="1" w:styleId="2-5230">
    <w:name w:val="רשת בינונית 2 - הדגשה 523"/>
    <w:basedOn w:val="a9"/>
    <w:next w:val="2-50"/>
    <w:uiPriority w:val="68"/>
    <w:rsid w:val="00741F34"/>
    <w:rPr>
      <w:rFonts w:ascii="Cambria" w:eastAsia="Times New Roman" w:hAnsi="Cambria" w:cs="Times New Roman"/>
      <w:color w:val="000000"/>
      <w:sz w:val="24"/>
      <w:szCs w:val="24"/>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cPr>
      <w:shd w:val="clear" w:color="auto" w:fill="D2EAF1"/>
    </w:tcPr>
    <w:tblStylePr w:type="firstRow">
      <w:rPr>
        <w:b/>
        <w:bCs/>
        <w:color w:val="000000"/>
      </w:rPr>
      <w:tblPr/>
      <w:tcPr>
        <w:shd w:val="clear" w:color="auto" w:fill="EDF6F9"/>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DAEEF3"/>
      </w:tcPr>
    </w:tblStylePr>
    <w:tblStylePr w:type="band1Vert">
      <w:tblPr/>
      <w:tcPr>
        <w:shd w:val="clear" w:color="auto" w:fill="A5D5E2"/>
      </w:tcPr>
    </w:tblStylePr>
    <w:tblStylePr w:type="band1Horz">
      <w:tblPr/>
      <w:tcPr>
        <w:tcBorders>
          <w:insideH w:val="single" w:sz="6" w:space="0" w:color="4BACC6"/>
          <w:insideV w:val="single" w:sz="6" w:space="0" w:color="4BACC6"/>
        </w:tcBorders>
        <w:shd w:val="clear" w:color="auto" w:fill="A5D5E2"/>
      </w:tcPr>
    </w:tblStylePr>
    <w:tblStylePr w:type="nwCell">
      <w:tblPr/>
      <w:tcPr>
        <w:shd w:val="clear" w:color="auto" w:fill="FFFFFF"/>
      </w:tcPr>
    </w:tblStylePr>
  </w:style>
  <w:style w:type="table" w:customStyle="1" w:styleId="1125">
    <w:name w:val="טבלה אלגנטית112"/>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4122">
    <w:name w:val="טקסט טבלה תחתונה41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22">
    <w:name w:val="טקסט טבלה תחתונה1112"/>
    <w:basedOn w:val="a9"/>
    <w:next w:val="affff8"/>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122">
    <w:name w:val="טקסט טבלה תחתונה51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4">
    <w:name w:val="רשימה כהה - הדגשה 113"/>
    <w:basedOn w:val="a9"/>
    <w:next w:val="-15"/>
    <w:uiPriority w:val="70"/>
    <w:rsid w:val="00741F34"/>
    <w:rPr>
      <w:rFonts w:ascii="Times New Roman" w:hAnsi="Times New Roman" w:cs="Narkisim"/>
      <w:color w:val="FFFFFF"/>
      <w:sz w:val="24"/>
      <w:szCs w:val="24"/>
    </w:rPr>
    <w:tblPr>
      <w:tblStyleRowBandSize w:val="1"/>
      <w:tblStyleColBandSize w:val="1"/>
    </w:tblPr>
    <w:tcPr>
      <w:shd w:val="clear" w:color="auto" w:fill="4F81BD"/>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43F60"/>
      </w:tcPr>
    </w:tblStylePr>
    <w:tblStylePr w:type="firstCol">
      <w:tblPr/>
      <w:tcPr>
        <w:tcBorders>
          <w:top w:val="nil"/>
          <w:left w:val="nil"/>
          <w:bottom w:val="nil"/>
          <w:right w:val="single" w:sz="18" w:space="0" w:color="FFFFFF"/>
          <w:insideH w:val="nil"/>
          <w:insideV w:val="nil"/>
        </w:tcBorders>
        <w:shd w:val="clear" w:color="auto" w:fill="365F91"/>
      </w:tcPr>
    </w:tblStylePr>
    <w:tblStylePr w:type="lastCol">
      <w:tblPr/>
      <w:tcPr>
        <w:tcBorders>
          <w:top w:val="nil"/>
          <w:left w:val="single" w:sz="18" w:space="0" w:color="FFFFFF"/>
          <w:bottom w:val="nil"/>
          <w:right w:val="nil"/>
          <w:insideH w:val="nil"/>
          <w:insideV w:val="nil"/>
        </w:tcBorders>
        <w:shd w:val="clear" w:color="auto" w:fill="365F91"/>
      </w:tcPr>
    </w:tblStylePr>
    <w:tblStylePr w:type="band1Vert">
      <w:tblPr/>
      <w:tcPr>
        <w:tcBorders>
          <w:top w:val="nil"/>
          <w:left w:val="nil"/>
          <w:bottom w:val="nil"/>
          <w:right w:val="nil"/>
          <w:insideH w:val="nil"/>
          <w:insideV w:val="nil"/>
        </w:tcBorders>
        <w:shd w:val="clear" w:color="auto" w:fill="365F91"/>
      </w:tcPr>
    </w:tblStylePr>
    <w:tblStylePr w:type="band1Horz">
      <w:tblPr/>
      <w:tcPr>
        <w:tcBorders>
          <w:top w:val="nil"/>
          <w:left w:val="nil"/>
          <w:bottom w:val="nil"/>
          <w:right w:val="nil"/>
          <w:insideH w:val="nil"/>
          <w:insideV w:val="nil"/>
        </w:tcBorders>
        <w:shd w:val="clear" w:color="auto" w:fill="365F91"/>
      </w:tcPr>
    </w:tblStylePr>
  </w:style>
  <w:style w:type="table" w:customStyle="1" w:styleId="1020">
    <w:name w:val="טבלת רשת10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0">
    <w:name w:val="טבלת רשת133"/>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21">
    <w:name w:val="טבלת רשת142"/>
    <w:basedOn w:val="a9"/>
    <w:next w:val="affff8"/>
    <w:uiPriority w:val="5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530">
    <w:name w:val="טבלת רשת153"/>
    <w:basedOn w:val="a9"/>
    <w:next w:val="affff8"/>
    <w:uiPriority w:val="59"/>
    <w:rsid w:val="00741F34"/>
    <w:pPr>
      <w:overflowPunct w:val="0"/>
      <w:autoSpaceDE w:val="0"/>
      <w:autoSpaceDN w:val="0"/>
      <w:bidi/>
      <w:adjustRightInd w:val="0"/>
      <w:spacing w:before="120" w:after="12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210">
    <w:name w:val="משרד האוצר - מדורג קצר521"/>
    <w:uiPriority w:val="99"/>
    <w:rsid w:val="00741F34"/>
  </w:style>
  <w:style w:type="table" w:customStyle="1" w:styleId="-5313">
    <w:name w:val="רשימה כהה - הדגשה 5313"/>
    <w:basedOn w:val="a9"/>
    <w:next w:val="-5"/>
    <w:uiPriority w:val="70"/>
    <w:rsid w:val="00741F34"/>
    <w:rPr>
      <w:rFonts w:ascii="Times New Roman" w:eastAsia="Times New Roman" w:hAnsi="Times New Roman" w:cs="Times New Roman"/>
      <w:color w:val="FFFFFF"/>
      <w:sz w:val="24"/>
      <w:szCs w:val="24"/>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11211">
    <w:name w:val="משרד האוצר - מדורג קצר11211"/>
    <w:uiPriority w:val="99"/>
    <w:rsid w:val="00741F34"/>
    <w:pPr>
      <w:numPr>
        <w:numId w:val="5"/>
      </w:numPr>
    </w:pPr>
  </w:style>
  <w:style w:type="numbering" w:customStyle="1" w:styleId="-31112">
    <w:name w:val="משרד האוצר - מדורג3111"/>
    <w:uiPriority w:val="99"/>
    <w:rsid w:val="00741F34"/>
  </w:style>
  <w:style w:type="numbering" w:customStyle="1" w:styleId="-121120">
    <w:name w:val="משרד האוצר - מדורג12112"/>
    <w:uiPriority w:val="99"/>
    <w:rsid w:val="00741F34"/>
  </w:style>
  <w:style w:type="table" w:customStyle="1" w:styleId="6112">
    <w:name w:val="טבלת רשת6112"/>
    <w:basedOn w:val="a9"/>
    <w:next w:val="affff8"/>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7">
    <w:name w:val="משרד האוצר - מדורג41237"/>
    <w:uiPriority w:val="99"/>
    <w:rsid w:val="00741F34"/>
    <w:pPr>
      <w:numPr>
        <w:numId w:val="49"/>
      </w:numPr>
    </w:pPr>
  </w:style>
  <w:style w:type="table" w:customStyle="1" w:styleId="335">
    <w:name w:val="טבלה אלגנטית33"/>
    <w:basedOn w:val="a9"/>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11e">
    <w:name w:val="רשת טבלה11"/>
    <w:basedOn w:val="a9"/>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3">
    <w:name w:val="הצללה בינונית 1 - הדגשה 33"/>
    <w:basedOn w:val="a9"/>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32">
    <w:name w:val="רשת בהירה - הדגשה 33"/>
    <w:basedOn w:val="a9"/>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24">
    <w:name w:val="טבלה אלגנטית42"/>
    <w:basedOn w:val="a9"/>
    <w:next w:val="afffff"/>
    <w:rsid w:val="00741F34"/>
    <w:pPr>
      <w:bidi/>
    </w:pPr>
    <w:rPr>
      <w:rFonts w:ascii="Times New Roman" w:eastAsia="Times New Roman" w:hAnsi="Times New Roman" w:cs="Miriam"/>
      <w:sz w:val="24"/>
      <w:szCs w:val="24"/>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customStyle="1" w:styleId="21b">
    <w:name w:val="רשת טבלה21"/>
    <w:basedOn w:val="a9"/>
    <w:next w:val="affff8"/>
    <w:rsid w:val="00741F34"/>
    <w:pPr>
      <w:bidi/>
    </w:pPr>
    <w:rPr>
      <w:rFonts w:ascii="Times New Roman" w:eastAsia="Times New Roman" w:hAnsi="Times New Roman" w:cs="Miriam"/>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2">
    <w:name w:val="הצללה בינונית 1 - הדגשה 312"/>
    <w:basedOn w:val="a9"/>
    <w:next w:val="1-3"/>
    <w:uiPriority w:val="63"/>
    <w:rsid w:val="00741F34"/>
    <w:rPr>
      <w:rFonts w:ascii="Times New Roman" w:eastAsia="Times New Roman" w:hAnsi="Times New Roman" w:cs="Narkisim"/>
      <w:sz w:val="22"/>
      <w:szCs w:val="22"/>
      <w:lang w:eastAsia="zh-TW"/>
    </w:rPr>
    <w:tblPr>
      <w:tblStyleRowBandSize w:val="1"/>
      <w:tblStyleColBandSize w:val="1"/>
      <w:tblBorders>
        <w:top w:val="single" w:sz="8" w:space="0" w:color="B3CC82"/>
        <w:left w:val="single" w:sz="8" w:space="0" w:color="B3CC82"/>
        <w:bottom w:val="single" w:sz="8" w:space="0" w:color="B3CC82"/>
        <w:right w:val="single" w:sz="8" w:space="0" w:color="B3CC82"/>
        <w:insideH w:val="single" w:sz="8" w:space="0" w:color="B3CC82"/>
      </w:tblBorders>
    </w:tblPr>
    <w:tblStylePr w:type="firstRow">
      <w:pPr>
        <w:spacing w:before="0" w:after="0" w:line="240" w:lineRule="auto"/>
      </w:pPr>
      <w:rPr>
        <w:b/>
        <w:bCs/>
        <w:color w:val="FFFFFF"/>
      </w:rPr>
      <w:tblPr/>
      <w:tcPr>
        <w:tcBorders>
          <w:top w:val="single" w:sz="8" w:space="0" w:color="B3CC82"/>
          <w:left w:val="single" w:sz="8" w:space="0" w:color="B3CC82"/>
          <w:bottom w:val="single" w:sz="8" w:space="0" w:color="B3CC82"/>
          <w:right w:val="single" w:sz="8" w:space="0" w:color="B3CC82"/>
          <w:insideH w:val="nil"/>
          <w:insideV w:val="nil"/>
        </w:tcBorders>
        <w:shd w:val="clear" w:color="auto" w:fill="9BBB59"/>
      </w:tcPr>
    </w:tblStylePr>
    <w:tblStylePr w:type="lastRow">
      <w:pPr>
        <w:spacing w:before="0" w:after="0" w:line="240" w:lineRule="auto"/>
      </w:pPr>
      <w:rPr>
        <w:b/>
        <w:bCs/>
      </w:rPr>
      <w:tblPr/>
      <w:tcPr>
        <w:tcBorders>
          <w:top w:val="double" w:sz="6" w:space="0" w:color="B3CC82"/>
          <w:left w:val="single" w:sz="8" w:space="0" w:color="B3CC82"/>
          <w:bottom w:val="single" w:sz="8" w:space="0" w:color="B3CC82"/>
          <w:right w:val="single" w:sz="8" w:space="0" w:color="B3CC82"/>
          <w:insideH w:val="nil"/>
          <w:insideV w:val="nil"/>
        </w:tcBorders>
      </w:tcPr>
    </w:tblStylePr>
    <w:tblStylePr w:type="firstCol">
      <w:rPr>
        <w:b/>
        <w:bCs/>
      </w:rPr>
    </w:tblStylePr>
    <w:tblStylePr w:type="lastCol">
      <w:rPr>
        <w:b/>
        <w:bCs/>
      </w:rPr>
    </w:tblStylePr>
    <w:tblStylePr w:type="band1Vert">
      <w:tblPr/>
      <w:tcPr>
        <w:shd w:val="clear" w:color="auto" w:fill="E6EED5"/>
      </w:tcPr>
    </w:tblStylePr>
    <w:tblStylePr w:type="band1Horz">
      <w:tblPr/>
      <w:tcPr>
        <w:tcBorders>
          <w:insideH w:val="nil"/>
          <w:insideV w:val="nil"/>
        </w:tcBorders>
        <w:shd w:val="clear" w:color="auto" w:fill="E6EED5"/>
      </w:tcPr>
    </w:tblStylePr>
    <w:tblStylePr w:type="band2Horz">
      <w:tblPr/>
      <w:tcPr>
        <w:tcBorders>
          <w:insideH w:val="nil"/>
          <w:insideV w:val="nil"/>
        </w:tcBorders>
      </w:tcPr>
    </w:tblStylePr>
  </w:style>
  <w:style w:type="table" w:customStyle="1" w:styleId="-3123">
    <w:name w:val="רשת בהירה - הדגשה 312"/>
    <w:basedOn w:val="a9"/>
    <w:next w:val="-34"/>
    <w:uiPriority w:val="62"/>
    <w:rsid w:val="00741F34"/>
    <w:rPr>
      <w:rFonts w:ascii="Times New Roman" w:eastAsia="Times New Roman" w:hAnsi="Times New Roman" w:cs="Miriam"/>
      <w:sz w:val="24"/>
      <w:szCs w:val="24"/>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3220">
    <w:name w:val="משרד האוצר - מדורג322"/>
    <w:uiPriority w:val="99"/>
    <w:rsid w:val="00741F34"/>
    <w:pPr>
      <w:numPr>
        <w:numId w:val="48"/>
      </w:numPr>
    </w:pPr>
  </w:style>
  <w:style w:type="table" w:customStyle="1" w:styleId="TableGrid13">
    <w:name w:val="Table Grid13"/>
    <w:basedOn w:val="a9"/>
    <w:next w:val="affff8"/>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7">
    <w:name w:val="רשת טבלה31"/>
    <w:basedOn w:val="a9"/>
    <w:next w:val="affff8"/>
    <w:uiPriority w:val="59"/>
    <w:rsid w:val="00741F34"/>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2">
    <w:name w:val="רשת בינונית 3 - הדגשה 122"/>
    <w:basedOn w:val="a9"/>
    <w:next w:val="3-1"/>
    <w:uiPriority w:val="69"/>
    <w:rsid w:val="00741F34"/>
    <w:rPr>
      <w:rFonts w:ascii="Times New Roman" w:eastAsia="Times New Roman" w:hAnsi="Times New Roman" w:cs="Times New Roman"/>
      <w:sz w:val="24"/>
      <w:szCs w:val="24"/>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paragraph" w:customStyle="1" w:styleId="HeadHatzaotHok">
    <w:name w:val="Head HatzaotHok"/>
    <w:basedOn w:val="a7"/>
    <w:rsid w:val="00741F34"/>
    <w:pPr>
      <w:keepNext/>
      <w:keepLines/>
      <w:widowControl w:val="0"/>
      <w:autoSpaceDE w:val="0"/>
      <w:autoSpaceDN w:val="0"/>
      <w:adjustRightInd w:val="0"/>
      <w:snapToGrid w:val="0"/>
      <w:spacing w:before="240"/>
      <w:jc w:val="center"/>
      <w:textAlignment w:val="center"/>
    </w:pPr>
    <w:rPr>
      <w:rFonts w:ascii="Arial" w:eastAsia="Arial Unicode MS" w:hAnsi="Arial" w:cs="David"/>
      <w:b/>
      <w:bCs/>
      <w:snapToGrid w:val="0"/>
      <w:color w:val="000000"/>
      <w:sz w:val="20"/>
      <w:szCs w:val="26"/>
      <w:lang w:eastAsia="ja-JP"/>
    </w:rPr>
  </w:style>
  <w:style w:type="table" w:customStyle="1" w:styleId="417">
    <w:name w:val="רשת טבלה41"/>
    <w:basedOn w:val="a9"/>
    <w:next w:val="affff8"/>
    <w:uiPriority w:val="3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ff">
    <w:name w:val="רשת בהירה4"/>
    <w:basedOn w:val="a9"/>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4">
    <w:name w:val="רשת בהירה - הדגשה 13"/>
    <w:basedOn w:val="a9"/>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8">
    <w:name w:val="עמודות טבלה 23"/>
    <w:basedOn w:val="a9"/>
    <w:next w:val="2fffa"/>
    <w:rsid w:val="00741F34"/>
    <w:pPr>
      <w:bidi/>
    </w:pPr>
    <w:rPr>
      <w:rFonts w:ascii="Times New Roman" w:eastAsia="Times New Roman" w:hAnsi="Times New Roman" w:cs="Miriam"/>
      <w:b/>
      <w:bCs/>
    </w:rPr>
    <w:tblPr>
      <w:tblStyleColBandSize w:val="1"/>
    </w:tblPr>
    <w:tblStylePr w:type="firstRow">
      <w:rPr>
        <w:rFonts w:cs="Microsoft YaHei"/>
        <w:color w:val="FFFFFF"/>
      </w:rPr>
      <w:tblPr/>
      <w:tcPr>
        <w:tcBorders>
          <w:tl2br w:val="none" w:sz="0" w:space="0" w:color="auto"/>
          <w:tr2bl w:val="none" w:sz="0" w:space="0" w:color="auto"/>
        </w:tcBorders>
        <w:shd w:val="solid" w:color="000080" w:fill="FFFFFF"/>
      </w:tcPr>
    </w:tblStylePr>
    <w:tblStylePr w:type="lastRow">
      <w:rPr>
        <w:rFonts w:cs="Microsoft YaHei"/>
        <w:b w:val="0"/>
        <w:bCs w:val="0"/>
      </w:rPr>
      <w:tblPr/>
      <w:tcPr>
        <w:tcBorders>
          <w:tl2br w:val="none" w:sz="0" w:space="0" w:color="auto"/>
          <w:tr2bl w:val="none" w:sz="0" w:space="0" w:color="auto"/>
        </w:tcBorders>
      </w:tcPr>
    </w:tblStylePr>
    <w:tblStylePr w:type="firstCol">
      <w:rPr>
        <w:rFonts w:cs="Microsoft YaHei"/>
        <w:b w:val="0"/>
        <w:bCs w:val="0"/>
        <w:color w:val="000000"/>
      </w:rPr>
      <w:tblPr/>
      <w:tcPr>
        <w:tcBorders>
          <w:tl2br w:val="none" w:sz="0" w:space="0" w:color="auto"/>
          <w:tr2bl w:val="none" w:sz="0" w:space="0" w:color="auto"/>
        </w:tcBorders>
      </w:tcPr>
    </w:tblStylePr>
    <w:tblStylePr w:type="lastCol">
      <w:rPr>
        <w:rFonts w:cs="Microsoft YaHei"/>
        <w:b w:val="0"/>
        <w:bCs w:val="0"/>
      </w:rPr>
      <w:tblPr/>
      <w:tcPr>
        <w:tcBorders>
          <w:tl2br w:val="none" w:sz="0" w:space="0" w:color="auto"/>
          <w:tr2bl w:val="none" w:sz="0" w:space="0" w:color="auto"/>
        </w:tcBorders>
      </w:tcPr>
    </w:tblStylePr>
    <w:tblStylePr w:type="band1Vert">
      <w:rPr>
        <w:rFonts w:cs="Microsoft YaHei"/>
        <w:color w:val="auto"/>
      </w:rPr>
      <w:tblPr/>
      <w:tcPr>
        <w:shd w:val="pct30" w:color="000000" w:fill="FFFFFF"/>
      </w:tcPr>
    </w:tblStylePr>
    <w:tblStylePr w:type="band2Vert">
      <w:rPr>
        <w:rFonts w:cs="Microsoft YaHei"/>
        <w:color w:val="auto"/>
      </w:rPr>
      <w:tblPr/>
      <w:tcPr>
        <w:shd w:val="pct25" w:color="00FF00" w:fill="FFFFFF"/>
      </w:tcPr>
    </w:tblStylePr>
    <w:tblStylePr w:type="neCell">
      <w:rPr>
        <w:rFonts w:cs="Microsoft YaHei"/>
        <w:b/>
        <w:bCs/>
      </w:rPr>
      <w:tblPr/>
      <w:tcPr>
        <w:tcBorders>
          <w:tl2br w:val="none" w:sz="0" w:space="0" w:color="auto"/>
          <w:tr2bl w:val="none" w:sz="0" w:space="0" w:color="auto"/>
        </w:tcBorders>
      </w:tcPr>
    </w:tblStylePr>
    <w:tblStylePr w:type="swCell">
      <w:rPr>
        <w:rFonts w:cs="Microsoft YaHei"/>
        <w:b/>
        <w:bCs/>
      </w:rPr>
      <w:tblPr/>
      <w:tcPr>
        <w:tcBorders>
          <w:tl2br w:val="none" w:sz="0" w:space="0" w:color="auto"/>
          <w:tr2bl w:val="none" w:sz="0" w:space="0" w:color="auto"/>
        </w:tcBorders>
      </w:tcPr>
    </w:tblStylePr>
  </w:style>
  <w:style w:type="table" w:customStyle="1" w:styleId="11f">
    <w:name w:val="רשת טבלה 11"/>
    <w:basedOn w:val="a9"/>
    <w:next w:val="1fff1"/>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5">
    <w:name w:val="1 / 1.1 / 1.1.15"/>
    <w:basedOn w:val="aa"/>
    <w:next w:val="111111"/>
    <w:rsid w:val="00741F34"/>
  </w:style>
  <w:style w:type="table" w:customStyle="1" w:styleId="813">
    <w:name w:val="רשת טבלה 81"/>
    <w:basedOn w:val="a9"/>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2121">
    <w:name w:val="טבלת רשת1212"/>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5">
    <w:name w:val="עמודות טבלה 211"/>
    <w:basedOn w:val="a9"/>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32120">
    <w:name w:val="טבלת רשת3212"/>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22">
    <w:name w:val="טקסט טבלה תחתונה72"/>
    <w:basedOn w:val="a9"/>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3">
    <w:name w:val="עמודות טבלה 221"/>
    <w:basedOn w:val="a9"/>
    <w:next w:val="2fffa"/>
    <w:rsid w:val="00741F34"/>
    <w:pPr>
      <w:bidi/>
    </w:pPr>
    <w:rPr>
      <w:rFonts w:ascii="Times New Roman" w:eastAsia="Times New Roman" w:hAnsi="Times New Roman" w:cs="Miriam"/>
      <w:b/>
      <w:bCs/>
    </w:rPr>
    <w:tblPr>
      <w:tblStyleColBandSize w:val="1"/>
    </w:tblPr>
    <w:tblStylePr w:type="firstRow">
      <w:rPr>
        <w:rFonts w:cs="Microsoft JhengHei"/>
        <w:color w:val="FFFFFF"/>
      </w:rPr>
      <w:tblPr/>
      <w:tcPr>
        <w:tcBorders>
          <w:tl2br w:val="none" w:sz="0" w:space="0" w:color="auto"/>
          <w:tr2bl w:val="none" w:sz="0" w:space="0" w:color="auto"/>
        </w:tcBorders>
        <w:shd w:val="solid" w:color="000080" w:fill="FFFFFF"/>
      </w:tcPr>
    </w:tblStylePr>
    <w:tblStylePr w:type="lastRow">
      <w:rPr>
        <w:rFonts w:cs="Microsoft JhengHei"/>
        <w:b w:val="0"/>
        <w:bCs w:val="0"/>
      </w:rPr>
      <w:tblPr/>
      <w:tcPr>
        <w:tcBorders>
          <w:tl2br w:val="none" w:sz="0" w:space="0" w:color="auto"/>
          <w:tr2bl w:val="none" w:sz="0" w:space="0" w:color="auto"/>
        </w:tcBorders>
      </w:tcPr>
    </w:tblStylePr>
    <w:tblStylePr w:type="firstCol">
      <w:rPr>
        <w:rFonts w:cs="Microsoft JhengHei"/>
        <w:b w:val="0"/>
        <w:bCs w:val="0"/>
        <w:color w:val="000000"/>
      </w:rPr>
      <w:tblPr/>
      <w:tcPr>
        <w:tcBorders>
          <w:tl2br w:val="none" w:sz="0" w:space="0" w:color="auto"/>
          <w:tr2bl w:val="none" w:sz="0" w:space="0" w:color="auto"/>
        </w:tcBorders>
      </w:tcPr>
    </w:tblStylePr>
    <w:tblStylePr w:type="lastCol">
      <w:rPr>
        <w:rFonts w:cs="Microsoft JhengHei"/>
        <w:b w:val="0"/>
        <w:bCs w:val="0"/>
      </w:rPr>
      <w:tblPr/>
      <w:tcPr>
        <w:tcBorders>
          <w:tl2br w:val="none" w:sz="0" w:space="0" w:color="auto"/>
          <w:tr2bl w:val="none" w:sz="0" w:space="0" w:color="auto"/>
        </w:tcBorders>
      </w:tcPr>
    </w:tblStylePr>
    <w:tblStylePr w:type="band1Vert">
      <w:rPr>
        <w:rFonts w:cs="Microsoft JhengHei"/>
        <w:color w:val="auto"/>
      </w:rPr>
      <w:tblPr/>
      <w:tcPr>
        <w:shd w:val="pct30" w:color="000000" w:fill="FFFFFF"/>
      </w:tcPr>
    </w:tblStylePr>
    <w:tblStylePr w:type="band2Vert">
      <w:rPr>
        <w:rFonts w:cs="Microsoft JhengHei"/>
        <w:color w:val="auto"/>
      </w:rPr>
      <w:tblPr/>
      <w:tcPr>
        <w:shd w:val="pct25" w:color="00FF00" w:fill="FFFFFF"/>
      </w:tcPr>
    </w:tblStylePr>
    <w:tblStylePr w:type="neCell">
      <w:rPr>
        <w:rFonts w:cs="Microsoft JhengHei"/>
        <w:b/>
        <w:bCs/>
      </w:rPr>
      <w:tblPr/>
      <w:tcPr>
        <w:tcBorders>
          <w:tl2br w:val="none" w:sz="0" w:space="0" w:color="auto"/>
          <w:tr2bl w:val="none" w:sz="0" w:space="0" w:color="auto"/>
        </w:tcBorders>
      </w:tcPr>
    </w:tblStylePr>
    <w:tblStylePr w:type="swCell">
      <w:rPr>
        <w:rFonts w:cs="Microsoft JhengHei"/>
        <w:b/>
        <w:bCs/>
      </w:rPr>
      <w:tblPr/>
      <w:tcPr>
        <w:tcBorders>
          <w:tl2br w:val="none" w:sz="0" w:space="0" w:color="auto"/>
          <w:tr2bl w:val="none" w:sz="0" w:space="0" w:color="auto"/>
        </w:tcBorders>
      </w:tcPr>
    </w:tblStylePr>
  </w:style>
  <w:style w:type="table" w:customStyle="1" w:styleId="1620">
    <w:name w:val="טבלת רשת162"/>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numbering" w:customStyle="1" w:styleId="11111132">
    <w:name w:val="1 / 1.1 / 1.1.132"/>
    <w:basedOn w:val="aa"/>
    <w:next w:val="111111"/>
    <w:rsid w:val="00741F34"/>
    <w:pPr>
      <w:numPr>
        <w:numId w:val="85"/>
      </w:numPr>
    </w:pPr>
  </w:style>
  <w:style w:type="table" w:customStyle="1" w:styleId="3222">
    <w:name w:val="טקסט טבלה תחתונה322"/>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220">
    <w:name w:val="טקסט טבלה תחתונה422"/>
    <w:basedOn w:val="a9"/>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21">
    <w:name w:val="טקסט טבלה תחתונה522"/>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210">
    <w:name w:val="משרד האוצר - מדורג קצר1221"/>
    <w:uiPriority w:val="99"/>
    <w:rsid w:val="00741F34"/>
  </w:style>
  <w:style w:type="table" w:customStyle="1" w:styleId="1710">
    <w:name w:val="טבלת רשת171"/>
    <w:uiPriority w:val="59"/>
    <w:rsid w:val="00741F34"/>
    <w:rPr>
      <w:rFonts w:eastAsia="Times New Roman"/>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11221">
    <w:name w:val="טקסט טבלה תחתונה1122"/>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41">
    <w:name w:val="1 / 1.1 / 1.1.141"/>
    <w:basedOn w:val="aa"/>
    <w:next w:val="111111"/>
    <w:rsid w:val="00741F34"/>
  </w:style>
  <w:style w:type="table" w:customStyle="1" w:styleId="-5420">
    <w:name w:val="רשימה כהה - הדגשה 542"/>
    <w:basedOn w:val="a9"/>
    <w:next w:val="-5"/>
    <w:uiPriority w:val="70"/>
    <w:rsid w:val="00741F34"/>
    <w:rPr>
      <w:rFonts w:ascii="Times New Roman" w:eastAsia="Times New Roman" w:hAnsi="Times New Roman" w:cs="Times New Roman"/>
      <w:color w:val="FFFFFF"/>
    </w:rPr>
    <w:tblPr>
      <w:tblStyleRowBandSize w:val="1"/>
      <w:tblStyleColBandSize w:val="1"/>
    </w:tblPr>
    <w:tcPr>
      <w:shd w:val="clear" w:color="auto" w:fill="4BACC6"/>
    </w:tcPr>
    <w:tblStylePr w:type="firstRow">
      <w:rPr>
        <w:b/>
        <w:bCs/>
      </w:rPr>
      <w:tblPr/>
      <w:tcPr>
        <w:tcBorders>
          <w:top w:val="nil"/>
          <w:left w:val="nil"/>
          <w:bottom w:val="single" w:sz="18" w:space="0" w:color="FFFFFF"/>
          <w:right w:val="nil"/>
          <w:insideH w:val="nil"/>
          <w:insideV w:val="nil"/>
        </w:tcBorders>
        <w:shd w:val="clear" w:color="auto" w:fill="000000"/>
      </w:tcPr>
    </w:tblStylePr>
    <w:tblStylePr w:type="lastRow">
      <w:tblPr/>
      <w:tcPr>
        <w:tcBorders>
          <w:top w:val="single" w:sz="18" w:space="0" w:color="FFFFFF"/>
          <w:left w:val="nil"/>
          <w:bottom w:val="nil"/>
          <w:right w:val="nil"/>
          <w:insideH w:val="nil"/>
          <w:insideV w:val="nil"/>
        </w:tcBorders>
        <w:shd w:val="clear" w:color="auto" w:fill="205867"/>
      </w:tcPr>
    </w:tblStylePr>
    <w:tblStylePr w:type="firstCol">
      <w:tblPr/>
      <w:tcPr>
        <w:tcBorders>
          <w:top w:val="nil"/>
          <w:left w:val="nil"/>
          <w:bottom w:val="nil"/>
          <w:right w:val="single" w:sz="18" w:space="0" w:color="FFFFFF"/>
          <w:insideH w:val="nil"/>
          <w:insideV w:val="nil"/>
        </w:tcBorders>
        <w:shd w:val="clear" w:color="auto" w:fill="31849B"/>
      </w:tcPr>
    </w:tblStylePr>
    <w:tblStylePr w:type="lastCol">
      <w:tblPr/>
      <w:tcPr>
        <w:tcBorders>
          <w:top w:val="nil"/>
          <w:left w:val="single" w:sz="18" w:space="0" w:color="FFFFFF"/>
          <w:bottom w:val="nil"/>
          <w:right w:val="nil"/>
          <w:insideH w:val="nil"/>
          <w:insideV w:val="nil"/>
        </w:tcBorders>
        <w:shd w:val="clear" w:color="auto" w:fill="31849B"/>
      </w:tcPr>
    </w:tblStylePr>
    <w:tblStylePr w:type="band1Vert">
      <w:tblPr/>
      <w:tcPr>
        <w:tcBorders>
          <w:top w:val="nil"/>
          <w:left w:val="nil"/>
          <w:bottom w:val="nil"/>
          <w:right w:val="nil"/>
          <w:insideH w:val="nil"/>
          <w:insideV w:val="nil"/>
        </w:tcBorders>
        <w:shd w:val="clear" w:color="auto" w:fill="31849B"/>
      </w:tcPr>
    </w:tblStylePr>
    <w:tblStylePr w:type="band1Horz">
      <w:tblPr/>
      <w:tcPr>
        <w:tcBorders>
          <w:top w:val="nil"/>
          <w:left w:val="nil"/>
          <w:bottom w:val="nil"/>
          <w:right w:val="nil"/>
          <w:insideH w:val="nil"/>
          <w:insideV w:val="nil"/>
        </w:tcBorders>
        <w:shd w:val="clear" w:color="auto" w:fill="31849B"/>
      </w:tcPr>
    </w:tblStylePr>
  </w:style>
  <w:style w:type="numbering" w:customStyle="1" w:styleId="-322">
    <w:name w:val="משרד האוצר - מדורג קצר322"/>
    <w:uiPriority w:val="99"/>
    <w:rsid w:val="00741F34"/>
    <w:pPr>
      <w:numPr>
        <w:numId w:val="57"/>
      </w:numPr>
    </w:pPr>
  </w:style>
  <w:style w:type="numbering" w:customStyle="1" w:styleId="-121210">
    <w:name w:val="משרד האוצר - מדורג קצר12121"/>
    <w:uiPriority w:val="99"/>
    <w:rsid w:val="00741F34"/>
  </w:style>
  <w:style w:type="numbering" w:customStyle="1" w:styleId="-432">
    <w:name w:val="משרד האוצר - מדורג432"/>
    <w:uiPriority w:val="99"/>
    <w:rsid w:val="00741F34"/>
    <w:pPr>
      <w:numPr>
        <w:numId w:val="56"/>
      </w:numPr>
    </w:pPr>
  </w:style>
  <w:style w:type="table" w:customStyle="1" w:styleId="6220">
    <w:name w:val="טבלת רשת622"/>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311">
    <w:name w:val="1 / 1.1 / 1.1.1311"/>
    <w:basedOn w:val="aa"/>
    <w:next w:val="111111"/>
    <w:rsid w:val="00741F34"/>
  </w:style>
  <w:style w:type="table" w:styleId="-46">
    <w:name w:val="Medium Shading 2 Accent 4"/>
    <w:basedOn w:val="a9"/>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pPr>
      <w:rPr>
        <w:rFonts w:cs="Times New Roman"/>
        <w:b/>
        <w:bCs/>
        <w:color w:val="FFFFFF"/>
      </w:rPr>
      <w:tblPr/>
      <w:tcPr>
        <w:tcBorders>
          <w:top w:val="single" w:sz="18" w:space="0" w:color="auto"/>
          <w:left w:val="nil"/>
          <w:bottom w:val="single" w:sz="18" w:space="0" w:color="auto"/>
          <w:right w:val="nil"/>
          <w:insideH w:val="nil"/>
          <w:insideV w:val="nil"/>
        </w:tcBorders>
        <w:shd w:val="clear" w:color="auto" w:fill="4E8542"/>
      </w:tcPr>
    </w:tblStylePr>
    <w:tblStylePr w:type="lastRow">
      <w:pPr>
        <w:spacing w:before="0" w:after="0"/>
      </w:pPr>
      <w:rPr>
        <w:rFonts w:cs="Times New Roman"/>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rFonts w:cs="Times New Roman"/>
        <w:b/>
        <w:bCs/>
        <w:color w:val="FFFFFF"/>
      </w:rPr>
      <w:tblPr/>
      <w:tcPr>
        <w:tcBorders>
          <w:top w:val="nil"/>
          <w:left w:val="nil"/>
          <w:bottom w:val="single" w:sz="18" w:space="0" w:color="auto"/>
          <w:right w:val="nil"/>
          <w:insideH w:val="nil"/>
          <w:insideV w:val="nil"/>
        </w:tcBorders>
        <w:shd w:val="clear" w:color="auto" w:fill="4E8542"/>
      </w:tcPr>
    </w:tblStylePr>
    <w:tblStylePr w:type="lastCol">
      <w:rPr>
        <w:rFonts w:cs="Times New Roman"/>
        <w:b/>
        <w:bCs/>
        <w:color w:val="FFFFFF"/>
      </w:rPr>
      <w:tblPr/>
      <w:tcPr>
        <w:tcBorders>
          <w:left w:val="nil"/>
          <w:right w:val="nil"/>
          <w:insideH w:val="nil"/>
          <w:insideV w:val="nil"/>
        </w:tcBorders>
        <w:shd w:val="clear" w:color="auto" w:fill="4E8542"/>
      </w:tcPr>
    </w:tblStylePr>
    <w:tblStylePr w:type="band1Vert">
      <w:rPr>
        <w:rFonts w:cs="Times New Roman"/>
      </w:rPr>
      <w:tblPr/>
      <w:tcPr>
        <w:tcBorders>
          <w:left w:val="nil"/>
          <w:right w:val="nil"/>
          <w:insideH w:val="nil"/>
          <w:insideV w:val="nil"/>
        </w:tcBorders>
        <w:shd w:val="clear" w:color="auto" w:fill="D8D8D8"/>
      </w:tcPr>
    </w:tblStylePr>
    <w:tblStylePr w:type="band1Horz">
      <w:rPr>
        <w:rFonts w:cs="Times New Roman"/>
      </w:rPr>
      <w:tblPr/>
      <w:tcPr>
        <w:shd w:val="clear" w:color="auto" w:fill="D8D8D8"/>
      </w:tcPr>
    </w:tblStylePr>
    <w:tblStylePr w:type="neCell">
      <w:rPr>
        <w:rFonts w:cs="Times New Roman"/>
      </w:rPr>
      <w:tblPr/>
      <w:tcPr>
        <w:tcBorders>
          <w:top w:val="single" w:sz="18" w:space="0" w:color="auto"/>
          <w:left w:val="nil"/>
          <w:bottom w:val="single" w:sz="18" w:space="0" w:color="auto"/>
          <w:right w:val="nil"/>
          <w:insideH w:val="nil"/>
          <w:insideV w:val="nil"/>
        </w:tcBorders>
      </w:tcPr>
    </w:tblStylePr>
    <w:tblStylePr w:type="nwCell">
      <w:rPr>
        <w:rFonts w:cs="Times New Roman"/>
        <w:color w:val="FFFFFF"/>
      </w:rPr>
      <w:tblPr/>
      <w:tcPr>
        <w:tcBorders>
          <w:top w:val="single" w:sz="18" w:space="0" w:color="auto"/>
          <w:left w:val="nil"/>
          <w:bottom w:val="single" w:sz="18" w:space="0" w:color="auto"/>
          <w:right w:val="nil"/>
          <w:insideH w:val="nil"/>
          <w:insideV w:val="nil"/>
        </w:tcBorders>
      </w:tcPr>
    </w:tblStylePr>
  </w:style>
  <w:style w:type="paragraph" w:styleId="Index2">
    <w:name w:val="index 2"/>
    <w:basedOn w:val="a7"/>
    <w:next w:val="Normal5"/>
    <w:autoRedefine/>
    <w:semiHidden/>
    <w:unhideWhenUsed/>
    <w:rsid w:val="00741F34"/>
    <w:pPr>
      <w:widowControl w:val="0"/>
      <w:autoSpaceDE w:val="0"/>
      <w:autoSpaceDN w:val="0"/>
      <w:spacing w:after="20" w:line="260" w:lineRule="atLeast"/>
      <w:ind w:left="567" w:right="480" w:hanging="240"/>
      <w:jc w:val="right"/>
    </w:pPr>
    <w:rPr>
      <w:rFonts w:eastAsia="Times New Roman" w:cs="Miriam"/>
      <w:szCs w:val="20"/>
      <w:lang w:eastAsia="he-IL"/>
    </w:rPr>
  </w:style>
  <w:style w:type="paragraph" w:styleId="Index3">
    <w:name w:val="index 3"/>
    <w:basedOn w:val="a7"/>
    <w:next w:val="Normal5"/>
    <w:autoRedefine/>
    <w:semiHidden/>
    <w:unhideWhenUsed/>
    <w:rsid w:val="00741F34"/>
    <w:pPr>
      <w:widowControl w:val="0"/>
      <w:autoSpaceDE w:val="0"/>
      <w:autoSpaceDN w:val="0"/>
      <w:spacing w:after="20" w:line="260" w:lineRule="atLeast"/>
      <w:ind w:left="567" w:right="720" w:hanging="240"/>
      <w:jc w:val="right"/>
    </w:pPr>
    <w:rPr>
      <w:rFonts w:eastAsia="Times New Roman" w:cs="Miriam"/>
      <w:szCs w:val="20"/>
      <w:lang w:eastAsia="he-IL"/>
    </w:rPr>
  </w:style>
  <w:style w:type="paragraph" w:styleId="Index4">
    <w:name w:val="index 4"/>
    <w:basedOn w:val="a7"/>
    <w:next w:val="Normal5"/>
    <w:autoRedefine/>
    <w:semiHidden/>
    <w:unhideWhenUsed/>
    <w:rsid w:val="00741F34"/>
    <w:pPr>
      <w:widowControl w:val="0"/>
      <w:autoSpaceDE w:val="0"/>
      <w:autoSpaceDN w:val="0"/>
      <w:spacing w:after="20" w:line="260" w:lineRule="atLeast"/>
      <w:ind w:left="567" w:right="960" w:hanging="240"/>
      <w:jc w:val="right"/>
    </w:pPr>
    <w:rPr>
      <w:rFonts w:eastAsia="Times New Roman" w:cs="Miriam"/>
      <w:szCs w:val="20"/>
      <w:lang w:eastAsia="he-IL"/>
    </w:rPr>
  </w:style>
  <w:style w:type="paragraph" w:styleId="Index5">
    <w:name w:val="index 5"/>
    <w:basedOn w:val="a7"/>
    <w:next w:val="Normal5"/>
    <w:autoRedefine/>
    <w:semiHidden/>
    <w:unhideWhenUsed/>
    <w:rsid w:val="00741F34"/>
    <w:pPr>
      <w:widowControl w:val="0"/>
      <w:autoSpaceDE w:val="0"/>
      <w:autoSpaceDN w:val="0"/>
      <w:spacing w:after="20" w:line="260" w:lineRule="atLeast"/>
      <w:ind w:left="567" w:right="1200" w:hanging="240"/>
      <w:jc w:val="right"/>
    </w:pPr>
    <w:rPr>
      <w:rFonts w:eastAsia="Times New Roman" w:cs="Miriam"/>
      <w:szCs w:val="20"/>
      <w:lang w:eastAsia="he-IL"/>
    </w:rPr>
  </w:style>
  <w:style w:type="paragraph" w:styleId="Index6">
    <w:name w:val="index 6"/>
    <w:basedOn w:val="a7"/>
    <w:next w:val="Normal5"/>
    <w:autoRedefine/>
    <w:semiHidden/>
    <w:unhideWhenUsed/>
    <w:rsid w:val="00741F34"/>
    <w:pPr>
      <w:widowControl w:val="0"/>
      <w:autoSpaceDE w:val="0"/>
      <w:autoSpaceDN w:val="0"/>
      <w:spacing w:after="20" w:line="260" w:lineRule="atLeast"/>
      <w:ind w:left="567" w:right="1440" w:hanging="240"/>
      <w:jc w:val="right"/>
    </w:pPr>
    <w:rPr>
      <w:rFonts w:eastAsia="Times New Roman" w:cs="Miriam"/>
      <w:szCs w:val="20"/>
      <w:lang w:eastAsia="he-IL"/>
    </w:rPr>
  </w:style>
  <w:style w:type="paragraph" w:styleId="Index7">
    <w:name w:val="index 7"/>
    <w:basedOn w:val="a7"/>
    <w:next w:val="Normal5"/>
    <w:autoRedefine/>
    <w:semiHidden/>
    <w:unhideWhenUsed/>
    <w:rsid w:val="00741F34"/>
    <w:pPr>
      <w:widowControl w:val="0"/>
      <w:autoSpaceDE w:val="0"/>
      <w:autoSpaceDN w:val="0"/>
      <w:spacing w:after="20" w:line="260" w:lineRule="atLeast"/>
      <w:ind w:left="567" w:right="1680" w:hanging="240"/>
      <w:jc w:val="right"/>
    </w:pPr>
    <w:rPr>
      <w:rFonts w:eastAsia="Times New Roman" w:cs="Miriam"/>
      <w:szCs w:val="20"/>
      <w:lang w:eastAsia="he-IL"/>
    </w:rPr>
  </w:style>
  <w:style w:type="paragraph" w:styleId="Index8">
    <w:name w:val="index 8"/>
    <w:basedOn w:val="a7"/>
    <w:next w:val="Normal5"/>
    <w:autoRedefine/>
    <w:semiHidden/>
    <w:unhideWhenUsed/>
    <w:rsid w:val="00741F34"/>
    <w:pPr>
      <w:widowControl w:val="0"/>
      <w:autoSpaceDE w:val="0"/>
      <w:autoSpaceDN w:val="0"/>
      <w:spacing w:after="20" w:line="260" w:lineRule="atLeast"/>
      <w:ind w:left="567" w:right="1920" w:hanging="240"/>
      <w:jc w:val="right"/>
    </w:pPr>
    <w:rPr>
      <w:rFonts w:eastAsia="Times New Roman" w:cs="Miriam"/>
      <w:szCs w:val="20"/>
      <w:lang w:eastAsia="he-IL"/>
    </w:rPr>
  </w:style>
  <w:style w:type="paragraph" w:styleId="Index9">
    <w:name w:val="index 9"/>
    <w:basedOn w:val="a7"/>
    <w:next w:val="Normal5"/>
    <w:autoRedefine/>
    <w:semiHidden/>
    <w:unhideWhenUsed/>
    <w:rsid w:val="00741F34"/>
    <w:pPr>
      <w:widowControl w:val="0"/>
      <w:autoSpaceDE w:val="0"/>
      <w:autoSpaceDN w:val="0"/>
      <w:spacing w:after="20" w:line="260" w:lineRule="atLeast"/>
      <w:ind w:left="567" w:right="2160" w:hanging="240"/>
      <w:jc w:val="right"/>
    </w:pPr>
    <w:rPr>
      <w:rFonts w:eastAsia="Times New Roman" w:cs="Miriam"/>
      <w:szCs w:val="20"/>
      <w:lang w:eastAsia="he-IL"/>
    </w:rPr>
  </w:style>
  <w:style w:type="paragraph" w:styleId="afffffffffa">
    <w:name w:val="index heading"/>
    <w:basedOn w:val="a7"/>
    <w:next w:val="Index1"/>
    <w:semiHidden/>
    <w:unhideWhenUsed/>
    <w:rsid w:val="00741F34"/>
    <w:pPr>
      <w:widowControl w:val="0"/>
      <w:autoSpaceDE w:val="0"/>
      <w:autoSpaceDN w:val="0"/>
      <w:spacing w:before="20" w:after="120" w:line="260" w:lineRule="atLeast"/>
      <w:ind w:left="567" w:hanging="567"/>
      <w:jc w:val="right"/>
    </w:pPr>
    <w:rPr>
      <w:rFonts w:eastAsia="Times New Roman" w:cs="Miriam"/>
      <w:b/>
      <w:bCs/>
      <w:i/>
      <w:iCs/>
      <w:szCs w:val="20"/>
      <w:lang w:eastAsia="he-IL"/>
    </w:rPr>
  </w:style>
  <w:style w:type="paragraph" w:styleId="afffffffffb">
    <w:name w:val="envelope address"/>
    <w:basedOn w:val="a7"/>
    <w:semiHidden/>
    <w:unhideWhenUsed/>
    <w:rsid w:val="00741F34"/>
    <w:pPr>
      <w:framePr w:w="7920" w:h="1980" w:hSpace="180" w:wrap="auto" w:hAnchor="page" w:xAlign="center" w:yAlign="bottom"/>
      <w:widowControl w:val="0"/>
      <w:autoSpaceDE w:val="0"/>
      <w:autoSpaceDN w:val="0"/>
      <w:spacing w:after="20" w:line="260" w:lineRule="atLeast"/>
      <w:ind w:left="2880" w:right="2880" w:hanging="567"/>
    </w:pPr>
    <w:rPr>
      <w:rFonts w:eastAsia="Times New Roman" w:cs="Times New Roman"/>
      <w:bCs/>
      <w:iCs/>
      <w:lang w:eastAsia="he-IL"/>
    </w:rPr>
  </w:style>
  <w:style w:type="paragraph" w:customStyle="1" w:styleId="afffffffffc">
    <w:name w:val="טבלה רגיל"/>
    <w:basedOn w:val="a7"/>
    <w:rsid w:val="00741F34"/>
    <w:pPr>
      <w:widowControl w:val="0"/>
      <w:autoSpaceDE w:val="0"/>
      <w:autoSpaceDN w:val="0"/>
      <w:spacing w:before="120" w:after="20" w:line="260" w:lineRule="atLeast"/>
      <w:ind w:left="567" w:hanging="567"/>
    </w:pPr>
    <w:rPr>
      <w:rFonts w:eastAsia="Times New Roman" w:cs="David"/>
      <w:lang w:eastAsia="he-IL"/>
    </w:rPr>
  </w:style>
  <w:style w:type="paragraph" w:customStyle="1" w:styleId="Heading42">
    <w:name w:val="Heading 4א"/>
    <w:basedOn w:val="a7"/>
    <w:next w:val="Normal5"/>
    <w:rsid w:val="00741F34"/>
    <w:pPr>
      <w:tabs>
        <w:tab w:val="left" w:pos="1446"/>
        <w:tab w:val="num" w:pos="1700"/>
      </w:tabs>
      <w:autoSpaceDE w:val="0"/>
      <w:autoSpaceDN w:val="0"/>
      <w:spacing w:before="60" w:after="120" w:line="260" w:lineRule="atLeast"/>
      <w:ind w:left="567" w:right="567" w:hanging="709"/>
      <w:jc w:val="center"/>
    </w:pPr>
    <w:rPr>
      <w:rFonts w:ascii="David" w:eastAsia="MS Mincho" w:hAnsi="David" w:cs="Arial"/>
      <w:lang w:val="x-none" w:eastAsia="x-none"/>
    </w:rPr>
  </w:style>
  <w:style w:type="paragraph" w:customStyle="1" w:styleId="NormalCondBorder">
    <w:name w:val="Normal CondBorder"/>
    <w:basedOn w:val="a7"/>
    <w:rsid w:val="00741F34"/>
    <w:pPr>
      <w:widowControl w:val="0"/>
      <w:pBdr>
        <w:top w:val="double" w:sz="6" w:space="1" w:color="auto"/>
        <w:left w:val="double" w:sz="6" w:space="1" w:color="auto"/>
        <w:bottom w:val="double" w:sz="6" w:space="1" w:color="auto"/>
        <w:right w:val="double" w:sz="6" w:space="1" w:color="auto"/>
      </w:pBdr>
      <w:autoSpaceDE w:val="0"/>
      <w:autoSpaceDN w:val="0"/>
      <w:spacing w:before="20" w:after="20" w:line="260" w:lineRule="atLeast"/>
      <w:ind w:left="426" w:right="1225" w:hanging="505"/>
    </w:pPr>
    <w:rPr>
      <w:rFonts w:eastAsia="Times New Roman" w:cs="David"/>
      <w:lang w:eastAsia="he-IL"/>
    </w:rPr>
  </w:style>
  <w:style w:type="paragraph" w:customStyle="1" w:styleId="NormalCondBorder1">
    <w:name w:val="Normal CondBorder1"/>
    <w:basedOn w:val="NormalCondBorder"/>
    <w:rsid w:val="00741F34"/>
    <w:pPr>
      <w:spacing w:line="360" w:lineRule="auto"/>
      <w:ind w:left="425" w:right="1871" w:hanging="1151"/>
    </w:pPr>
  </w:style>
  <w:style w:type="paragraph" w:customStyle="1" w:styleId="HeadChap">
    <w:name w:val="HeadChap"/>
    <w:basedOn w:val="11"/>
    <w:next w:val="Normal1"/>
    <w:rsid w:val="00741F34"/>
    <w:pPr>
      <w:pageBreakBefore/>
      <w:numPr>
        <w:numId w:val="0"/>
      </w:numPr>
      <w:autoSpaceDE w:val="0"/>
      <w:autoSpaceDN w:val="0"/>
      <w:spacing w:before="120" w:after="120" w:line="260" w:lineRule="atLeast"/>
      <w:ind w:right="612"/>
      <w:jc w:val="right"/>
      <w:outlineLvl w:val="9"/>
    </w:pPr>
    <w:rPr>
      <w:rFonts w:ascii="Calibri" w:hAnsi="Calibri" w:cs="Arial"/>
      <w:caps w:val="0"/>
      <w:spacing w:val="60"/>
      <w:sz w:val="32"/>
      <w:szCs w:val="32"/>
    </w:rPr>
  </w:style>
  <w:style w:type="paragraph" w:customStyle="1" w:styleId="ListHnumber4">
    <w:name w:val="List Hnumber4"/>
    <w:basedOn w:val="31"/>
    <w:next w:val="afff7"/>
    <w:rsid w:val="00741F34"/>
    <w:pPr>
      <w:widowControl/>
      <w:numPr>
        <w:ilvl w:val="0"/>
        <w:numId w:val="152"/>
      </w:numPr>
      <w:autoSpaceDE w:val="0"/>
      <w:autoSpaceDN w:val="0"/>
      <w:bidi/>
      <w:spacing w:before="60" w:after="60" w:line="240" w:lineRule="atLeast"/>
      <w:ind w:right="0"/>
    </w:pPr>
    <w:rPr>
      <w:rFonts w:ascii="David" w:eastAsia="MS Mincho" w:hAnsi="David" w:cs="Arial"/>
      <w:bCs w:val="0"/>
      <w:caps w:val="0"/>
      <w:spacing w:val="0"/>
      <w:sz w:val="24"/>
      <w:szCs w:val="24"/>
    </w:rPr>
  </w:style>
  <w:style w:type="paragraph" w:customStyle="1" w:styleId="Listnumber3">
    <w:name w:val="List number3"/>
    <w:basedOn w:val="a7"/>
    <w:rsid w:val="00741F34"/>
    <w:pPr>
      <w:widowControl w:val="0"/>
      <w:tabs>
        <w:tab w:val="left" w:pos="5612"/>
      </w:tabs>
      <w:autoSpaceDE w:val="0"/>
      <w:autoSpaceDN w:val="0"/>
      <w:spacing w:before="20" w:after="60" w:line="260" w:lineRule="atLeast"/>
      <w:ind w:left="1502" w:right="1502" w:hanging="425"/>
    </w:pPr>
    <w:rPr>
      <w:rFonts w:eastAsia="Times New Roman" w:cs="Times New Roman"/>
      <w:smallCaps/>
      <w:lang w:eastAsia="he-IL"/>
    </w:rPr>
  </w:style>
  <w:style w:type="paragraph" w:customStyle="1" w:styleId="Listnumber4">
    <w:name w:val="List number4"/>
    <w:basedOn w:val="Listnumber3"/>
    <w:rsid w:val="00741F34"/>
    <w:pPr>
      <w:spacing w:before="60"/>
      <w:ind w:left="2455" w:right="2455" w:hanging="578"/>
    </w:pPr>
  </w:style>
  <w:style w:type="paragraph" w:customStyle="1" w:styleId="afffffffffd">
    <w:name w:val="כותרת קטע"/>
    <w:basedOn w:val="Normal3"/>
    <w:rsid w:val="00741F34"/>
    <w:pPr>
      <w:keepLines w:val="0"/>
      <w:tabs>
        <w:tab w:val="left" w:pos="8675"/>
      </w:tabs>
      <w:adjustRightInd/>
      <w:spacing w:before="240" w:after="240" w:line="300" w:lineRule="atLeast"/>
      <w:ind w:right="0" w:hanging="567"/>
      <w:textAlignment w:val="auto"/>
    </w:pPr>
    <w:rPr>
      <w:rFonts w:ascii="Times New Roman" w:hAnsi="Times New Roman" w:cs="David"/>
      <w:bCs/>
      <w:color w:val="auto"/>
      <w:sz w:val="24"/>
    </w:rPr>
  </w:style>
  <w:style w:type="paragraph" w:customStyle="1" w:styleId="1ffff3">
    <w:name w:val="מסגרת1"/>
    <w:basedOn w:val="a7"/>
    <w:rsid w:val="00741F34"/>
    <w:pPr>
      <w:widowControl w:val="0"/>
      <w:pBdr>
        <w:top w:val="double" w:sz="6" w:space="8" w:color="auto"/>
        <w:left w:val="double" w:sz="6" w:space="8" w:color="auto"/>
        <w:bottom w:val="double" w:sz="6" w:space="8" w:color="auto"/>
        <w:right w:val="double" w:sz="6" w:space="8" w:color="auto"/>
      </w:pBdr>
      <w:autoSpaceDE w:val="0"/>
      <w:autoSpaceDN w:val="0"/>
      <w:spacing w:before="20" w:after="20" w:line="260" w:lineRule="atLeast"/>
      <w:ind w:left="284" w:right="226" w:hanging="567"/>
    </w:pPr>
    <w:rPr>
      <w:rFonts w:eastAsia="Times New Roman" w:cs="David"/>
      <w:smallCaps/>
      <w:lang w:eastAsia="he-IL"/>
    </w:rPr>
  </w:style>
  <w:style w:type="paragraph" w:customStyle="1" w:styleId="2ffff">
    <w:name w:val="מסגרת2"/>
    <w:basedOn w:val="1ffff3"/>
    <w:rsid w:val="00741F34"/>
    <w:pPr>
      <w:pBdr>
        <w:top w:val="single" w:sz="6" w:space="8" w:color="auto"/>
        <w:left w:val="single" w:sz="6" w:space="8" w:color="auto"/>
        <w:bottom w:val="single" w:sz="6" w:space="8" w:color="auto"/>
        <w:right w:val="single" w:sz="6" w:space="8" w:color="auto"/>
      </w:pBdr>
      <w:ind w:left="226" w:right="284"/>
      <w:jc w:val="center"/>
    </w:pPr>
  </w:style>
  <w:style w:type="paragraph" w:customStyle="1" w:styleId="Listnumber2">
    <w:name w:val="List number2"/>
    <w:basedOn w:val="a7"/>
    <w:rsid w:val="00741F34"/>
    <w:pPr>
      <w:widowControl w:val="0"/>
      <w:tabs>
        <w:tab w:val="left" w:pos="5612"/>
      </w:tabs>
      <w:autoSpaceDE w:val="0"/>
      <w:autoSpaceDN w:val="0"/>
      <w:spacing w:before="20" w:after="60" w:line="260" w:lineRule="atLeast"/>
      <w:ind w:left="1360" w:right="1360" w:hanging="425"/>
    </w:pPr>
    <w:rPr>
      <w:rFonts w:eastAsia="Times New Roman" w:cs="Times New Roman"/>
      <w:smallCaps/>
      <w:lang w:eastAsia="he-IL"/>
    </w:rPr>
  </w:style>
  <w:style w:type="paragraph" w:customStyle="1" w:styleId="Bibli">
    <w:name w:val="Bibli"/>
    <w:basedOn w:val="a7"/>
    <w:rsid w:val="00741F34"/>
    <w:pPr>
      <w:widowControl w:val="0"/>
      <w:autoSpaceDE w:val="0"/>
      <w:autoSpaceDN w:val="0"/>
      <w:bidi w:val="0"/>
      <w:spacing w:before="20" w:after="120" w:line="260" w:lineRule="atLeast"/>
      <w:ind w:left="284" w:hanging="284"/>
    </w:pPr>
    <w:rPr>
      <w:rFonts w:eastAsia="Times New Roman" w:cs="Times New Roman"/>
      <w:lang w:eastAsia="he-IL"/>
    </w:rPr>
  </w:style>
  <w:style w:type="paragraph" w:customStyle="1" w:styleId="3fff1">
    <w:name w:val="ס3"/>
    <w:basedOn w:val="a7"/>
    <w:rsid w:val="00741F34"/>
    <w:pPr>
      <w:widowControl w:val="0"/>
      <w:tabs>
        <w:tab w:val="left" w:pos="850"/>
        <w:tab w:val="left" w:pos="1559"/>
        <w:tab w:val="left" w:pos="2210"/>
        <w:tab w:val="left" w:pos="6746"/>
      </w:tabs>
      <w:autoSpaceDE w:val="0"/>
      <w:autoSpaceDN w:val="0"/>
      <w:spacing w:before="20" w:after="20" w:line="260" w:lineRule="atLeast"/>
      <w:ind w:left="1587" w:right="1587" w:hanging="709"/>
      <w:jc w:val="left"/>
    </w:pPr>
    <w:rPr>
      <w:rFonts w:eastAsia="Times New Roman" w:cs="David"/>
      <w:sz w:val="22"/>
      <w:lang w:eastAsia="he-IL"/>
    </w:rPr>
  </w:style>
  <w:style w:type="paragraph" w:customStyle="1" w:styleId="Normal4-in">
    <w:name w:val="Normal4-in"/>
    <w:basedOn w:val="Normal3"/>
    <w:rsid w:val="00741F34"/>
    <w:pPr>
      <w:keepLines w:val="0"/>
      <w:tabs>
        <w:tab w:val="left" w:pos="8675"/>
      </w:tabs>
      <w:adjustRightInd/>
      <w:spacing w:after="20" w:line="300" w:lineRule="atLeast"/>
      <w:ind w:left="2267" w:right="2267" w:hanging="851"/>
      <w:textAlignment w:val="auto"/>
    </w:pPr>
    <w:rPr>
      <w:rFonts w:ascii="Times New Roman" w:hAnsi="Times New Roman" w:cs="David"/>
      <w:b w:val="0"/>
      <w:color w:val="auto"/>
      <w:sz w:val="24"/>
    </w:rPr>
  </w:style>
  <w:style w:type="paragraph" w:customStyle="1" w:styleId="Normal3-tin">
    <w:name w:val="Normal3-tin"/>
    <w:basedOn w:val="Normal3"/>
    <w:rsid w:val="00741F34"/>
    <w:pPr>
      <w:keepLines w:val="0"/>
      <w:tabs>
        <w:tab w:val="left" w:pos="8675"/>
      </w:tabs>
      <w:adjustRightInd/>
      <w:spacing w:after="20" w:line="300" w:lineRule="atLeast"/>
      <w:ind w:left="1418" w:right="1418" w:hanging="567"/>
      <w:jc w:val="left"/>
      <w:textAlignment w:val="auto"/>
    </w:pPr>
    <w:rPr>
      <w:rFonts w:ascii="Times New Roman" w:hAnsi="Times New Roman" w:cs="David"/>
      <w:b w:val="0"/>
      <w:color w:val="auto"/>
      <w:sz w:val="24"/>
    </w:rPr>
  </w:style>
  <w:style w:type="paragraph" w:customStyle="1" w:styleId="Normal4-in-s">
    <w:name w:val="Normal4-in-s"/>
    <w:basedOn w:val="Normal4-in"/>
    <w:rsid w:val="00741F34"/>
    <w:pPr>
      <w:tabs>
        <w:tab w:val="left" w:pos="1417"/>
      </w:tabs>
      <w:ind w:right="0" w:hanging="1559"/>
    </w:pPr>
  </w:style>
  <w:style w:type="paragraph" w:customStyle="1" w:styleId="4ff0">
    <w:name w:val="ס4()"/>
    <w:basedOn w:val="N2"/>
    <w:rsid w:val="00741F34"/>
    <w:pPr>
      <w:widowControl w:val="0"/>
      <w:tabs>
        <w:tab w:val="left" w:pos="1701"/>
        <w:tab w:val="left" w:pos="2041"/>
        <w:tab w:val="right" w:pos="2154"/>
      </w:tabs>
      <w:overflowPunct/>
      <w:adjustRightInd/>
      <w:spacing w:after="20" w:line="260" w:lineRule="atLeast"/>
      <w:ind w:left="2410" w:right="2410" w:hanging="1559"/>
      <w:jc w:val="right"/>
      <w:textAlignment w:val="auto"/>
    </w:pPr>
    <w:rPr>
      <w:rFonts w:cs="Times New Roman"/>
      <w:sz w:val="22"/>
    </w:rPr>
  </w:style>
  <w:style w:type="paragraph" w:customStyle="1" w:styleId="N3">
    <w:name w:val="N3"/>
    <w:basedOn w:val="N2"/>
    <w:rsid w:val="00741F34"/>
    <w:pPr>
      <w:widowControl w:val="0"/>
      <w:tabs>
        <w:tab w:val="left" w:pos="1701"/>
        <w:tab w:val="left" w:pos="2041"/>
        <w:tab w:val="left" w:pos="2778"/>
      </w:tabs>
      <w:overflowPunct/>
      <w:adjustRightInd/>
      <w:spacing w:after="20" w:line="260" w:lineRule="atLeast"/>
      <w:ind w:left="2722" w:right="2722" w:hanging="1134"/>
      <w:jc w:val="right"/>
      <w:textAlignment w:val="auto"/>
    </w:pPr>
    <w:rPr>
      <w:rFonts w:cs="Times New Roman"/>
      <w:sz w:val="22"/>
    </w:rPr>
  </w:style>
  <w:style w:type="paragraph" w:customStyle="1" w:styleId="x4">
    <w:name w:val="x4"/>
    <w:basedOn w:val="N2"/>
    <w:rsid w:val="00741F34"/>
    <w:pPr>
      <w:widowControl w:val="0"/>
      <w:tabs>
        <w:tab w:val="left" w:pos="1701"/>
        <w:tab w:val="left" w:pos="2041"/>
        <w:tab w:val="left" w:pos="2721"/>
      </w:tabs>
      <w:overflowPunct/>
      <w:adjustRightInd/>
      <w:spacing w:after="20" w:line="260" w:lineRule="atLeast"/>
      <w:ind w:left="1587" w:right="1587" w:hanging="567"/>
      <w:jc w:val="right"/>
      <w:textAlignment w:val="auto"/>
    </w:pPr>
    <w:rPr>
      <w:rFonts w:cs="Times New Roman"/>
      <w:sz w:val="22"/>
    </w:rPr>
  </w:style>
  <w:style w:type="paragraph" w:customStyle="1" w:styleId="N2-2">
    <w:name w:val="N2-2"/>
    <w:basedOn w:val="N2"/>
    <w:rsid w:val="00741F34"/>
    <w:pPr>
      <w:widowControl w:val="0"/>
      <w:tabs>
        <w:tab w:val="decimal" w:pos="1502"/>
        <w:tab w:val="left" w:pos="1701"/>
        <w:tab w:val="left" w:pos="2041"/>
      </w:tabs>
      <w:overflowPunct/>
      <w:adjustRightInd/>
      <w:spacing w:after="20" w:line="260" w:lineRule="atLeast"/>
      <w:ind w:left="1502" w:right="1502" w:firstLine="85"/>
      <w:jc w:val="right"/>
      <w:textAlignment w:val="auto"/>
    </w:pPr>
    <w:rPr>
      <w:rFonts w:cs="Times New Roman"/>
      <w:sz w:val="22"/>
    </w:rPr>
  </w:style>
  <w:style w:type="paragraph" w:customStyle="1" w:styleId="S2">
    <w:name w:val="S2"/>
    <w:basedOn w:val="a7"/>
    <w:rsid w:val="00741F34"/>
    <w:pPr>
      <w:widowControl w:val="0"/>
      <w:tabs>
        <w:tab w:val="left" w:pos="1560"/>
      </w:tabs>
      <w:autoSpaceDE w:val="0"/>
      <w:autoSpaceDN w:val="0"/>
      <w:spacing w:before="20" w:after="20" w:line="260" w:lineRule="atLeast"/>
      <w:ind w:left="480" w:right="737" w:hanging="567"/>
    </w:pPr>
    <w:rPr>
      <w:rFonts w:eastAsia="Times New Roman" w:cs="David"/>
      <w:lang w:eastAsia="he-IL"/>
    </w:rPr>
  </w:style>
  <w:style w:type="paragraph" w:customStyle="1" w:styleId="Normal3sif">
    <w:name w:val="Normal3_sif"/>
    <w:basedOn w:val="Normal3"/>
    <w:rsid w:val="00741F34"/>
    <w:pPr>
      <w:keepLines w:val="0"/>
      <w:tabs>
        <w:tab w:val="left" w:pos="8675"/>
      </w:tabs>
      <w:adjustRightInd/>
      <w:spacing w:after="20" w:line="300" w:lineRule="atLeast"/>
      <w:ind w:left="1417" w:right="1417" w:hanging="709"/>
      <w:textAlignment w:val="auto"/>
    </w:pPr>
    <w:rPr>
      <w:rFonts w:ascii="Times New Roman" w:hAnsi="Times New Roman" w:cs="David"/>
      <w:b w:val="0"/>
      <w:color w:val="auto"/>
      <w:sz w:val="24"/>
    </w:rPr>
  </w:style>
  <w:style w:type="paragraph" w:customStyle="1" w:styleId="S3">
    <w:name w:val="S3"/>
    <w:basedOn w:val="a7"/>
    <w:rsid w:val="00741F34"/>
    <w:pPr>
      <w:widowControl w:val="0"/>
      <w:tabs>
        <w:tab w:val="left" w:pos="1560"/>
      </w:tabs>
      <w:autoSpaceDE w:val="0"/>
      <w:autoSpaceDN w:val="0"/>
      <w:spacing w:before="20" w:after="20" w:line="260" w:lineRule="atLeast"/>
      <w:ind w:left="480" w:right="1588" w:hanging="851"/>
    </w:pPr>
    <w:rPr>
      <w:rFonts w:eastAsia="Times New Roman" w:cs="David"/>
      <w:lang w:eastAsia="he-IL"/>
    </w:rPr>
  </w:style>
  <w:style w:type="paragraph" w:customStyle="1" w:styleId="S3I">
    <w:name w:val="S3I"/>
    <w:basedOn w:val="a7"/>
    <w:rsid w:val="00741F34"/>
    <w:pPr>
      <w:widowControl w:val="0"/>
      <w:tabs>
        <w:tab w:val="left" w:pos="1560"/>
      </w:tabs>
      <w:autoSpaceDE w:val="0"/>
      <w:autoSpaceDN w:val="0"/>
      <w:spacing w:before="20" w:after="20" w:line="260" w:lineRule="atLeast"/>
      <w:ind w:left="480" w:right="1588" w:hanging="567"/>
    </w:pPr>
    <w:rPr>
      <w:rFonts w:eastAsia="Times New Roman" w:cs="David"/>
      <w:lang w:eastAsia="he-IL"/>
    </w:rPr>
  </w:style>
  <w:style w:type="paragraph" w:customStyle="1" w:styleId="S4">
    <w:name w:val="S4"/>
    <w:basedOn w:val="a7"/>
    <w:rsid w:val="00741F34"/>
    <w:pPr>
      <w:widowControl w:val="0"/>
      <w:tabs>
        <w:tab w:val="left" w:pos="1560"/>
      </w:tabs>
      <w:autoSpaceDE w:val="0"/>
      <w:autoSpaceDN w:val="0"/>
      <w:spacing w:before="20" w:after="20" w:line="260" w:lineRule="atLeast"/>
      <w:ind w:left="480" w:right="2580" w:hanging="992"/>
    </w:pPr>
    <w:rPr>
      <w:rFonts w:eastAsia="Times New Roman" w:cs="David"/>
      <w:lang w:eastAsia="he-IL"/>
    </w:rPr>
  </w:style>
  <w:style w:type="paragraph" w:customStyle="1" w:styleId="S3S">
    <w:name w:val="S3S"/>
    <w:basedOn w:val="S3"/>
    <w:rsid w:val="00741F34"/>
    <w:pPr>
      <w:tabs>
        <w:tab w:val="clear" w:pos="1560"/>
        <w:tab w:val="left" w:pos="737"/>
      </w:tabs>
      <w:ind w:left="1588" w:right="480" w:hanging="1418"/>
    </w:pPr>
  </w:style>
  <w:style w:type="paragraph" w:customStyle="1" w:styleId="Normal5-in-s">
    <w:name w:val="Normal5-in-s"/>
    <w:basedOn w:val="Normal4-in-s"/>
    <w:rsid w:val="00741F34"/>
    <w:pPr>
      <w:tabs>
        <w:tab w:val="left" w:pos="2296"/>
      </w:tabs>
      <w:ind w:left="3572" w:right="3572" w:hanging="2126"/>
    </w:pPr>
  </w:style>
  <w:style w:type="paragraph" w:customStyle="1" w:styleId="nn">
    <w:name w:val="nn"/>
    <w:basedOn w:val="a7"/>
    <w:rsid w:val="00741F34"/>
    <w:pPr>
      <w:widowControl w:val="0"/>
      <w:autoSpaceDE w:val="0"/>
      <w:autoSpaceDN w:val="0"/>
      <w:spacing w:after="20" w:line="260" w:lineRule="atLeast"/>
      <w:ind w:left="72" w:right="58" w:hanging="567"/>
    </w:pPr>
    <w:rPr>
      <w:rFonts w:eastAsia="Times New Roman" w:cs="Times New Roman"/>
      <w:sz w:val="16"/>
      <w:szCs w:val="16"/>
      <w:lang w:eastAsia="he-IL"/>
    </w:rPr>
  </w:style>
  <w:style w:type="paragraph" w:customStyle="1" w:styleId="3fff2">
    <w:name w:val="דא3"/>
    <w:basedOn w:val="Normal4"/>
    <w:rsid w:val="00741F34"/>
    <w:pPr>
      <w:keepLines w:val="0"/>
      <w:tabs>
        <w:tab w:val="clear" w:pos="360"/>
      </w:tabs>
      <w:adjustRightInd/>
      <w:spacing w:after="60" w:line="260" w:lineRule="atLeast"/>
      <w:ind w:left="1746" w:right="0" w:hanging="567"/>
      <w:textAlignment w:val="auto"/>
    </w:pPr>
    <w:rPr>
      <w:rFonts w:ascii="Times New Roman" w:hAnsi="Times New Roman" w:cs="David"/>
      <w:b w:val="0"/>
      <w:smallCaps w:val="0"/>
      <w:color w:val="auto"/>
      <w:sz w:val="24"/>
      <w:lang w:eastAsia="he-IL"/>
    </w:rPr>
  </w:style>
  <w:style w:type="paragraph" w:customStyle="1" w:styleId="st3">
    <w:name w:val="st3"/>
    <w:basedOn w:val="Normal3"/>
    <w:rsid w:val="00741F34"/>
    <w:pPr>
      <w:keepLines w:val="0"/>
      <w:tabs>
        <w:tab w:val="left" w:pos="8675"/>
      </w:tabs>
      <w:adjustRightInd/>
      <w:spacing w:after="20" w:line="300" w:lineRule="atLeast"/>
      <w:ind w:left="708" w:right="0" w:hanging="567"/>
      <w:textAlignment w:val="auto"/>
    </w:pPr>
    <w:rPr>
      <w:rFonts w:ascii="Times New Roman" w:hAnsi="Times New Roman" w:cs="David"/>
      <w:b w:val="0"/>
      <w:color w:val="auto"/>
      <w:sz w:val="24"/>
    </w:rPr>
  </w:style>
  <w:style w:type="paragraph" w:customStyle="1" w:styleId="BodyTextIndent1">
    <w:name w:val="Body Text Indent1"/>
    <w:basedOn w:val="a7"/>
    <w:rsid w:val="00741F34"/>
    <w:pPr>
      <w:widowControl w:val="0"/>
      <w:autoSpaceDE w:val="0"/>
      <w:autoSpaceDN w:val="0"/>
      <w:spacing w:after="20" w:line="300" w:lineRule="atLeast"/>
      <w:ind w:left="720" w:right="720" w:hanging="567"/>
    </w:pPr>
    <w:rPr>
      <w:rFonts w:eastAsia="Times New Roman" w:cs="Times New Roman"/>
    </w:rPr>
  </w:style>
  <w:style w:type="paragraph" w:customStyle="1" w:styleId="list6">
    <w:name w:val="list6"/>
    <w:basedOn w:val="a7"/>
    <w:rsid w:val="00741F34"/>
    <w:pPr>
      <w:widowControl w:val="0"/>
      <w:numPr>
        <w:numId w:val="153"/>
      </w:numPr>
      <w:autoSpaceDE w:val="0"/>
      <w:autoSpaceDN w:val="0"/>
      <w:spacing w:before="20" w:after="20" w:line="260" w:lineRule="atLeast"/>
    </w:pPr>
    <w:rPr>
      <w:rFonts w:eastAsia="Times New Roman" w:cs="David"/>
      <w:lang w:eastAsia="he-IL"/>
    </w:rPr>
  </w:style>
  <w:style w:type="paragraph" w:customStyle="1" w:styleId="afffffffffe">
    <w:name w:val="הנדון"/>
    <w:basedOn w:val="a7"/>
    <w:next w:val="11"/>
    <w:rsid w:val="00741F34"/>
    <w:pPr>
      <w:widowControl w:val="0"/>
      <w:autoSpaceDE w:val="0"/>
      <w:autoSpaceDN w:val="0"/>
      <w:spacing w:before="360" w:after="240" w:line="340" w:lineRule="exact"/>
      <w:ind w:left="567" w:hanging="567"/>
      <w:jc w:val="center"/>
    </w:pPr>
    <w:rPr>
      <w:rFonts w:eastAsia="Times New Roman" w:cs="David"/>
      <w:b/>
      <w:bCs/>
      <w:szCs w:val="28"/>
      <w:u w:val="single"/>
      <w:lang w:eastAsia="he-IL"/>
    </w:rPr>
  </w:style>
  <w:style w:type="paragraph" w:customStyle="1" w:styleId="16">
    <w:name w:val="עמודה1"/>
    <w:basedOn w:val="a7"/>
    <w:rsid w:val="00741F34"/>
    <w:pPr>
      <w:widowControl w:val="0"/>
      <w:numPr>
        <w:numId w:val="154"/>
      </w:numPr>
      <w:autoSpaceDE w:val="0"/>
      <w:autoSpaceDN w:val="0"/>
      <w:spacing w:before="20" w:after="20" w:line="260" w:lineRule="atLeast"/>
    </w:pPr>
    <w:rPr>
      <w:rFonts w:eastAsia="Times New Roman" w:cs="David"/>
    </w:rPr>
  </w:style>
  <w:style w:type="paragraph" w:customStyle="1" w:styleId="1ffff4">
    <w:name w:val="פסקה1"/>
    <w:basedOn w:val="a7"/>
    <w:rsid w:val="00741F34"/>
    <w:pPr>
      <w:widowControl w:val="0"/>
      <w:autoSpaceDE w:val="0"/>
      <w:autoSpaceDN w:val="0"/>
      <w:spacing w:before="20" w:after="20" w:line="340" w:lineRule="exact"/>
      <w:ind w:left="680" w:hanging="567"/>
    </w:pPr>
    <w:rPr>
      <w:rFonts w:eastAsia="Times New Roman" w:cs="David"/>
      <w:lang w:eastAsia="he-IL"/>
    </w:rPr>
  </w:style>
  <w:style w:type="paragraph" w:customStyle="1" w:styleId="2ffff0">
    <w:name w:val="פסקה2"/>
    <w:basedOn w:val="a7"/>
    <w:rsid w:val="00741F34"/>
    <w:pPr>
      <w:widowControl w:val="0"/>
      <w:autoSpaceDN w:val="0"/>
      <w:spacing w:before="120" w:after="120" w:line="300" w:lineRule="atLeast"/>
      <w:ind w:left="451" w:hanging="567"/>
    </w:pPr>
    <w:rPr>
      <w:rFonts w:eastAsia="Times New Roman" w:cs="David"/>
      <w:smallCaps/>
      <w:sz w:val="20"/>
    </w:rPr>
  </w:style>
  <w:style w:type="paragraph" w:customStyle="1" w:styleId="44">
    <w:name w:val="פסקה4"/>
    <w:basedOn w:val="a7"/>
    <w:rsid w:val="00741F34"/>
    <w:pPr>
      <w:widowControl w:val="0"/>
      <w:numPr>
        <w:numId w:val="155"/>
      </w:numPr>
      <w:autoSpaceDE w:val="0"/>
      <w:autoSpaceDN w:val="0"/>
      <w:spacing w:before="100" w:after="20" w:line="260" w:lineRule="atLeast"/>
    </w:pPr>
    <w:rPr>
      <w:rFonts w:eastAsia="Times New Roman" w:cs="David"/>
    </w:rPr>
  </w:style>
  <w:style w:type="paragraph" w:customStyle="1" w:styleId="5f2">
    <w:name w:val="פסקה5"/>
    <w:basedOn w:val="a7"/>
    <w:rsid w:val="00741F34"/>
    <w:pPr>
      <w:widowControl w:val="0"/>
      <w:autoSpaceDE w:val="0"/>
      <w:autoSpaceDN w:val="0"/>
      <w:spacing w:before="100" w:after="20" w:line="260" w:lineRule="atLeast"/>
      <w:ind w:left="2580" w:hanging="567"/>
    </w:pPr>
    <w:rPr>
      <w:rFonts w:eastAsia="Times New Roman" w:cs="David"/>
    </w:rPr>
  </w:style>
  <w:style w:type="paragraph" w:customStyle="1" w:styleId="6b">
    <w:name w:val="פסקה6"/>
    <w:basedOn w:val="a7"/>
    <w:rsid w:val="00741F34"/>
    <w:pPr>
      <w:widowControl w:val="0"/>
      <w:autoSpaceDE w:val="0"/>
      <w:autoSpaceDN w:val="0"/>
      <w:spacing w:before="80" w:after="20" w:line="260" w:lineRule="atLeast"/>
      <w:ind w:left="3147" w:hanging="567"/>
    </w:pPr>
    <w:rPr>
      <w:rFonts w:eastAsia="Times New Roman" w:cs="David"/>
      <w:lang w:eastAsia="he-IL"/>
    </w:rPr>
  </w:style>
  <w:style w:type="paragraph" w:customStyle="1" w:styleId="7">
    <w:name w:val="פסקה7"/>
    <w:basedOn w:val="a7"/>
    <w:rsid w:val="00741F34"/>
    <w:pPr>
      <w:widowControl w:val="0"/>
      <w:numPr>
        <w:ilvl w:val="6"/>
        <w:numId w:val="156"/>
      </w:numPr>
      <w:autoSpaceDE w:val="0"/>
      <w:autoSpaceDN w:val="0"/>
      <w:spacing w:before="20" w:after="20" w:line="260" w:lineRule="atLeast"/>
    </w:pPr>
    <w:rPr>
      <w:rFonts w:eastAsia="Times New Roman" w:cs="David"/>
    </w:rPr>
  </w:style>
  <w:style w:type="paragraph" w:customStyle="1" w:styleId="3fff3">
    <w:name w:val="???? ????? 3"/>
    <w:basedOn w:val="a7"/>
    <w:rsid w:val="00741F34"/>
    <w:pPr>
      <w:tabs>
        <w:tab w:val="num" w:pos="1797"/>
      </w:tabs>
      <w:overflowPunct w:val="0"/>
      <w:autoSpaceDE w:val="0"/>
      <w:autoSpaceDN w:val="0"/>
      <w:bidi w:val="0"/>
      <w:adjustRightInd w:val="0"/>
      <w:spacing w:before="60" w:after="60" w:line="300" w:lineRule="atLeast"/>
      <w:ind w:left="2098"/>
    </w:pPr>
    <w:rPr>
      <w:rFonts w:ascii="Arial" w:eastAsia="MS Mincho" w:hAnsi="Arial" w:cs="Arial"/>
      <w:sz w:val="20"/>
      <w:lang w:val="x-none" w:eastAsia="x-none"/>
    </w:rPr>
  </w:style>
  <w:style w:type="paragraph" w:customStyle="1" w:styleId="2ffff1">
    <w:name w:val="???? ????? 2"/>
    <w:basedOn w:val="31"/>
    <w:rsid w:val="00741F34"/>
    <w:pPr>
      <w:widowControl/>
      <w:tabs>
        <w:tab w:val="clear" w:pos="720"/>
        <w:tab w:val="num" w:pos="567"/>
      </w:tabs>
      <w:overflowPunct w:val="0"/>
      <w:autoSpaceDE w:val="0"/>
      <w:autoSpaceDN w:val="0"/>
      <w:adjustRightInd w:val="0"/>
      <w:spacing w:before="0" w:after="60" w:line="280" w:lineRule="atLeast"/>
      <w:ind w:left="1134" w:right="0" w:firstLine="0"/>
      <w:outlineLvl w:val="9"/>
    </w:pPr>
    <w:rPr>
      <w:rFonts w:ascii="David" w:eastAsia="MS Mincho" w:hAnsi="David" w:cs="Arial"/>
      <w:bCs w:val="0"/>
      <w:caps w:val="0"/>
      <w:spacing w:val="0"/>
      <w:sz w:val="20"/>
      <w:szCs w:val="20"/>
    </w:rPr>
  </w:style>
  <w:style w:type="paragraph" w:customStyle="1" w:styleId="bullet10">
    <w:name w:val="bullet 1"/>
    <w:basedOn w:val="a7"/>
    <w:rsid w:val="00741F34"/>
    <w:pPr>
      <w:numPr>
        <w:numId w:val="157"/>
      </w:numPr>
      <w:autoSpaceDN w:val="0"/>
      <w:spacing w:after="120"/>
    </w:pPr>
    <w:rPr>
      <w:rFonts w:eastAsia="Times New Roman" w:cs="David"/>
      <w:sz w:val="20"/>
    </w:rPr>
  </w:style>
  <w:style w:type="paragraph" w:customStyle="1" w:styleId="ShortReturnAddress">
    <w:name w:val="Short Return Address"/>
    <w:basedOn w:val="a7"/>
    <w:rsid w:val="00741F34"/>
    <w:pPr>
      <w:autoSpaceDN w:val="0"/>
      <w:bidi w:val="0"/>
      <w:spacing w:line="260" w:lineRule="atLeast"/>
      <w:ind w:left="567" w:hanging="567"/>
      <w:jc w:val="left"/>
    </w:pPr>
    <w:rPr>
      <w:rFonts w:ascii="Arial" w:eastAsia="Times New Roman" w:hAnsi="Arial" w:cs="Arial"/>
      <w:sz w:val="28"/>
      <w:szCs w:val="28"/>
    </w:rPr>
  </w:style>
  <w:style w:type="paragraph" w:customStyle="1" w:styleId="chapter">
    <w:name w:val="chapter"/>
    <w:basedOn w:val="a7"/>
    <w:rsid w:val="00741F34"/>
    <w:pPr>
      <w:framePr w:hSpace="181" w:wrap="around" w:vAnchor="text" w:hAnchor="text" w:xAlign="center" w:y="1"/>
      <w:autoSpaceDN w:val="0"/>
      <w:spacing w:before="120" w:after="120" w:line="300" w:lineRule="atLeast"/>
      <w:ind w:left="737" w:hanging="567"/>
    </w:pPr>
    <w:rPr>
      <w:rFonts w:eastAsia="Times New Roman" w:cs="David"/>
      <w:b/>
      <w:bCs/>
      <w:noProof/>
      <w:sz w:val="32"/>
      <w:szCs w:val="32"/>
      <w:lang w:eastAsia="he-IL"/>
    </w:rPr>
  </w:style>
  <w:style w:type="paragraph" w:customStyle="1" w:styleId="HeaderBase">
    <w:name w:val="Header Base"/>
    <w:basedOn w:val="a7"/>
    <w:rsid w:val="00741F34"/>
    <w:pPr>
      <w:tabs>
        <w:tab w:val="center" w:pos="6480"/>
        <w:tab w:val="right" w:pos="12960"/>
      </w:tabs>
      <w:autoSpaceDN w:val="0"/>
      <w:bidi w:val="0"/>
      <w:spacing w:before="120" w:after="120" w:line="300" w:lineRule="atLeast"/>
      <w:ind w:left="737" w:right="737" w:hanging="567"/>
      <w:jc w:val="left"/>
    </w:pPr>
    <w:rPr>
      <w:rFonts w:eastAsia="Times New Roman" w:cs="David"/>
      <w:noProof/>
      <w:sz w:val="28"/>
      <w:szCs w:val="28"/>
      <w:lang w:eastAsia="he-IL"/>
    </w:rPr>
  </w:style>
  <w:style w:type="paragraph" w:customStyle="1" w:styleId="Normal50">
    <w:name w:val="Normal 5"/>
    <w:basedOn w:val="a7"/>
    <w:rsid w:val="00741F34"/>
    <w:pPr>
      <w:keepNext/>
      <w:tabs>
        <w:tab w:val="left" w:pos="340"/>
      </w:tabs>
      <w:autoSpaceDN w:val="0"/>
      <w:spacing w:before="120" w:after="120" w:line="240" w:lineRule="atLeast"/>
      <w:ind w:left="2835" w:hanging="340"/>
    </w:pPr>
    <w:rPr>
      <w:rFonts w:eastAsia="Times New Roman" w:cs="David"/>
      <w:noProof/>
      <w:lang w:eastAsia="he-IL"/>
    </w:rPr>
  </w:style>
  <w:style w:type="paragraph" w:customStyle="1" w:styleId="affffffffff">
    <w:name w:val="אמיר"/>
    <w:basedOn w:val="a7"/>
    <w:next w:val="Normal5"/>
    <w:rsid w:val="00741F34"/>
    <w:pPr>
      <w:autoSpaceDN w:val="0"/>
      <w:spacing w:before="120" w:after="120" w:line="480" w:lineRule="auto"/>
      <w:ind w:left="1134" w:hanging="567"/>
      <w:jc w:val="center"/>
    </w:pPr>
    <w:rPr>
      <w:rFonts w:eastAsia="Times New Roman" w:cs="Guttman Yad-Brush"/>
      <w:b/>
      <w:bCs/>
      <w:noProof/>
      <w:sz w:val="30"/>
      <w:szCs w:val="30"/>
      <w:lang w:eastAsia="he-IL"/>
    </w:rPr>
  </w:style>
  <w:style w:type="paragraph" w:customStyle="1" w:styleId="affffffffff0">
    <w:name w:val="בברכה"/>
    <w:basedOn w:val="a7"/>
    <w:next w:val="Normal5"/>
    <w:rsid w:val="00741F34"/>
    <w:pPr>
      <w:autoSpaceDN w:val="0"/>
      <w:spacing w:before="120" w:after="120"/>
      <w:ind w:left="737" w:hanging="567"/>
      <w:jc w:val="center"/>
    </w:pPr>
    <w:rPr>
      <w:rFonts w:eastAsia="Times New Roman" w:cs="NarkisTam"/>
      <w:noProof/>
      <w:sz w:val="26"/>
      <w:szCs w:val="26"/>
      <w:lang w:eastAsia="he-IL"/>
    </w:rPr>
  </w:style>
  <w:style w:type="paragraph" w:customStyle="1" w:styleId="affffffffff1">
    <w:name w:val="כותרת מסמך"/>
    <w:basedOn w:val="a7"/>
    <w:next w:val="Normal5"/>
    <w:rsid w:val="00741F34"/>
    <w:pPr>
      <w:pageBreakBefore/>
      <w:autoSpaceDN w:val="0"/>
      <w:spacing w:before="120" w:after="120" w:line="480" w:lineRule="auto"/>
      <w:ind w:left="737" w:hanging="567"/>
      <w:jc w:val="center"/>
    </w:pPr>
    <w:rPr>
      <w:rFonts w:eastAsia="Times New Roman" w:cs="Guttman Haim"/>
      <w:noProof/>
      <w:szCs w:val="48"/>
      <w:lang w:eastAsia="he-IL"/>
    </w:rPr>
  </w:style>
  <w:style w:type="paragraph" w:customStyle="1" w:styleId="affffffffff2">
    <w:name w:val="לכבוד"/>
    <w:basedOn w:val="a7"/>
    <w:next w:val="Normal5"/>
    <w:rsid w:val="00741F34"/>
    <w:pPr>
      <w:autoSpaceDN w:val="0"/>
      <w:spacing w:before="60" w:after="60" w:line="300" w:lineRule="atLeast"/>
      <w:ind w:left="737" w:hanging="567"/>
    </w:pPr>
    <w:rPr>
      <w:rFonts w:eastAsia="Times New Roman" w:cs="David"/>
      <w:b/>
      <w:bCs/>
      <w:noProof/>
      <w:sz w:val="26"/>
      <w:szCs w:val="26"/>
      <w:lang w:eastAsia="he-IL"/>
    </w:rPr>
  </w:style>
  <w:style w:type="paragraph" w:customStyle="1" w:styleId="affffffffff3">
    <w:name w:val="ממוספר"/>
    <w:basedOn w:val="affffffffff2"/>
    <w:rsid w:val="00741F34"/>
    <w:pPr>
      <w:ind w:left="283" w:hanging="283"/>
    </w:pPr>
    <w:rPr>
      <w:b w:val="0"/>
      <w:bCs w:val="0"/>
      <w:sz w:val="24"/>
      <w:szCs w:val="24"/>
    </w:rPr>
  </w:style>
  <w:style w:type="paragraph" w:customStyle="1" w:styleId="affffffffff4">
    <w:name w:val="נמען"/>
    <w:basedOn w:val="a7"/>
    <w:next w:val="Normal5"/>
    <w:rsid w:val="00741F34"/>
    <w:pPr>
      <w:autoSpaceDN w:val="0"/>
      <w:spacing w:before="120" w:after="120" w:line="300" w:lineRule="atLeast"/>
      <w:ind w:left="737" w:hanging="567"/>
    </w:pPr>
    <w:rPr>
      <w:rFonts w:eastAsia="Times New Roman" w:cs="David"/>
      <w:noProof/>
      <w:lang w:eastAsia="he-IL"/>
    </w:rPr>
  </w:style>
  <w:style w:type="paragraph" w:customStyle="1" w:styleId="2ffff2">
    <w:name w:val="סעיף ממוספר 2"/>
    <w:basedOn w:val="a7"/>
    <w:rsid w:val="00741F34"/>
    <w:pPr>
      <w:tabs>
        <w:tab w:val="left" w:pos="720"/>
      </w:tabs>
      <w:autoSpaceDN w:val="0"/>
      <w:spacing w:before="120" w:after="120" w:line="300" w:lineRule="atLeast"/>
      <w:ind w:left="799" w:hanging="284"/>
    </w:pPr>
    <w:rPr>
      <w:rFonts w:eastAsia="Times New Roman" w:cs="David"/>
      <w:noProof/>
      <w:lang w:eastAsia="he-IL"/>
    </w:rPr>
  </w:style>
  <w:style w:type="paragraph" w:customStyle="1" w:styleId="3fff4">
    <w:name w:val="סעיף ממוספר 3"/>
    <w:basedOn w:val="a7"/>
    <w:rsid w:val="00741F34"/>
    <w:pPr>
      <w:tabs>
        <w:tab w:val="left" w:pos="799"/>
      </w:tabs>
      <w:autoSpaceDN w:val="0"/>
      <w:spacing w:before="120" w:after="120" w:line="300" w:lineRule="atLeast"/>
      <w:ind w:left="1021" w:hanging="284"/>
    </w:pPr>
    <w:rPr>
      <w:rFonts w:eastAsia="Times New Roman" w:cs="David"/>
      <w:noProof/>
      <w:lang w:eastAsia="he-IL"/>
    </w:rPr>
  </w:style>
  <w:style w:type="paragraph" w:customStyle="1" w:styleId="4ff1">
    <w:name w:val="סעיף ממוספר 4"/>
    <w:basedOn w:val="3fff4"/>
    <w:rsid w:val="00741F34"/>
    <w:pPr>
      <w:ind w:left="1649" w:firstLine="0"/>
    </w:pPr>
  </w:style>
  <w:style w:type="paragraph" w:customStyle="1" w:styleId="affffffffff5">
    <w:name w:val="פסקהא"/>
    <w:basedOn w:val="a7"/>
    <w:rsid w:val="00741F34"/>
    <w:pPr>
      <w:autoSpaceDN w:val="0"/>
      <w:spacing w:before="240" w:after="120" w:line="300" w:lineRule="atLeast"/>
      <w:ind w:left="1440"/>
    </w:pPr>
    <w:rPr>
      <w:rFonts w:ascii="Calibri" w:eastAsia="Times New Roman" w:hAnsi="Calibri" w:cs="Arial"/>
      <w:b/>
      <w:bCs/>
      <w:noProof/>
      <w:sz w:val="32"/>
      <w:szCs w:val="32"/>
      <w:u w:val="single"/>
      <w:lang w:val="x-none" w:eastAsia="he-IL"/>
    </w:rPr>
  </w:style>
  <w:style w:type="paragraph" w:customStyle="1" w:styleId="affffffffff6">
    <w:name w:val="פסקהג"/>
    <w:basedOn w:val="affffffffff5"/>
    <w:rsid w:val="00741F34"/>
    <w:pPr>
      <w:ind w:left="2290"/>
    </w:pPr>
  </w:style>
  <w:style w:type="paragraph" w:customStyle="1" w:styleId="affffffffff7">
    <w:name w:val="רגיל מדורג"/>
    <w:basedOn w:val="a7"/>
    <w:rsid w:val="00741F34"/>
    <w:pPr>
      <w:autoSpaceDN w:val="0"/>
      <w:spacing w:before="120" w:after="120" w:line="300" w:lineRule="atLeast"/>
      <w:ind w:left="1224" w:hanging="567"/>
    </w:pPr>
    <w:rPr>
      <w:rFonts w:eastAsia="Times New Roman" w:cs="David"/>
      <w:noProof/>
      <w:lang w:eastAsia="he-IL"/>
    </w:rPr>
  </w:style>
  <w:style w:type="paragraph" w:customStyle="1" w:styleId="affffffffff8">
    <w:name w:val="שם נמען"/>
    <w:basedOn w:val="a7"/>
    <w:next w:val="afffffffffe"/>
    <w:rsid w:val="00741F34"/>
    <w:pPr>
      <w:autoSpaceDN w:val="0"/>
      <w:spacing w:before="60" w:after="60" w:line="300" w:lineRule="atLeast"/>
      <w:ind w:left="737" w:hanging="567"/>
    </w:pPr>
    <w:rPr>
      <w:rFonts w:eastAsia="Times New Roman" w:cs="David"/>
      <w:b/>
      <w:bCs/>
      <w:noProof/>
      <w:lang w:eastAsia="he-IL"/>
    </w:rPr>
  </w:style>
  <w:style w:type="paragraph" w:customStyle="1" w:styleId="xl19">
    <w:name w:val="xl19"/>
    <w:basedOn w:val="a7"/>
    <w:rsid w:val="00741F34"/>
    <w:pPr>
      <w:pBdr>
        <w:top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0">
    <w:name w:val="xl20"/>
    <w:basedOn w:val="a7"/>
    <w:rsid w:val="00741F34"/>
    <w:pPr>
      <w:pBdr>
        <w:top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1">
    <w:name w:val="xl21"/>
    <w:basedOn w:val="a7"/>
    <w:rsid w:val="00741F34"/>
    <w:pPr>
      <w:pBdr>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2">
    <w:name w:val="xl22"/>
    <w:basedOn w:val="a7"/>
    <w:rsid w:val="00741F34"/>
    <w:pPr>
      <w:pBdr>
        <w:top w:val="single" w:sz="4" w:space="0" w:color="000000"/>
        <w:left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paragraph" w:customStyle="1" w:styleId="xl23">
    <w:name w:val="xl23"/>
    <w:basedOn w:val="a7"/>
    <w:rsid w:val="00741F34"/>
    <w:pPr>
      <w:pBdr>
        <w:top w:val="single" w:sz="4" w:space="0" w:color="000000"/>
        <w:bottom w:val="single" w:sz="4" w:space="0" w:color="000000"/>
        <w:right w:val="single" w:sz="4" w:space="0" w:color="000000"/>
      </w:pBdr>
      <w:autoSpaceDN w:val="0"/>
      <w:bidi w:val="0"/>
      <w:spacing w:before="100" w:beforeAutospacing="1" w:after="100" w:afterAutospacing="1" w:line="260" w:lineRule="atLeast"/>
      <w:ind w:left="567" w:hanging="567"/>
      <w:jc w:val="left"/>
    </w:pPr>
    <w:rPr>
      <w:rFonts w:ascii="Arial Unicode MS" w:eastAsia="Arial Unicode MS" w:hAnsi="Arial Unicode MS" w:cs="Arial Unicode MS"/>
      <w:lang w:eastAsia="he-IL"/>
    </w:rPr>
  </w:style>
  <w:style w:type="character" w:customStyle="1" w:styleId="1ffd">
    <w:name w:val="נורמל תו1"/>
    <w:link w:val="afffffffd"/>
    <w:locked/>
    <w:rsid w:val="00741F34"/>
    <w:rPr>
      <w:rFonts w:ascii="Times New Roman" w:eastAsia="Times New Roman" w:hAnsi="Times New Roman" w:cs="Times New Roman"/>
      <w:sz w:val="24"/>
      <w:szCs w:val="24"/>
    </w:rPr>
  </w:style>
  <w:style w:type="paragraph" w:customStyle="1" w:styleId="410">
    <w:name w:val="סגנון סגנון רמה 4 לא מודגש + +1"/>
    <w:basedOn w:val="a7"/>
    <w:rsid w:val="00741F34"/>
    <w:pPr>
      <w:widowControl w:val="0"/>
      <w:numPr>
        <w:ilvl w:val="3"/>
        <w:numId w:val="158"/>
      </w:numPr>
      <w:autoSpaceDN w:val="0"/>
      <w:spacing w:before="360" w:after="100" w:line="240" w:lineRule="atLeast"/>
      <w:ind w:right="240"/>
      <w:outlineLvl w:val="3"/>
    </w:pPr>
    <w:rPr>
      <w:rFonts w:ascii="Arial" w:eastAsia="Times New Roman" w:hAnsi="Arial" w:cs="Arial"/>
      <w:sz w:val="22"/>
    </w:rPr>
  </w:style>
  <w:style w:type="character" w:customStyle="1" w:styleId="-316">
    <w:name w:val="נורמל-3 תו תו1"/>
    <w:link w:val="-36"/>
    <w:locked/>
    <w:rsid w:val="00741F34"/>
    <w:rPr>
      <w:rFonts w:ascii="Arial" w:hAnsi="Arial"/>
    </w:rPr>
  </w:style>
  <w:style w:type="paragraph" w:customStyle="1" w:styleId="-36">
    <w:name w:val="נורמל-3 תו"/>
    <w:basedOn w:val="a7"/>
    <w:link w:val="-316"/>
    <w:autoRedefine/>
    <w:rsid w:val="00741F34"/>
    <w:pPr>
      <w:widowControl w:val="0"/>
      <w:autoSpaceDN w:val="0"/>
      <w:spacing w:before="80" w:after="80" w:line="240" w:lineRule="atLeast"/>
      <w:ind w:left="1378" w:hanging="567"/>
    </w:pPr>
    <w:rPr>
      <w:rFonts w:ascii="Arial" w:hAnsi="Arial" w:cs="Arial"/>
      <w:sz w:val="20"/>
      <w:szCs w:val="20"/>
    </w:rPr>
  </w:style>
  <w:style w:type="paragraph" w:customStyle="1" w:styleId="3fff5">
    <w:name w:val="סגנון כותרת 3 + לא מודגש"/>
    <w:basedOn w:val="31"/>
    <w:autoRedefine/>
    <w:rsid w:val="00741F34"/>
    <w:pPr>
      <w:numPr>
        <w:ilvl w:val="0"/>
        <w:numId w:val="0"/>
      </w:numPr>
      <w:tabs>
        <w:tab w:val="left" w:pos="528"/>
      </w:tabs>
      <w:autoSpaceDN w:val="0"/>
      <w:bidi/>
      <w:spacing w:before="360" w:after="40" w:line="240" w:lineRule="atLeast"/>
      <w:ind w:left="1354" w:right="0" w:hanging="821"/>
    </w:pPr>
    <w:rPr>
      <w:rFonts w:ascii="Arial" w:eastAsia="Times New Roman" w:hAnsi="Arial" w:cs="Arial"/>
      <w:bCs w:val="0"/>
      <w:caps w:val="0"/>
      <w:smallCaps/>
      <w:spacing w:val="0"/>
      <w:sz w:val="22"/>
      <w:szCs w:val="24"/>
    </w:rPr>
  </w:style>
  <w:style w:type="character" w:customStyle="1" w:styleId="3fff">
    <w:name w:val="רמה 3 תו"/>
    <w:link w:val="3ffe"/>
    <w:locked/>
    <w:rsid w:val="00741F34"/>
    <w:rPr>
      <w:rFonts w:ascii="Times New Roman" w:hAnsi="Times New Roman" w:cs="David"/>
      <w:bCs/>
      <w:sz w:val="22"/>
      <w:szCs w:val="24"/>
    </w:rPr>
  </w:style>
  <w:style w:type="paragraph" w:customStyle="1" w:styleId="3fff6">
    <w:name w:val="כותרת 3 מודגש"/>
    <w:basedOn w:val="3fff5"/>
    <w:autoRedefine/>
    <w:rsid w:val="00741F34"/>
    <w:pPr>
      <w:spacing w:after="240"/>
    </w:pPr>
    <w:rPr>
      <w:b/>
      <w:bCs/>
    </w:rPr>
  </w:style>
  <w:style w:type="character" w:customStyle="1" w:styleId="4ff2">
    <w:name w:val="כותרת 4 לא מודגש תו"/>
    <w:link w:val="4ff3"/>
    <w:locked/>
    <w:rsid w:val="00741F34"/>
    <w:rPr>
      <w:rFonts w:ascii="Arial" w:hAnsi="Arial"/>
    </w:rPr>
  </w:style>
  <w:style w:type="paragraph" w:customStyle="1" w:styleId="4ff3">
    <w:name w:val="כותרת 4 לא מודגש"/>
    <w:basedOn w:val="a7"/>
    <w:link w:val="4ff2"/>
    <w:autoRedefine/>
    <w:rsid w:val="00741F34"/>
    <w:pPr>
      <w:widowControl w:val="0"/>
      <w:tabs>
        <w:tab w:val="left" w:pos="9033"/>
      </w:tabs>
      <w:autoSpaceDN w:val="0"/>
      <w:spacing w:before="360" w:after="100" w:line="240" w:lineRule="atLeast"/>
      <w:ind w:left="720"/>
    </w:pPr>
    <w:rPr>
      <w:rFonts w:ascii="Arial" w:hAnsi="Arial" w:cs="Arial"/>
      <w:sz w:val="20"/>
      <w:szCs w:val="20"/>
    </w:rPr>
  </w:style>
  <w:style w:type="paragraph" w:customStyle="1" w:styleId="3h314">
    <w:name w:val="סגנון כותרת 3h3 + מרווח בין שורות:  לפחות 14 נק'"/>
    <w:basedOn w:val="31"/>
    <w:rsid w:val="00741F34"/>
    <w:pPr>
      <w:keepLines/>
      <w:tabs>
        <w:tab w:val="clear" w:pos="720"/>
        <w:tab w:val="num" w:pos="567"/>
      </w:tabs>
      <w:autoSpaceDE w:val="0"/>
      <w:autoSpaceDN w:val="0"/>
      <w:bidi/>
      <w:spacing w:line="280" w:lineRule="atLeast"/>
      <w:ind w:left="567" w:right="0" w:hanging="567"/>
    </w:pPr>
    <w:rPr>
      <w:rFonts w:ascii="David" w:eastAsia="Times New Roman" w:hAnsi="David" w:cs="Arial"/>
      <w:bCs w:val="0"/>
      <w:caps w:val="0"/>
      <w:spacing w:val="0"/>
      <w:sz w:val="24"/>
      <w:szCs w:val="24"/>
    </w:rPr>
  </w:style>
  <w:style w:type="paragraph" w:customStyle="1" w:styleId="2h22215">
    <w:name w:val="סגנון כותרת 2h2רמה 2א2 + מרווח בין שורות:  לפחות 15 נק'"/>
    <w:basedOn w:val="a7"/>
    <w:rsid w:val="00741F34"/>
    <w:pPr>
      <w:tabs>
        <w:tab w:val="num" w:pos="794"/>
      </w:tabs>
      <w:autoSpaceDE w:val="0"/>
      <w:autoSpaceDN w:val="0"/>
      <w:spacing w:before="120" w:after="120" w:line="300" w:lineRule="atLeast"/>
      <w:ind w:left="794" w:right="1468" w:hanging="437"/>
      <w:jc w:val="left"/>
      <w:outlineLvl w:val="1"/>
    </w:pPr>
    <w:rPr>
      <w:rFonts w:ascii="Calibri" w:eastAsia="Times New Roman" w:hAnsi="Calibri" w:cs="Arial"/>
      <w:b/>
      <w:bCs/>
      <w:spacing w:val="24"/>
      <w:sz w:val="28"/>
      <w:szCs w:val="28"/>
      <w:lang w:val="x-none" w:eastAsia="x-none"/>
    </w:rPr>
  </w:style>
  <w:style w:type="paragraph" w:customStyle="1" w:styleId="3fff7">
    <w:name w:val="פסקה 3"/>
    <w:basedOn w:val="a7"/>
    <w:rsid w:val="00741F34"/>
    <w:pPr>
      <w:autoSpaceDN w:val="0"/>
      <w:spacing w:line="300" w:lineRule="atLeast"/>
      <w:ind w:left="720" w:hanging="567"/>
    </w:pPr>
    <w:rPr>
      <w:rFonts w:eastAsia="Times New Roman" w:cs="David"/>
      <w:lang w:eastAsia="he-IL"/>
    </w:rPr>
  </w:style>
  <w:style w:type="paragraph" w:customStyle="1" w:styleId="5f3">
    <w:name w:val="פסקה 5"/>
    <w:basedOn w:val="a7"/>
    <w:rsid w:val="00741F34"/>
    <w:pPr>
      <w:autoSpaceDN w:val="0"/>
      <w:spacing w:line="300" w:lineRule="atLeast"/>
      <w:ind w:left="1871" w:hanging="567"/>
    </w:pPr>
    <w:rPr>
      <w:rFonts w:eastAsia="Times New Roman" w:cs="David"/>
      <w:lang w:eastAsia="he-IL"/>
    </w:rPr>
  </w:style>
  <w:style w:type="paragraph" w:customStyle="1" w:styleId="3n">
    <w:name w:val="פסקה 3n"/>
    <w:basedOn w:val="3fff7"/>
    <w:rsid w:val="00741F34"/>
    <w:pPr>
      <w:tabs>
        <w:tab w:val="left" w:pos="1826"/>
      </w:tabs>
    </w:pPr>
  </w:style>
  <w:style w:type="paragraph" w:customStyle="1" w:styleId="6c">
    <w:name w:val="פסקה 6"/>
    <w:basedOn w:val="a7"/>
    <w:link w:val="6d"/>
    <w:rsid w:val="00741F34"/>
    <w:pPr>
      <w:autoSpaceDN w:val="0"/>
      <w:spacing w:line="300" w:lineRule="atLeast"/>
      <w:ind w:left="3232" w:hanging="567"/>
    </w:pPr>
    <w:rPr>
      <w:rFonts w:eastAsia="Times New Roman" w:cs="David"/>
      <w:lang w:eastAsia="he-IL"/>
    </w:rPr>
  </w:style>
  <w:style w:type="paragraph" w:customStyle="1" w:styleId="2ffff3">
    <w:name w:val="נורמל 2"/>
    <w:basedOn w:val="a7"/>
    <w:autoRedefine/>
    <w:rsid w:val="00741F34"/>
    <w:pPr>
      <w:tabs>
        <w:tab w:val="num" w:pos="0"/>
      </w:tabs>
      <w:autoSpaceDN w:val="0"/>
      <w:spacing w:line="300" w:lineRule="atLeast"/>
      <w:ind w:left="567" w:hanging="567"/>
      <w:jc w:val="center"/>
    </w:pPr>
    <w:rPr>
      <w:rFonts w:eastAsia="Times New Roman" w:cs="David"/>
    </w:rPr>
  </w:style>
  <w:style w:type="paragraph" w:customStyle="1" w:styleId="affffffffff9">
    <w:name w:val="אותיות"/>
    <w:basedOn w:val="a7"/>
    <w:rsid w:val="00741F34"/>
    <w:pPr>
      <w:tabs>
        <w:tab w:val="num" w:pos="643"/>
        <w:tab w:val="left" w:pos="1134"/>
      </w:tabs>
      <w:autoSpaceDE w:val="0"/>
      <w:autoSpaceDN w:val="0"/>
      <w:spacing w:after="120" w:line="260" w:lineRule="atLeast"/>
      <w:ind w:left="567" w:hanging="360"/>
    </w:pPr>
    <w:rPr>
      <w:rFonts w:eastAsia="Times New Roman" w:cs="David"/>
    </w:rPr>
  </w:style>
  <w:style w:type="paragraph" w:customStyle="1" w:styleId="BodyText2Arial11">
    <w:name w:val="סגנון Body Text 2 + Arial ‏11 נק ממורכז"/>
    <w:basedOn w:val="a7"/>
    <w:autoRedefine/>
    <w:rsid w:val="00741F34"/>
    <w:pPr>
      <w:autoSpaceDN w:val="0"/>
      <w:snapToGrid w:val="0"/>
      <w:spacing w:line="260" w:lineRule="atLeast"/>
      <w:ind w:left="907" w:hanging="567"/>
      <w:jc w:val="left"/>
    </w:pPr>
    <w:rPr>
      <w:rFonts w:ascii="Arial" w:eastAsia="Times New Roman" w:hAnsi="Arial" w:cs="David"/>
      <w:b/>
      <w:bCs/>
    </w:rPr>
  </w:style>
  <w:style w:type="paragraph" w:customStyle="1" w:styleId="-47">
    <w:name w:val="נורמל-4"/>
    <w:basedOn w:val="-36"/>
    <w:autoRedefine/>
    <w:rsid w:val="00741F34"/>
    <w:pPr>
      <w:spacing w:before="0" w:after="0" w:line="360" w:lineRule="auto"/>
      <w:ind w:left="2880"/>
      <w:jc w:val="left"/>
    </w:pPr>
    <w:rPr>
      <w:rFonts w:ascii="Times New Roman" w:hAnsi="Times New Roman"/>
    </w:rPr>
  </w:style>
  <w:style w:type="paragraph" w:customStyle="1" w:styleId="-57">
    <w:name w:val="נורמל-5"/>
    <w:basedOn w:val="-47"/>
    <w:autoRedefine/>
    <w:rsid w:val="00741F34"/>
    <w:pPr>
      <w:ind w:left="3063" w:firstLine="16"/>
    </w:pPr>
  </w:style>
  <w:style w:type="paragraph" w:customStyle="1" w:styleId="0">
    <w:name w:val="גוף0"/>
    <w:rsid w:val="00741F34"/>
    <w:pPr>
      <w:autoSpaceDN w:val="0"/>
      <w:bidi/>
      <w:spacing w:before="80" w:after="120" w:line="340" w:lineRule="exact"/>
      <w:ind w:left="567" w:hanging="567"/>
      <w:jc w:val="both"/>
    </w:pPr>
    <w:rPr>
      <w:rFonts w:ascii="Times New Roman" w:eastAsia="Times New Roman" w:hAnsi="Times New Roman" w:cs="David"/>
      <w:sz w:val="24"/>
      <w:szCs w:val="24"/>
    </w:rPr>
  </w:style>
  <w:style w:type="paragraph" w:customStyle="1" w:styleId="400">
    <w:name w:val="סגנון כותרת 4 + אחרי:  0 מ''מ"/>
    <w:basedOn w:val="a7"/>
    <w:rsid w:val="00741F34"/>
    <w:pPr>
      <w:tabs>
        <w:tab w:val="num" w:pos="2880"/>
      </w:tabs>
      <w:autoSpaceDE w:val="0"/>
      <w:autoSpaceDN w:val="0"/>
      <w:spacing w:before="60" w:after="120" w:line="260" w:lineRule="atLeast"/>
      <w:ind w:left="2880" w:hanging="360"/>
      <w:outlineLvl w:val="3"/>
    </w:pPr>
    <w:rPr>
      <w:rFonts w:ascii="David" w:eastAsia="Times New Roman" w:hAnsi="David" w:cs="Arial"/>
      <w:lang w:val="x-none" w:eastAsia="x-none"/>
    </w:rPr>
  </w:style>
  <w:style w:type="paragraph" w:customStyle="1" w:styleId="406">
    <w:name w:val="סגנון כותרת 4 + אחרי:  0 מ''מ לפני:  6 נק' מרווח בין שורות:  לפחו..."/>
    <w:basedOn w:val="a7"/>
    <w:autoRedefine/>
    <w:rsid w:val="00741F34"/>
    <w:pPr>
      <w:tabs>
        <w:tab w:val="num" w:pos="2764"/>
      </w:tabs>
      <w:autoSpaceDE w:val="0"/>
      <w:autoSpaceDN w:val="0"/>
      <w:spacing w:before="120" w:after="120" w:line="300" w:lineRule="atLeast"/>
      <w:ind w:left="1468" w:right="1468" w:hanging="720"/>
      <w:outlineLvl w:val="3"/>
    </w:pPr>
    <w:rPr>
      <w:rFonts w:ascii="David" w:eastAsia="Times New Roman" w:hAnsi="David" w:cs="Arial"/>
      <w:lang w:val="x-none" w:eastAsia="x-none"/>
    </w:rPr>
  </w:style>
  <w:style w:type="paragraph" w:customStyle="1" w:styleId="4446">
    <w:name w:val="סגנון כותרת 4רמה 4א4 + לפני:  6 נק'"/>
    <w:basedOn w:val="a7"/>
    <w:rsid w:val="00741F34"/>
    <w:pPr>
      <w:keepLines/>
      <w:widowControl w:val="0"/>
      <w:tabs>
        <w:tab w:val="num" w:pos="1559"/>
        <w:tab w:val="num" w:pos="1797"/>
      </w:tabs>
      <w:autoSpaceDE w:val="0"/>
      <w:autoSpaceDN w:val="0"/>
      <w:spacing w:before="120" w:after="120" w:line="300" w:lineRule="atLeast"/>
      <w:ind w:left="1559" w:hanging="709"/>
      <w:outlineLvl w:val="3"/>
    </w:pPr>
    <w:rPr>
      <w:rFonts w:eastAsia="Times New Roman" w:cs="Arial"/>
      <w:lang w:val="x-none" w:eastAsia="x-none"/>
    </w:rPr>
  </w:style>
  <w:style w:type="paragraph" w:customStyle="1" w:styleId="Date1">
    <w:name w:val="Date1"/>
    <w:basedOn w:val="a7"/>
    <w:link w:val="Date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DateChar">
    <w:name w:val="Date Char"/>
    <w:link w:val="Date1"/>
    <w:locked/>
    <w:rsid w:val="00741F34"/>
    <w:rPr>
      <w:rFonts w:ascii="Times New Roman" w:eastAsia="Times New Roman" w:hAnsi="Times New Roman" w:cs="David"/>
      <w:sz w:val="24"/>
      <w:szCs w:val="24"/>
      <w:lang w:eastAsia="he-IL"/>
    </w:rPr>
  </w:style>
  <w:style w:type="paragraph" w:customStyle="1" w:styleId="FootnoteText1">
    <w:name w:val="Footnote Text1"/>
    <w:basedOn w:val="a7"/>
    <w:link w:val="FootnoteTex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FootnoteTextChar">
    <w:name w:val="Footnote Text Char"/>
    <w:link w:val="FootnoteText1"/>
    <w:locked/>
    <w:rsid w:val="00741F34"/>
    <w:rPr>
      <w:rFonts w:ascii="Times New Roman" w:eastAsia="Times New Roman" w:hAnsi="Times New Roman" w:cs="David"/>
      <w:sz w:val="24"/>
      <w:szCs w:val="24"/>
      <w:lang w:eastAsia="he-IL"/>
    </w:rPr>
  </w:style>
  <w:style w:type="character" w:customStyle="1" w:styleId="SubtitleChar">
    <w:name w:val="Subtitle Char"/>
    <w:locked/>
    <w:rsid w:val="00741F34"/>
    <w:rPr>
      <w:rFonts w:ascii="Times New Roman" w:eastAsia="Times New Roman" w:hAnsi="Times New Roman" w:cs="David"/>
      <w:sz w:val="24"/>
      <w:szCs w:val="24"/>
      <w:lang w:eastAsia="he-IL"/>
    </w:rPr>
  </w:style>
  <w:style w:type="paragraph" w:customStyle="1" w:styleId="DocumentMap1">
    <w:name w:val="Document Map1"/>
    <w:basedOn w:val="a7"/>
    <w:link w:val="DocumentMapChar"/>
    <w:rsid w:val="00741F34"/>
    <w:pPr>
      <w:widowControl w:val="0"/>
      <w:autoSpaceDE w:val="0"/>
      <w:autoSpaceDN w:val="0"/>
      <w:spacing w:before="20" w:after="20" w:line="260" w:lineRule="atLeast"/>
      <w:ind w:left="567" w:hanging="567"/>
    </w:pPr>
    <w:rPr>
      <w:rFonts w:ascii="Tahoma" w:hAnsi="Tahoma" w:cs="Tahoma"/>
      <w:sz w:val="20"/>
      <w:szCs w:val="20"/>
      <w:lang w:eastAsia="he-IL"/>
    </w:rPr>
  </w:style>
  <w:style w:type="character" w:customStyle="1" w:styleId="BodyTextIndent2Char">
    <w:name w:val="Body Text Indent 2 Char"/>
    <w:locked/>
    <w:rsid w:val="00741F34"/>
    <w:rPr>
      <w:rFonts w:ascii="Times New Roman" w:eastAsia="Times New Roman" w:hAnsi="Times New Roman" w:cs="David"/>
      <w:sz w:val="24"/>
      <w:szCs w:val="24"/>
      <w:lang w:eastAsia="he-IL"/>
    </w:rPr>
  </w:style>
  <w:style w:type="character" w:customStyle="1" w:styleId="BodyTextIndent3Char">
    <w:name w:val="Body Text Indent 3 Char"/>
    <w:locked/>
    <w:rsid w:val="00741F34"/>
    <w:rPr>
      <w:rFonts w:ascii="Times New Roman" w:eastAsia="Times New Roman" w:hAnsi="Times New Roman" w:cs="David"/>
      <w:sz w:val="24"/>
      <w:szCs w:val="24"/>
      <w:lang w:eastAsia="he-IL"/>
    </w:rPr>
  </w:style>
  <w:style w:type="character" w:customStyle="1" w:styleId="BodyText3Char">
    <w:name w:val="Body Text 3 Char"/>
    <w:locked/>
    <w:rsid w:val="00741F34"/>
    <w:rPr>
      <w:rFonts w:ascii="Times New Roman" w:eastAsia="Times New Roman" w:hAnsi="Times New Roman" w:cs="David"/>
      <w:sz w:val="24"/>
      <w:szCs w:val="24"/>
      <w:lang w:eastAsia="he-IL"/>
    </w:rPr>
  </w:style>
  <w:style w:type="paragraph" w:customStyle="1" w:styleId="CommentText1">
    <w:name w:val="Comment Text1"/>
    <w:basedOn w:val="a7"/>
    <w:link w:val="CommentTextChar"/>
    <w:rsid w:val="00741F34"/>
    <w:pPr>
      <w:widowControl w:val="0"/>
      <w:autoSpaceDE w:val="0"/>
      <w:autoSpaceDN w:val="0"/>
      <w:spacing w:before="20" w:after="20" w:line="260" w:lineRule="atLeast"/>
      <w:ind w:left="567" w:hanging="567"/>
    </w:pPr>
    <w:rPr>
      <w:rFonts w:ascii="Calibri" w:hAnsi="Calibri" w:cs="Arial"/>
      <w:sz w:val="20"/>
      <w:szCs w:val="20"/>
    </w:rPr>
  </w:style>
  <w:style w:type="character" w:customStyle="1" w:styleId="PlainTextChar">
    <w:name w:val="Plain Text Char"/>
    <w:locked/>
    <w:rsid w:val="00741F34"/>
    <w:rPr>
      <w:rFonts w:ascii="Times New Roman" w:eastAsia="Times New Roman" w:hAnsi="Times New Roman" w:cs="David"/>
      <w:sz w:val="24"/>
      <w:szCs w:val="24"/>
      <w:lang w:eastAsia="he-IL"/>
    </w:rPr>
  </w:style>
  <w:style w:type="paragraph" w:customStyle="1" w:styleId="BalloonText2">
    <w:name w:val="Balloon Text2"/>
    <w:basedOn w:val="a7"/>
    <w:link w:val="BalloonTextChar"/>
    <w:rsid w:val="00741F34"/>
    <w:pPr>
      <w:widowControl w:val="0"/>
      <w:autoSpaceDE w:val="0"/>
      <w:autoSpaceDN w:val="0"/>
      <w:spacing w:before="20" w:after="20" w:line="260" w:lineRule="atLeast"/>
      <w:ind w:left="567" w:hanging="567"/>
    </w:pPr>
    <w:rPr>
      <w:rFonts w:ascii="Tahoma" w:hAnsi="Tahoma" w:cs="Tahoma"/>
      <w:sz w:val="16"/>
      <w:szCs w:val="16"/>
    </w:rPr>
  </w:style>
  <w:style w:type="paragraph" w:customStyle="1" w:styleId="CommentSubject1">
    <w:name w:val="Comment Subject1"/>
    <w:basedOn w:val="a7"/>
    <w:link w:val="CommentSubjectChar"/>
    <w:rsid w:val="00741F34"/>
    <w:pPr>
      <w:widowControl w:val="0"/>
      <w:autoSpaceDE w:val="0"/>
      <w:autoSpaceDN w:val="0"/>
      <w:spacing w:before="20" w:after="20" w:line="260" w:lineRule="atLeast"/>
      <w:ind w:left="567" w:hanging="567"/>
    </w:pPr>
    <w:rPr>
      <w:rFonts w:eastAsia="Times New Roman" w:cs="David"/>
      <w:lang w:eastAsia="he-IL"/>
    </w:rPr>
  </w:style>
  <w:style w:type="character" w:customStyle="1" w:styleId="CommentSubjectChar">
    <w:name w:val="Comment Subject Char"/>
    <w:link w:val="CommentSubject1"/>
    <w:locked/>
    <w:rsid w:val="00741F34"/>
    <w:rPr>
      <w:rFonts w:ascii="Times New Roman" w:eastAsia="Times New Roman" w:hAnsi="Times New Roman" w:cs="David"/>
      <w:sz w:val="24"/>
      <w:szCs w:val="24"/>
      <w:lang w:eastAsia="he-IL"/>
    </w:rPr>
  </w:style>
  <w:style w:type="character" w:customStyle="1" w:styleId="351">
    <w:name w:val="כותרת 3 תו5"/>
    <w:aliases w:val="h3 תו3"/>
    <w:rsid w:val="00741F34"/>
    <w:rPr>
      <w:rFonts w:ascii="David" w:eastAsia="MS Mincho" w:hAnsi="David" w:cs="David" w:hint="cs"/>
      <w:sz w:val="24"/>
      <w:szCs w:val="24"/>
      <w:lang w:val="en-US" w:eastAsia="en-US" w:bidi="he-IL"/>
    </w:rPr>
  </w:style>
  <w:style w:type="character" w:customStyle="1" w:styleId="BodyText2Char">
    <w:name w:val="Body Text 2 Char"/>
    <w:locked/>
    <w:rsid w:val="00741F34"/>
    <w:rPr>
      <w:rFonts w:ascii="Times New Roman" w:eastAsia="Times New Roman" w:hAnsi="Times New Roman" w:cs="David"/>
      <w:sz w:val="24"/>
      <w:szCs w:val="24"/>
      <w:lang w:eastAsia="he-IL"/>
    </w:rPr>
  </w:style>
  <w:style w:type="character" w:customStyle="1" w:styleId="129">
    <w:name w:val="כותרת 1 תו2"/>
    <w:rsid w:val="00741F34"/>
    <w:rPr>
      <w:rFonts w:cs="David" w:hint="cs"/>
      <w:b/>
      <w:bCs/>
      <w:spacing w:val="60"/>
      <w:sz w:val="36"/>
      <w:szCs w:val="36"/>
      <w:u w:val="single"/>
      <w:lang w:val="en-US" w:eastAsia="en-US" w:bidi="he-IL"/>
    </w:rPr>
  </w:style>
  <w:style w:type="character" w:customStyle="1" w:styleId="229">
    <w:name w:val="כותרת 2 תו2"/>
    <w:rsid w:val="00741F34"/>
    <w:rPr>
      <w:rFonts w:cs="David" w:hint="cs"/>
      <w:b/>
      <w:bCs/>
      <w:spacing w:val="24"/>
      <w:sz w:val="28"/>
      <w:szCs w:val="28"/>
      <w:u w:val="single"/>
      <w:lang w:val="en-US" w:eastAsia="en-US" w:bidi="he-IL"/>
    </w:rPr>
  </w:style>
  <w:style w:type="character" w:customStyle="1" w:styleId="137">
    <w:name w:val="כותרת 1 תו3"/>
    <w:aliases w:val="h1 תו2,H1 תו2,Header1 תו2"/>
    <w:rsid w:val="00741F34"/>
    <w:rPr>
      <w:rFonts w:cs="David" w:hint="cs"/>
      <w:b/>
      <w:bCs/>
      <w:spacing w:val="60"/>
      <w:sz w:val="36"/>
      <w:szCs w:val="36"/>
      <w:u w:val="single"/>
      <w:lang w:val="en-US" w:eastAsia="en-US" w:bidi="he-IL"/>
    </w:rPr>
  </w:style>
  <w:style w:type="character" w:customStyle="1" w:styleId="239">
    <w:name w:val="כותרת 2 תו3"/>
    <w:aliases w:val="h2 תו2,רמה 2 תו2,א2 תו2"/>
    <w:rsid w:val="00741F34"/>
    <w:rPr>
      <w:rFonts w:cs="David" w:hint="cs"/>
      <w:b/>
      <w:bCs/>
      <w:spacing w:val="24"/>
      <w:sz w:val="28"/>
      <w:szCs w:val="28"/>
      <w:u w:val="single"/>
      <w:lang w:val="en-US" w:eastAsia="en-US" w:bidi="he-IL"/>
    </w:rPr>
  </w:style>
  <w:style w:type="character" w:customStyle="1" w:styleId="146">
    <w:name w:val="כותרת 1 תו4"/>
    <w:aliases w:val="h1 תו3,H1 תו3,Header1 תו3"/>
    <w:rsid w:val="00741F34"/>
    <w:rPr>
      <w:rFonts w:cs="David" w:hint="cs"/>
      <w:b/>
      <w:bCs/>
      <w:spacing w:val="60"/>
      <w:sz w:val="36"/>
      <w:szCs w:val="36"/>
      <w:u w:val="single"/>
      <w:lang w:val="en-US" w:eastAsia="en-US" w:bidi="he-IL"/>
    </w:rPr>
  </w:style>
  <w:style w:type="character" w:customStyle="1" w:styleId="244">
    <w:name w:val="כותרת 2 תו4"/>
    <w:aliases w:val="h2 תו3,רמה 2 תו3,א2 תו3"/>
    <w:rsid w:val="00741F34"/>
    <w:rPr>
      <w:rFonts w:cs="David" w:hint="cs"/>
      <w:b/>
      <w:bCs/>
      <w:spacing w:val="24"/>
      <w:sz w:val="28"/>
      <w:szCs w:val="28"/>
      <w:u w:val="single"/>
      <w:lang w:val="en-US" w:eastAsia="en-US" w:bidi="he-IL"/>
    </w:rPr>
  </w:style>
  <w:style w:type="character" w:customStyle="1" w:styleId="336">
    <w:name w:val="כותרת 3 תו3"/>
    <w:aliases w:val="h3 תו1"/>
    <w:rsid w:val="00741F34"/>
    <w:rPr>
      <w:rFonts w:ascii="David" w:eastAsia="MS Mincho" w:hAnsi="David" w:cs="David" w:hint="cs"/>
      <w:b/>
      <w:bCs/>
      <w:spacing w:val="24"/>
      <w:sz w:val="24"/>
      <w:szCs w:val="24"/>
      <w:u w:val="single"/>
      <w:lang w:val="en-US" w:eastAsia="en-US" w:bidi="he-IL"/>
    </w:rPr>
  </w:style>
  <w:style w:type="character" w:customStyle="1" w:styleId="253">
    <w:name w:val="כותרת 2 תו5"/>
    <w:aliases w:val="h2 תו4,רמה 2 תו4,א2 תו4"/>
    <w:rsid w:val="00741F34"/>
    <w:rPr>
      <w:rFonts w:cs="David" w:hint="cs"/>
      <w:b/>
      <w:bCs/>
      <w:spacing w:val="24"/>
      <w:sz w:val="28"/>
      <w:szCs w:val="28"/>
      <w:u w:val="single"/>
    </w:rPr>
  </w:style>
  <w:style w:type="character" w:customStyle="1" w:styleId="343">
    <w:name w:val="כותרת 3 תו4"/>
    <w:aliases w:val="h3 תו2"/>
    <w:rsid w:val="00741F34"/>
    <w:rPr>
      <w:rFonts w:ascii="David" w:eastAsia="MS Mincho" w:hAnsi="David" w:cs="David" w:hint="cs"/>
      <w:b/>
      <w:bCs/>
      <w:spacing w:val="24"/>
      <w:sz w:val="24"/>
      <w:szCs w:val="24"/>
      <w:u w:val="single"/>
    </w:rPr>
  </w:style>
  <w:style w:type="character" w:customStyle="1" w:styleId="425">
    <w:name w:val="כותרת 4 תו2"/>
    <w:aliases w:val="רמה 4 תו2,א4 תו2"/>
    <w:rsid w:val="00741F34"/>
  </w:style>
  <w:style w:type="table" w:customStyle="1" w:styleId="TableGrid2">
    <w:name w:val="Table Grid2"/>
    <w:basedOn w:val="a9"/>
    <w:rsid w:val="00741F34"/>
    <w:pPr>
      <w:widowControl w:val="0"/>
      <w:autoSpaceDE w:val="0"/>
      <w:autoSpaceDN w:val="0"/>
      <w:spacing w:before="20" w:after="20"/>
      <w:jc w:val="both"/>
    </w:pPr>
    <w:rPr>
      <w:rFonts w:ascii="Times New Roman" w:eastAsia="Times New Roman" w:hAnsi="Times New Roman"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List1">
    <w:name w:val="List1"/>
    <w:basedOn w:val="a7"/>
    <w:rsid w:val="00741F34"/>
    <w:pPr>
      <w:numPr>
        <w:numId w:val="159"/>
      </w:numPr>
      <w:tabs>
        <w:tab w:val="clear" w:pos="2231"/>
      </w:tabs>
      <w:bidi w:val="0"/>
      <w:spacing w:before="100" w:beforeAutospacing="1" w:after="100" w:afterAutospacing="1" w:line="240" w:lineRule="auto"/>
      <w:ind w:left="0" w:firstLine="0"/>
      <w:jc w:val="left"/>
    </w:pPr>
    <w:rPr>
      <w:rFonts w:eastAsia="Times New Roman" w:cs="Times New Roman"/>
    </w:rPr>
  </w:style>
  <w:style w:type="paragraph" w:customStyle="1" w:styleId="4ff4">
    <w:name w:val="ס4"/>
    <w:basedOn w:val="4ff0"/>
    <w:rsid w:val="00741F34"/>
    <w:pPr>
      <w:ind w:right="0" w:hanging="850"/>
    </w:pPr>
    <w:rPr>
      <w:rFonts w:ascii="Arial" w:hAnsi="Arial" w:cs="Arial"/>
    </w:rPr>
  </w:style>
  <w:style w:type="paragraph" w:customStyle="1" w:styleId="3fff8">
    <w:name w:val="ס3()"/>
    <w:basedOn w:val="N1"/>
    <w:rsid w:val="00741F34"/>
    <w:pPr>
      <w:widowControl w:val="0"/>
      <w:tabs>
        <w:tab w:val="left" w:pos="1219"/>
        <w:tab w:val="left" w:pos="1361"/>
        <w:tab w:val="left" w:pos="1474"/>
        <w:tab w:val="left" w:pos="1587"/>
        <w:tab w:val="left" w:pos="1701"/>
      </w:tabs>
      <w:overflowPunct/>
      <w:adjustRightInd/>
      <w:spacing w:after="20" w:line="260" w:lineRule="atLeast"/>
      <w:ind w:left="907" w:hanging="425"/>
      <w:contextualSpacing w:val="0"/>
      <w:jc w:val="right"/>
    </w:pPr>
    <w:rPr>
      <w:rFonts w:cs="Times New Roman"/>
      <w:sz w:val="22"/>
    </w:rPr>
  </w:style>
  <w:style w:type="paragraph" w:customStyle="1" w:styleId="5f4">
    <w:name w:val="ס5()"/>
    <w:basedOn w:val="N3"/>
    <w:rsid w:val="00741F34"/>
    <w:pPr>
      <w:tabs>
        <w:tab w:val="right" w:pos="2778"/>
      </w:tabs>
      <w:ind w:left="3062" w:right="3062" w:hanging="1560"/>
    </w:pPr>
  </w:style>
  <w:style w:type="paragraph" w:customStyle="1" w:styleId="5f5">
    <w:name w:val="ס5"/>
    <w:basedOn w:val="5f4"/>
    <w:rsid w:val="00741F34"/>
    <w:pPr>
      <w:tabs>
        <w:tab w:val="clear" w:pos="2778"/>
      </w:tabs>
      <w:ind w:left="3430" w:right="3430" w:hanging="1163"/>
    </w:pPr>
  </w:style>
  <w:style w:type="paragraph" w:customStyle="1" w:styleId="5B0">
    <w:name w:val="5סB"/>
    <w:basedOn w:val="5f5"/>
    <w:rsid w:val="00741F34"/>
    <w:pPr>
      <w:ind w:left="2863" w:right="2863" w:hanging="454"/>
    </w:pPr>
  </w:style>
  <w:style w:type="paragraph" w:customStyle="1" w:styleId="ListHnumber2">
    <w:name w:val="List Hnumber 2"/>
    <w:basedOn w:val="2f0"/>
    <w:rsid w:val="00741F34"/>
    <w:pPr>
      <w:widowControl/>
      <w:tabs>
        <w:tab w:val="clear" w:pos="360"/>
        <w:tab w:val="right" w:pos="9070"/>
      </w:tabs>
      <w:autoSpaceDN w:val="0"/>
      <w:adjustRightInd/>
      <w:spacing w:before="40" w:after="40"/>
      <w:jc w:val="left"/>
      <w:textAlignment w:val="auto"/>
    </w:pPr>
    <w:rPr>
      <w:rFonts w:eastAsia="Times New Roman" w:cs="David"/>
      <w:noProof/>
      <w:sz w:val="22"/>
      <w:szCs w:val="22"/>
    </w:rPr>
  </w:style>
  <w:style w:type="paragraph" w:customStyle="1" w:styleId="ListNumber31">
    <w:name w:val="List Number 31"/>
    <w:basedOn w:val="a7"/>
    <w:rsid w:val="00741F34"/>
    <w:pPr>
      <w:bidi w:val="0"/>
      <w:spacing w:before="100" w:beforeAutospacing="1" w:after="100" w:afterAutospacing="1" w:line="240" w:lineRule="auto"/>
      <w:jc w:val="left"/>
    </w:pPr>
    <w:rPr>
      <w:rFonts w:eastAsia="Times New Roman" w:cs="Times New Roman"/>
    </w:rPr>
  </w:style>
  <w:style w:type="paragraph" w:customStyle="1" w:styleId="1ffff5">
    <w:name w:val="רגיל מדורג 1"/>
    <w:basedOn w:val="ListNumber31"/>
    <w:rsid w:val="00741F34"/>
    <w:pPr>
      <w:autoSpaceDN w:val="0"/>
      <w:bidi/>
      <w:spacing w:before="60" w:beforeAutospacing="0" w:after="60" w:afterAutospacing="0" w:line="300" w:lineRule="atLeast"/>
      <w:ind w:left="1366"/>
      <w:jc w:val="both"/>
    </w:pPr>
    <w:rPr>
      <w:rFonts w:cs="David"/>
      <w:noProof/>
      <w:lang w:eastAsia="he-IL"/>
    </w:rPr>
  </w:style>
  <w:style w:type="paragraph" w:customStyle="1" w:styleId="affffffffffa">
    <w:name w:val="תוכן ענינים"/>
    <w:basedOn w:val="afff9"/>
    <w:rsid w:val="00741F34"/>
    <w:pPr>
      <w:autoSpaceDE w:val="0"/>
      <w:autoSpaceDN w:val="0"/>
      <w:adjustRightInd/>
      <w:spacing w:before="240" w:after="360" w:line="480" w:lineRule="auto"/>
      <w:ind w:left="567" w:hanging="567"/>
      <w:textAlignment w:val="auto"/>
      <w:outlineLvl w:val="9"/>
    </w:pPr>
    <w:rPr>
      <w:rFonts w:ascii="Times New Roman" w:eastAsia="Times New Roman" w:hAnsi="Times New Roman" w:cs="David"/>
      <w:b/>
      <w:bCs/>
      <w:spacing w:val="70"/>
      <w:szCs w:val="28"/>
      <w:lang w:val="en-US"/>
    </w:rPr>
  </w:style>
  <w:style w:type="paragraph" w:customStyle="1" w:styleId="7b">
    <w:name w:val="פ7"/>
    <w:basedOn w:val="70"/>
    <w:rsid w:val="00741F34"/>
    <w:pPr>
      <w:widowControl/>
      <w:numPr>
        <w:ilvl w:val="12"/>
        <w:numId w:val="0"/>
      </w:numPr>
      <w:autoSpaceDN w:val="0"/>
      <w:bidi/>
      <w:spacing w:before="120" w:after="60" w:line="300" w:lineRule="atLeast"/>
      <w:ind w:left="3742" w:right="0"/>
    </w:pPr>
    <w:rPr>
      <w:rFonts w:eastAsia="Times New Roman" w:cs="David"/>
      <w:b w:val="0"/>
      <w:bCs w:val="0"/>
      <w:caps w:val="0"/>
      <w:spacing w:val="0"/>
      <w:lang w:val="en-US" w:eastAsia="en-US"/>
    </w:rPr>
  </w:style>
  <w:style w:type="paragraph" w:customStyle="1" w:styleId="7c">
    <w:name w:val="פסקה 7"/>
    <w:basedOn w:val="7b"/>
    <w:rsid w:val="00741F34"/>
  </w:style>
  <w:style w:type="paragraph" w:customStyle="1" w:styleId="List21">
    <w:name w:val="List 21"/>
    <w:basedOn w:val="a7"/>
    <w:rsid w:val="00741F34"/>
    <w:pPr>
      <w:bidi w:val="0"/>
      <w:spacing w:before="100" w:beforeAutospacing="1" w:after="100" w:afterAutospacing="1" w:line="240" w:lineRule="auto"/>
      <w:jc w:val="left"/>
    </w:pPr>
    <w:rPr>
      <w:rFonts w:eastAsia="Times New Roman" w:cs="Times New Roman"/>
    </w:rPr>
  </w:style>
  <w:style w:type="paragraph" w:customStyle="1" w:styleId="affffffffffb">
    <w:name w:val="פסקהב"/>
    <w:basedOn w:val="List21"/>
    <w:rsid w:val="00741F34"/>
    <w:pPr>
      <w:tabs>
        <w:tab w:val="num" w:pos="432"/>
      </w:tabs>
      <w:autoSpaceDN w:val="0"/>
      <w:bidi/>
      <w:spacing w:before="40" w:beforeAutospacing="0" w:after="40" w:afterAutospacing="0" w:line="280" w:lineRule="atLeast"/>
      <w:ind w:left="1440" w:right="737" w:hanging="873"/>
      <w:jc w:val="both"/>
    </w:pPr>
    <w:rPr>
      <w:rFonts w:cs="David"/>
      <w:noProof/>
      <w:lang w:eastAsia="he-IL"/>
    </w:rPr>
  </w:style>
  <w:style w:type="paragraph" w:customStyle="1" w:styleId="20">
    <w:name w:val="מיספור 2"/>
    <w:basedOn w:val="a7"/>
    <w:rsid w:val="00741F34"/>
    <w:pPr>
      <w:numPr>
        <w:ilvl w:val="1"/>
        <w:numId w:val="160"/>
      </w:numPr>
    </w:pPr>
    <w:rPr>
      <w:rFonts w:eastAsia="Times New Roman"/>
      <w:b/>
      <w:bCs/>
      <w:sz w:val="20"/>
      <w:lang w:eastAsia="he-IL"/>
    </w:rPr>
  </w:style>
  <w:style w:type="paragraph" w:customStyle="1" w:styleId="3">
    <w:name w:val="מיספור 3"/>
    <w:basedOn w:val="a7"/>
    <w:rsid w:val="00741F34"/>
    <w:pPr>
      <w:numPr>
        <w:ilvl w:val="2"/>
        <w:numId w:val="160"/>
      </w:numPr>
    </w:pPr>
    <w:rPr>
      <w:rFonts w:eastAsia="Times New Roman"/>
      <w:i/>
      <w:iCs/>
      <w:sz w:val="20"/>
      <w:lang w:eastAsia="he-IL"/>
    </w:rPr>
  </w:style>
  <w:style w:type="paragraph" w:customStyle="1" w:styleId="1">
    <w:name w:val="מספור 1"/>
    <w:basedOn w:val="a7"/>
    <w:rsid w:val="00741F34"/>
    <w:pPr>
      <w:numPr>
        <w:numId w:val="160"/>
      </w:numPr>
      <w:spacing w:before="240"/>
    </w:pPr>
    <w:rPr>
      <w:rFonts w:eastAsia="Times New Roman"/>
      <w:b/>
      <w:bCs/>
      <w:sz w:val="32"/>
      <w:szCs w:val="32"/>
      <w:lang w:eastAsia="he-IL"/>
    </w:rPr>
  </w:style>
  <w:style w:type="table" w:styleId="2ffff4">
    <w:name w:val="Medium List 2"/>
    <w:basedOn w:val="a9"/>
    <w:uiPriority w:val="66"/>
    <w:rsid w:val="00741F34"/>
    <w:rPr>
      <w:rFonts w:ascii="Cambria" w:eastAsia="Times New Roman" w:hAnsi="Cambria" w:cs="Times New Roman"/>
      <w:color w:val="000000"/>
      <w:sz w:val="22"/>
      <w:szCs w:val="22"/>
    </w:rPr>
    <w:tblPr>
      <w:tblStyleRowBandSize w:val="1"/>
      <w:tblStyleColBandSize w:val="1"/>
      <w:tblBorders>
        <w:top w:val="single" w:sz="8" w:space="0" w:color="000000"/>
        <w:left w:val="single" w:sz="8" w:space="0" w:color="000000"/>
        <w:bottom w:val="single" w:sz="8" w:space="0" w:color="000000"/>
        <w:right w:val="single" w:sz="8" w:space="0" w:color="000000"/>
      </w:tblBorders>
    </w:tblPr>
    <w:tblStylePr w:type="firstRow">
      <w:rPr>
        <w:sz w:val="24"/>
        <w:szCs w:val="24"/>
      </w:rPr>
      <w:tblPr/>
      <w:tcPr>
        <w:tcBorders>
          <w:top w:val="nil"/>
          <w:left w:val="nil"/>
          <w:bottom w:val="single" w:sz="24" w:space="0" w:color="000000"/>
          <w:right w:val="nil"/>
          <w:insideH w:val="nil"/>
          <w:insideV w:val="nil"/>
        </w:tcBorders>
        <w:shd w:val="clear" w:color="auto" w:fill="FFFFFF"/>
      </w:tcPr>
    </w:tblStylePr>
    <w:tblStylePr w:type="lastRow">
      <w:tblPr/>
      <w:tcPr>
        <w:tcBorders>
          <w:top w:val="single" w:sz="8" w:space="0" w:color="000000"/>
          <w:left w:val="nil"/>
          <w:bottom w:val="nil"/>
          <w:right w:val="nil"/>
          <w:insideH w:val="nil"/>
          <w:insideV w:val="nil"/>
        </w:tcBorders>
        <w:shd w:val="clear" w:color="auto" w:fill="FFFFFF"/>
      </w:tcPr>
    </w:tblStylePr>
    <w:tblStylePr w:type="firstCol">
      <w:tblPr/>
      <w:tcPr>
        <w:tcBorders>
          <w:top w:val="nil"/>
          <w:left w:val="nil"/>
          <w:bottom w:val="nil"/>
          <w:right w:val="single" w:sz="8" w:space="0" w:color="000000"/>
          <w:insideH w:val="nil"/>
          <w:insideV w:val="nil"/>
        </w:tcBorders>
        <w:shd w:val="clear" w:color="auto" w:fill="FFFFFF"/>
      </w:tcPr>
    </w:tblStylePr>
    <w:tblStylePr w:type="lastCol">
      <w:tblPr/>
      <w:tcPr>
        <w:tcBorders>
          <w:top w:val="nil"/>
          <w:left w:val="single" w:sz="8" w:space="0" w:color="000000"/>
          <w:bottom w:val="nil"/>
          <w:right w:val="nil"/>
          <w:insideH w:val="nil"/>
          <w:insideV w:val="nil"/>
        </w:tcBorders>
        <w:shd w:val="clear" w:color="auto" w:fill="FFFFFF"/>
      </w:tcPr>
    </w:tblStylePr>
    <w:tblStylePr w:type="band1Vert">
      <w:tblPr/>
      <w:tcPr>
        <w:tcBorders>
          <w:left w:val="nil"/>
          <w:right w:val="nil"/>
          <w:insideH w:val="nil"/>
          <w:insideV w:val="nil"/>
        </w:tcBorders>
        <w:shd w:val="clear" w:color="auto" w:fill="C0C0C0"/>
      </w:tcPr>
    </w:tblStylePr>
    <w:tblStylePr w:type="band1Horz">
      <w:tblPr/>
      <w:tcPr>
        <w:tcBorders>
          <w:top w:val="nil"/>
          <w:bottom w:val="nil"/>
          <w:insideH w:val="nil"/>
          <w:insideV w:val="nil"/>
        </w:tcBorders>
        <w:shd w:val="clear" w:color="auto" w:fill="C0C0C0"/>
      </w:tcPr>
    </w:tblStylePr>
    <w:tblStylePr w:type="nwCell">
      <w:tblPr/>
      <w:tcPr>
        <w:shd w:val="clear" w:color="auto" w:fill="FFFFFF"/>
      </w:tcPr>
    </w:tblStylePr>
    <w:tblStylePr w:type="swCell">
      <w:tblPr/>
      <w:tcPr>
        <w:tcBorders>
          <w:top w:val="nil"/>
        </w:tcBorders>
      </w:tcPr>
    </w:tblStylePr>
  </w:style>
  <w:style w:type="paragraph" w:customStyle="1" w:styleId="wp-caption-text">
    <w:name w:val="wp-caption-text"/>
    <w:basedOn w:val="a7"/>
    <w:rsid w:val="00741F34"/>
    <w:pPr>
      <w:bidi w:val="0"/>
      <w:spacing w:before="100" w:beforeAutospacing="1" w:after="100" w:afterAutospacing="1" w:line="240" w:lineRule="auto"/>
      <w:jc w:val="left"/>
    </w:pPr>
    <w:rPr>
      <w:rFonts w:eastAsia="Times New Roman" w:cs="Times New Roman"/>
    </w:rPr>
  </w:style>
  <w:style w:type="character" w:customStyle="1" w:styleId="2e">
    <w:name w:val="סגנון2 תו"/>
    <w:link w:val="2d"/>
    <w:rsid w:val="00741F34"/>
    <w:rPr>
      <w:rFonts w:ascii="Times New Roman" w:eastAsia="MS Mincho" w:hAnsi="Times New Roman" w:cs="Narkisim"/>
      <w:b/>
      <w:bCs/>
      <w:sz w:val="36"/>
      <w:szCs w:val="36"/>
      <w:lang w:val="x-none" w:eastAsia="he-IL"/>
    </w:rPr>
  </w:style>
  <w:style w:type="character" w:customStyle="1" w:styleId="2f9">
    <w:name w:val="רשימה 2 תו"/>
    <w:link w:val="2f8"/>
    <w:rsid w:val="00741F34"/>
    <w:rPr>
      <w:rFonts w:ascii="Times New Roman" w:eastAsia="Times New Roman" w:hAnsi="Times New Roman" w:cs="Narkisim"/>
      <w:szCs w:val="24"/>
      <w:lang w:eastAsia="he-IL"/>
    </w:rPr>
  </w:style>
  <w:style w:type="paragraph" w:customStyle="1" w:styleId="3fff9">
    <w:name w:val="תוכן סגנון 3"/>
    <w:basedOn w:val="2f8"/>
    <w:link w:val="3fffa"/>
    <w:rsid w:val="00741F34"/>
    <w:pPr>
      <w:widowControl/>
      <w:overflowPunct/>
      <w:autoSpaceDE/>
      <w:autoSpaceDN/>
      <w:adjustRightInd/>
      <w:spacing w:before="120"/>
      <w:ind w:firstLine="0"/>
      <w:textAlignment w:val="auto"/>
    </w:pPr>
    <w:rPr>
      <w:rFonts w:ascii="Arial" w:hAnsi="Arial" w:cs="Arial"/>
      <w:sz w:val="24"/>
    </w:rPr>
  </w:style>
  <w:style w:type="character" w:customStyle="1" w:styleId="3fffa">
    <w:name w:val="תוכן סגנון 3 תו"/>
    <w:link w:val="3fff9"/>
    <w:rsid w:val="00741F34"/>
    <w:rPr>
      <w:rFonts w:ascii="Arial" w:eastAsia="Times New Roman" w:hAnsi="Arial"/>
      <w:sz w:val="24"/>
      <w:szCs w:val="24"/>
      <w:lang w:eastAsia="he-IL"/>
    </w:rPr>
  </w:style>
  <w:style w:type="paragraph" w:customStyle="1" w:styleId="1ffff6">
    <w:name w:val="נושא הערה1"/>
    <w:basedOn w:val="affd"/>
    <w:next w:val="affd"/>
    <w:rsid w:val="00741F34"/>
    <w:pPr>
      <w:adjustRightInd/>
      <w:spacing w:after="240"/>
      <w:ind w:left="1701" w:right="142"/>
      <w:textAlignment w:val="auto"/>
    </w:pPr>
    <w:rPr>
      <w:rFonts w:ascii="Arial" w:hAnsi="Arial" w:cs="David"/>
      <w:b/>
      <w:bCs/>
      <w:noProof/>
      <w:lang w:val="en-US" w:eastAsia="en-US"/>
    </w:rPr>
  </w:style>
  <w:style w:type="paragraph" w:customStyle="1" w:styleId="3fffb">
    <w:name w:val="רגיל3"/>
    <w:basedOn w:val="a7"/>
    <w:rsid w:val="00741F34"/>
    <w:pPr>
      <w:ind w:left="737"/>
    </w:pPr>
    <w:rPr>
      <w:rFonts w:ascii="Arial" w:eastAsia="Times New Roman" w:hAnsi="Arial"/>
      <w:lang w:eastAsia="he-IL"/>
    </w:rPr>
  </w:style>
  <w:style w:type="paragraph" w:customStyle="1" w:styleId="2ffff5">
    <w:name w:val="תוכן סגנון 2"/>
    <w:basedOn w:val="2d"/>
    <w:link w:val="2ffff6"/>
    <w:rsid w:val="00741F34"/>
    <w:pPr>
      <w:keepNext w:val="0"/>
      <w:keepLines w:val="0"/>
      <w:widowControl/>
      <w:numPr>
        <w:ilvl w:val="0"/>
        <w:numId w:val="0"/>
      </w:numPr>
      <w:tabs>
        <w:tab w:val="clear" w:pos="486"/>
        <w:tab w:val="clear" w:pos="628"/>
      </w:tabs>
      <w:adjustRightInd/>
      <w:spacing w:before="0" w:after="0" w:line="360" w:lineRule="auto"/>
      <w:ind w:left="818" w:right="0"/>
      <w:textAlignment w:val="auto"/>
      <w:outlineLvl w:val="9"/>
    </w:pPr>
    <w:rPr>
      <w:rFonts w:ascii="Arial" w:eastAsia="Times New Roman" w:hAnsi="Arial" w:cs="Arial"/>
      <w:b w:val="0"/>
      <w:bCs w:val="0"/>
      <w:sz w:val="24"/>
      <w:szCs w:val="24"/>
      <w:lang w:val="en-US"/>
    </w:rPr>
  </w:style>
  <w:style w:type="character" w:customStyle="1" w:styleId="2ffff6">
    <w:name w:val="תוכן סגנון 2 תו"/>
    <w:link w:val="2ffff5"/>
    <w:rsid w:val="00741F34"/>
    <w:rPr>
      <w:rFonts w:ascii="Arial" w:eastAsia="Times New Roman" w:hAnsi="Arial"/>
      <w:sz w:val="24"/>
      <w:szCs w:val="24"/>
      <w:lang w:eastAsia="he-IL"/>
    </w:rPr>
  </w:style>
  <w:style w:type="paragraph" w:customStyle="1" w:styleId="4ff5">
    <w:name w:val="תוכן סגנון 4"/>
    <w:basedOn w:val="4f6"/>
    <w:link w:val="4ff6"/>
    <w:rsid w:val="00741F34"/>
    <w:pPr>
      <w:numPr>
        <w:ilvl w:val="3"/>
      </w:numPr>
      <w:tabs>
        <w:tab w:val="num" w:pos="3773"/>
      </w:tabs>
      <w:spacing w:before="0" w:line="360" w:lineRule="auto"/>
      <w:ind w:left="3341" w:right="0" w:hanging="648"/>
    </w:pPr>
    <w:rPr>
      <w:rFonts w:ascii="Arial" w:eastAsia="Times New Roman" w:hAnsi="Arial" w:cs="Arial"/>
      <w:sz w:val="24"/>
      <w:lang w:val="en-US"/>
    </w:rPr>
  </w:style>
  <w:style w:type="character" w:customStyle="1" w:styleId="4ff6">
    <w:name w:val="תוכן סגנון 4 תו"/>
    <w:link w:val="4ff5"/>
    <w:rsid w:val="00741F34"/>
    <w:rPr>
      <w:rFonts w:ascii="Arial" w:eastAsia="Times New Roman" w:hAnsi="Arial"/>
      <w:sz w:val="24"/>
      <w:szCs w:val="24"/>
      <w:lang w:eastAsia="he-IL"/>
    </w:rPr>
  </w:style>
  <w:style w:type="paragraph" w:customStyle="1" w:styleId="2ffff7">
    <w:name w:val="רגיל2"/>
    <w:basedOn w:val="a7"/>
    <w:rsid w:val="00741F34"/>
    <w:pPr>
      <w:ind w:left="576"/>
    </w:pPr>
    <w:rPr>
      <w:rFonts w:ascii="Arial" w:eastAsia="Times New Roman" w:hAnsi="Arial"/>
      <w:lang w:eastAsia="he-IL"/>
    </w:rPr>
  </w:style>
  <w:style w:type="paragraph" w:customStyle="1" w:styleId="5f6">
    <w:name w:val="כותרת 5 (כלל)"/>
    <w:basedOn w:val="40"/>
    <w:rsid w:val="00741F34"/>
    <w:pPr>
      <w:numPr>
        <w:ilvl w:val="0"/>
        <w:numId w:val="0"/>
      </w:numPr>
      <w:tabs>
        <w:tab w:val="num" w:pos="2232"/>
      </w:tabs>
      <w:bidi/>
      <w:spacing w:after="0" w:line="360" w:lineRule="auto"/>
      <w:ind w:left="2232" w:right="0" w:hanging="792"/>
      <w:jc w:val="left"/>
    </w:pPr>
    <w:rPr>
      <w:rFonts w:ascii="Comic Sans MS" w:eastAsia="Times New Roman" w:hAnsi="Comic Sans MS"/>
      <w:b w:val="0"/>
      <w:bCs w:val="0"/>
      <w:caps w:val="0"/>
      <w:spacing w:val="0"/>
      <w:szCs w:val="24"/>
      <w:lang w:val="en-US" w:eastAsia="en-US"/>
    </w:rPr>
  </w:style>
  <w:style w:type="paragraph" w:customStyle="1" w:styleId="6e">
    <w:name w:val="סגנון6"/>
    <w:basedOn w:val="5d"/>
    <w:rsid w:val="00741F34"/>
    <w:pPr>
      <w:tabs>
        <w:tab w:val="clear" w:pos="567"/>
        <w:tab w:val="num" w:pos="3240"/>
      </w:tabs>
      <w:spacing w:before="0" w:line="360" w:lineRule="auto"/>
      <w:ind w:left="2736" w:right="0" w:hanging="936"/>
    </w:pPr>
    <w:rPr>
      <w:rFonts w:ascii="Arial" w:eastAsia="Times New Roman" w:hAnsi="Arial" w:cs="Arial"/>
      <w:lang w:val="en-US"/>
    </w:rPr>
  </w:style>
  <w:style w:type="paragraph" w:customStyle="1" w:styleId="DefaultParagraphFont">
    <w:name w:val="Default Paragraph Font תו תו תו תו תו תו תו"/>
    <w:basedOn w:val="a7"/>
    <w:rsid w:val="00741F34"/>
    <w:pPr>
      <w:bidi w:val="0"/>
      <w:spacing w:after="160" w:line="240" w:lineRule="exact"/>
    </w:pPr>
    <w:rPr>
      <w:rFonts w:ascii="Verdana" w:eastAsia="Times New Roman" w:hAnsi="Verdana" w:cs="FrankRuehl"/>
      <w:sz w:val="16"/>
      <w:szCs w:val="20"/>
      <w:lang w:bidi="ar-SA"/>
    </w:rPr>
  </w:style>
  <w:style w:type="paragraph" w:customStyle="1" w:styleId="3-2">
    <w:name w:val="סגנון 3 - ללא כותרת"/>
    <w:basedOn w:val="3f7"/>
    <w:rsid w:val="00741F34"/>
    <w:pPr>
      <w:keepLines w:val="0"/>
      <w:widowControl/>
      <w:numPr>
        <w:ilvl w:val="2"/>
      </w:numPr>
      <w:tabs>
        <w:tab w:val="clear" w:pos="543"/>
        <w:tab w:val="num" w:pos="360"/>
      </w:tabs>
      <w:adjustRightInd/>
      <w:ind w:left="1224" w:hanging="504"/>
      <w:textAlignment w:val="auto"/>
    </w:pPr>
    <w:rPr>
      <w:rFonts w:ascii="Arial" w:eastAsia="Times New Roman" w:hAnsi="Arial" w:cs="Arial"/>
      <w:sz w:val="20"/>
      <w:lang w:eastAsia="he-IL"/>
    </w:rPr>
  </w:style>
  <w:style w:type="character" w:customStyle="1" w:styleId="6d">
    <w:name w:val="פסקה 6 תו"/>
    <w:link w:val="6c"/>
    <w:rsid w:val="00741F34"/>
    <w:rPr>
      <w:rFonts w:ascii="Times New Roman" w:eastAsia="Times New Roman" w:hAnsi="Times New Roman" w:cs="David"/>
      <w:sz w:val="24"/>
      <w:szCs w:val="24"/>
      <w:lang w:eastAsia="he-IL"/>
    </w:rPr>
  </w:style>
  <w:style w:type="numbering" w:customStyle="1" w:styleId="72">
    <w:name w:val="סגנון7"/>
    <w:uiPriority w:val="99"/>
    <w:rsid w:val="00741F34"/>
    <w:pPr>
      <w:numPr>
        <w:numId w:val="161"/>
      </w:numPr>
    </w:pPr>
  </w:style>
  <w:style w:type="paragraph" w:customStyle="1" w:styleId="80">
    <w:name w:val="סגנון8"/>
    <w:basedOn w:val="af"/>
    <w:link w:val="88"/>
    <w:qFormat/>
    <w:rsid w:val="00741F34"/>
    <w:pPr>
      <w:numPr>
        <w:numId w:val="161"/>
      </w:numPr>
      <w:spacing w:before="120"/>
    </w:pPr>
    <w:rPr>
      <w:rFonts w:ascii="Arial" w:eastAsia="Times New Roman" w:hAnsi="Arial" w:cs="Arial"/>
      <w:b/>
      <w:bCs/>
      <w:lang w:val="en-US" w:eastAsia="en-US"/>
    </w:rPr>
  </w:style>
  <w:style w:type="character" w:customStyle="1" w:styleId="88">
    <w:name w:val="סגנון8 תו"/>
    <w:link w:val="80"/>
    <w:rsid w:val="00741F34"/>
    <w:rPr>
      <w:rFonts w:ascii="Arial" w:eastAsia="Times New Roman" w:hAnsi="Arial"/>
      <w:b/>
      <w:bCs/>
      <w:sz w:val="24"/>
      <w:szCs w:val="24"/>
    </w:rPr>
  </w:style>
  <w:style w:type="table" w:customStyle="1" w:styleId="3fffc">
    <w:name w:val="טבלה עדכנית3"/>
    <w:basedOn w:val="a9"/>
    <w:next w:val="affffffff0"/>
    <w:rsid w:val="00741F34"/>
    <w:pPr>
      <w:bidi/>
      <w:spacing w:line="360" w:lineRule="auto"/>
      <w:jc w:val="both"/>
    </w:pPr>
    <w:rPr>
      <w:rFonts w:ascii="Times New Roman" w:eastAsia="Times New Roman" w:hAnsi="Times New Roman" w:cs="Times New Roman"/>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810">
    <w:name w:val="טבלת רשת181"/>
    <w:basedOn w:val="a9"/>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1CharCharCharChar2">
    <w:name w:val="תו תו1 תו Char Char תו Char Char תו תו תו תו תו תו תו"/>
    <w:basedOn w:val="a7"/>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table" w:styleId="3fffd">
    <w:name w:val="Table Grid 3"/>
    <w:basedOn w:val="a9"/>
    <w:rsid w:val="00741F34"/>
    <w:pPr>
      <w:bidi/>
    </w:pPr>
    <w:rPr>
      <w:rFonts w:ascii="Times New Roman" w:eastAsia="Times New Roman" w:hAnsi="Times New Roman" w:cs="Miriam"/>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paragraph" w:customStyle="1" w:styleId="List8">
    <w:name w:val="List 8"/>
    <w:basedOn w:val="affff1"/>
    <w:rsid w:val="00741F34"/>
    <w:pPr>
      <w:overflowPunct/>
      <w:autoSpaceDE/>
      <w:autoSpaceDN/>
      <w:adjustRightInd/>
      <w:spacing w:before="120" w:after="120"/>
      <w:ind w:left="3572" w:firstLine="0"/>
      <w:textAlignment w:val="auto"/>
    </w:pPr>
    <w:rPr>
      <w:rFonts w:ascii="Tahoma" w:hAnsi="Tahoma" w:cs="Tahoma"/>
      <w:szCs w:val="20"/>
      <w:lang w:eastAsia="en-US"/>
    </w:rPr>
  </w:style>
  <w:style w:type="paragraph" w:customStyle="1" w:styleId="List60">
    <w:name w:val="List 6"/>
    <w:basedOn w:val="affff1"/>
    <w:rsid w:val="00741F34"/>
    <w:pPr>
      <w:overflowPunct/>
      <w:autoSpaceDE/>
      <w:autoSpaceDN/>
      <w:adjustRightInd/>
      <w:spacing w:before="120" w:after="120"/>
      <w:ind w:left="2381" w:firstLine="0"/>
      <w:textAlignment w:val="auto"/>
    </w:pPr>
    <w:rPr>
      <w:rFonts w:ascii="Tahoma" w:hAnsi="Tahoma" w:cs="Tahoma"/>
      <w:szCs w:val="20"/>
      <w:lang w:eastAsia="en-US"/>
    </w:rPr>
  </w:style>
  <w:style w:type="paragraph" w:customStyle="1" w:styleId="List7">
    <w:name w:val="List 7"/>
    <w:basedOn w:val="affff1"/>
    <w:rsid w:val="00741F34"/>
    <w:pPr>
      <w:overflowPunct/>
      <w:autoSpaceDE/>
      <w:autoSpaceDN/>
      <w:adjustRightInd/>
      <w:spacing w:before="120" w:after="120" w:line="240" w:lineRule="auto"/>
      <w:ind w:left="2778" w:firstLine="0"/>
      <w:textAlignment w:val="auto"/>
    </w:pPr>
    <w:rPr>
      <w:rFonts w:ascii="Tahoma" w:hAnsi="Tahoma" w:cs="Tahoma"/>
      <w:szCs w:val="20"/>
      <w:lang w:eastAsia="en-US"/>
    </w:rPr>
  </w:style>
  <w:style w:type="paragraph" w:customStyle="1" w:styleId="List9">
    <w:name w:val="List 9"/>
    <w:basedOn w:val="affff1"/>
    <w:rsid w:val="00741F34"/>
    <w:pPr>
      <w:overflowPunct/>
      <w:autoSpaceDE/>
      <w:autoSpaceDN/>
      <w:adjustRightInd/>
      <w:spacing w:before="120" w:after="120"/>
      <w:ind w:left="3969" w:firstLine="0"/>
      <w:jc w:val="left"/>
      <w:textAlignment w:val="auto"/>
    </w:pPr>
    <w:rPr>
      <w:rFonts w:ascii="Tahoma" w:hAnsi="Tahoma" w:cs="Tahoma"/>
      <w:szCs w:val="20"/>
      <w:lang w:eastAsia="en-US"/>
    </w:rPr>
  </w:style>
  <w:style w:type="paragraph" w:customStyle="1" w:styleId="aaa">
    <w:name w:val="aaa"/>
    <w:basedOn w:val="a7"/>
    <w:autoRedefine/>
    <w:rsid w:val="00741F34"/>
    <w:pPr>
      <w:tabs>
        <w:tab w:val="num" w:pos="397"/>
      </w:tabs>
      <w:spacing w:line="240" w:lineRule="exact"/>
      <w:ind w:left="397" w:hanging="397"/>
    </w:pPr>
    <w:rPr>
      <w:rFonts w:ascii="Tahoma" w:eastAsia="Times New Roman" w:hAnsi="Tahoma" w:cs="Tahoma"/>
      <w:sz w:val="18"/>
      <w:szCs w:val="18"/>
    </w:rPr>
  </w:style>
  <w:style w:type="paragraph" w:customStyle="1" w:styleId="11f0">
    <w:name w:val="11מרים"/>
    <w:rsid w:val="00741F34"/>
    <w:rPr>
      <w:rFonts w:ascii="Arial" w:eastAsia="Times New Roman" w:hAnsi="Akhbar Simplified MT" w:cs="Times New Roman"/>
      <w:snapToGrid w:val="0"/>
      <w:sz w:val="24"/>
      <w:szCs w:val="22"/>
      <w:lang w:eastAsia="he-IL"/>
    </w:rPr>
  </w:style>
  <w:style w:type="paragraph" w:customStyle="1" w:styleId="2ffff8">
    <w:name w:val="מספור 2"/>
    <w:basedOn w:val="1"/>
    <w:rsid w:val="00741F34"/>
    <w:pPr>
      <w:numPr>
        <w:numId w:val="0"/>
      </w:numPr>
      <w:tabs>
        <w:tab w:val="num" w:pos="1191"/>
      </w:tabs>
      <w:spacing w:before="0" w:after="200" w:line="288" w:lineRule="auto"/>
      <w:ind w:left="1191" w:hanging="624"/>
    </w:pPr>
    <w:rPr>
      <w:rFonts w:cs="David"/>
      <w:b w:val="0"/>
      <w:bCs w:val="0"/>
      <w:sz w:val="26"/>
      <w:szCs w:val="26"/>
      <w:lang w:eastAsia="en-US"/>
    </w:rPr>
  </w:style>
  <w:style w:type="paragraph" w:customStyle="1" w:styleId="3fffe">
    <w:name w:val="מספור 3"/>
    <w:basedOn w:val="1"/>
    <w:rsid w:val="00741F34"/>
    <w:pPr>
      <w:numPr>
        <w:numId w:val="0"/>
      </w:numPr>
      <w:tabs>
        <w:tab w:val="num" w:pos="2268"/>
      </w:tabs>
      <w:spacing w:before="0" w:after="200" w:line="288" w:lineRule="auto"/>
      <w:ind w:left="2268" w:hanging="850"/>
    </w:pPr>
    <w:rPr>
      <w:rFonts w:cs="David"/>
      <w:b w:val="0"/>
      <w:bCs w:val="0"/>
      <w:sz w:val="26"/>
      <w:szCs w:val="26"/>
      <w:lang w:eastAsia="en-US"/>
    </w:rPr>
  </w:style>
  <w:style w:type="paragraph" w:customStyle="1" w:styleId="4ff7">
    <w:name w:val="מספור 4"/>
    <w:basedOn w:val="1"/>
    <w:rsid w:val="00741F34"/>
    <w:pPr>
      <w:numPr>
        <w:numId w:val="0"/>
      </w:numPr>
      <w:tabs>
        <w:tab w:val="num" w:pos="3119"/>
      </w:tabs>
      <w:spacing w:before="0" w:after="200" w:line="288" w:lineRule="auto"/>
      <w:ind w:left="3119" w:hanging="1078"/>
    </w:pPr>
    <w:rPr>
      <w:rFonts w:cs="David"/>
      <w:b w:val="0"/>
      <w:bCs w:val="0"/>
      <w:sz w:val="26"/>
      <w:szCs w:val="26"/>
      <w:lang w:eastAsia="en-US"/>
    </w:rPr>
  </w:style>
  <w:style w:type="paragraph" w:customStyle="1" w:styleId="5f7">
    <w:name w:val="מספור 5"/>
    <w:basedOn w:val="1"/>
    <w:rsid w:val="00741F34"/>
    <w:pPr>
      <w:numPr>
        <w:numId w:val="0"/>
      </w:numPr>
      <w:tabs>
        <w:tab w:val="num" w:pos="4366"/>
      </w:tabs>
      <w:spacing w:before="0" w:after="200" w:line="288" w:lineRule="auto"/>
      <w:ind w:left="4366" w:hanging="1247"/>
    </w:pPr>
    <w:rPr>
      <w:rFonts w:cs="David"/>
      <w:b w:val="0"/>
      <w:bCs w:val="0"/>
      <w:sz w:val="26"/>
      <w:szCs w:val="26"/>
      <w:lang w:eastAsia="en-US"/>
    </w:rPr>
  </w:style>
  <w:style w:type="paragraph" w:customStyle="1" w:styleId="1ffff7">
    <w:name w:val="חתימה1"/>
    <w:basedOn w:val="a7"/>
    <w:rsid w:val="00741F34"/>
    <w:pPr>
      <w:spacing w:line="240" w:lineRule="auto"/>
      <w:ind w:left="-694"/>
      <w:jc w:val="left"/>
    </w:pPr>
    <w:rPr>
      <w:rFonts w:ascii="Arial" w:eastAsia="Times New Roman" w:hAnsi="Arial" w:cs="David"/>
    </w:rPr>
  </w:style>
  <w:style w:type="character" w:customStyle="1" w:styleId="FontStyle178">
    <w:name w:val="Font Style178"/>
    <w:rsid w:val="00741F34"/>
    <w:rPr>
      <w:rFonts w:ascii="David" w:cs="David" w:hint="cs"/>
      <w:color w:val="000000"/>
      <w:sz w:val="22"/>
      <w:szCs w:val="22"/>
    </w:rPr>
  </w:style>
  <w:style w:type="paragraph" w:customStyle="1" w:styleId="1CharCharCharChar3">
    <w:name w:val="תו תו1 תו Char Char תו Char Char תו תו תו תו תו תו תו תו תו"/>
    <w:basedOn w:val="a7"/>
    <w:rsid w:val="00741F34"/>
    <w:pPr>
      <w:widowControl w:val="0"/>
      <w:tabs>
        <w:tab w:val="left" w:pos="2160"/>
      </w:tabs>
      <w:adjustRightInd w:val="0"/>
      <w:spacing w:before="120" w:after="160" w:line="240" w:lineRule="exact"/>
    </w:pPr>
    <w:rPr>
      <w:rFonts w:eastAsia="Times New Roman" w:cs="Times New Roman"/>
      <w:sz w:val="20"/>
      <w:szCs w:val="20"/>
      <w:lang w:val="en-GB"/>
    </w:rPr>
  </w:style>
  <w:style w:type="paragraph" w:customStyle="1" w:styleId="Char2CharCharChar">
    <w:name w:val="Char2 Char Char Char"/>
    <w:basedOn w:val="a7"/>
    <w:next w:val="a7"/>
    <w:autoRedefine/>
    <w:rsid w:val="00741F34"/>
    <w:pPr>
      <w:autoSpaceDE w:val="0"/>
      <w:autoSpaceDN w:val="0"/>
      <w:bidi w:val="0"/>
      <w:adjustRightInd w:val="0"/>
      <w:spacing w:after="40" w:line="240" w:lineRule="exact"/>
      <w:jc w:val="left"/>
    </w:pPr>
    <w:rPr>
      <w:rFonts w:eastAsia="SimSun" w:cs="Arial"/>
      <w:bCs/>
      <w:color w:val="000000"/>
      <w:kern w:val="32"/>
      <w:szCs w:val="32"/>
      <w:lang w:eastAsia="zh-CN" w:bidi="ar-SA"/>
    </w:rPr>
  </w:style>
  <w:style w:type="numbering" w:customStyle="1" w:styleId="260">
    <w:name w:val="ללא רשימה26"/>
    <w:next w:val="aa"/>
    <w:uiPriority w:val="99"/>
    <w:semiHidden/>
    <w:unhideWhenUsed/>
    <w:rsid w:val="00741F34"/>
  </w:style>
  <w:style w:type="table" w:customStyle="1" w:styleId="2510">
    <w:name w:val="טבלת רשת251"/>
    <w:basedOn w:val="a9"/>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1">
    <w:name w:val="טבלת רשת 1 בהירה - הדגשה 11"/>
    <w:basedOn w:val="a9"/>
    <w:uiPriority w:val="46"/>
    <w:rsid w:val="00741F34"/>
    <w:rPr>
      <w:rFonts w:ascii="Times New Roman" w:eastAsia="Times New Roman" w:hAnsi="Times New Roman" w:cs="Times New Roman"/>
    </w:rPr>
    <w:tblPr>
      <w:tblStyleRowBandSize w:val="1"/>
      <w:tblStyleColBandSize w:val="1"/>
      <w:tblBorders>
        <w:top w:val="single" w:sz="4" w:space="0" w:color="B8CCE4"/>
        <w:left w:val="single" w:sz="4" w:space="0" w:color="B8CCE4"/>
        <w:bottom w:val="single" w:sz="4" w:space="0" w:color="B8CCE4"/>
        <w:right w:val="single" w:sz="4" w:space="0" w:color="B8CCE4"/>
        <w:insideH w:val="single" w:sz="4" w:space="0" w:color="B8CCE4"/>
        <w:insideV w:val="single" w:sz="4" w:space="0" w:color="B8CCE4"/>
      </w:tblBorders>
    </w:tblPr>
    <w:tblStylePr w:type="firstRow">
      <w:rPr>
        <w:b/>
        <w:bCs/>
      </w:rPr>
      <w:tblPr/>
      <w:tcPr>
        <w:tcBorders>
          <w:bottom w:val="single" w:sz="12" w:space="0" w:color="95B3D7"/>
        </w:tcBorders>
      </w:tcPr>
    </w:tblStylePr>
    <w:tblStylePr w:type="lastRow">
      <w:rPr>
        <w:b/>
        <w:bCs/>
      </w:rPr>
      <w:tblPr/>
      <w:tcPr>
        <w:tcBorders>
          <w:top w:val="double" w:sz="2" w:space="0" w:color="95B3D7"/>
        </w:tcBorders>
      </w:tcPr>
    </w:tblStylePr>
    <w:tblStylePr w:type="firstCol">
      <w:rPr>
        <w:b/>
        <w:bCs/>
      </w:rPr>
    </w:tblStylePr>
    <w:tblStylePr w:type="lastCol">
      <w:rPr>
        <w:b/>
        <w:bCs/>
      </w:rPr>
    </w:tblStylePr>
  </w:style>
  <w:style w:type="paragraph" w:customStyle="1" w:styleId="10">
    <w:name w:val="סגנון 1"/>
    <w:basedOn w:val="1c"/>
    <w:qFormat/>
    <w:rsid w:val="00741F34"/>
    <w:pPr>
      <w:keepNext w:val="0"/>
      <w:keepLines w:val="0"/>
      <w:widowControl/>
      <w:numPr>
        <w:ilvl w:val="0"/>
        <w:numId w:val="162"/>
      </w:numPr>
      <w:adjustRightInd/>
      <w:spacing w:before="240" w:beforeAutospacing="0" w:line="360" w:lineRule="auto"/>
      <w:ind w:right="0"/>
      <w:textAlignment w:val="auto"/>
      <w:outlineLvl w:val="9"/>
    </w:pPr>
    <w:rPr>
      <w:rFonts w:ascii="Tahoma" w:eastAsia="Times New Roman" w:hAnsi="Tahoma" w:cs="Tahoma"/>
      <w:sz w:val="24"/>
      <w:lang w:val="en-US"/>
    </w:rPr>
  </w:style>
  <w:style w:type="paragraph" w:customStyle="1" w:styleId="21">
    <w:name w:val="סגנון 2"/>
    <w:basedOn w:val="1c"/>
    <w:qFormat/>
    <w:rsid w:val="00741F34"/>
    <w:pPr>
      <w:keepNext w:val="0"/>
      <w:keepLines w:val="0"/>
      <w:widowControl/>
      <w:numPr>
        <w:ilvl w:val="1"/>
        <w:numId w:val="162"/>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30">
    <w:name w:val="סגנון 3"/>
    <w:basedOn w:val="1c"/>
    <w:qFormat/>
    <w:rsid w:val="00741F34"/>
    <w:pPr>
      <w:keepNext w:val="0"/>
      <w:keepLines w:val="0"/>
      <w:widowControl/>
      <w:numPr>
        <w:numId w:val="162"/>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4">
    <w:name w:val="סגנון 4"/>
    <w:basedOn w:val="1c"/>
    <w:qFormat/>
    <w:rsid w:val="00741F34"/>
    <w:pPr>
      <w:keepNext w:val="0"/>
      <w:keepLines w:val="0"/>
      <w:widowControl/>
      <w:numPr>
        <w:ilvl w:val="3"/>
        <w:numId w:val="162"/>
      </w:numPr>
      <w:adjustRightInd/>
      <w:spacing w:before="240" w:beforeAutospacing="0" w:after="0" w:line="360" w:lineRule="auto"/>
      <w:ind w:right="0"/>
      <w:textAlignment w:val="auto"/>
      <w:outlineLvl w:val="9"/>
    </w:pPr>
    <w:rPr>
      <w:rFonts w:ascii="Tahoma" w:eastAsia="Times New Roman" w:hAnsi="Tahoma" w:cs="Tahoma"/>
      <w:sz w:val="20"/>
      <w:szCs w:val="20"/>
      <w:lang w:val="en-US"/>
    </w:rPr>
  </w:style>
  <w:style w:type="paragraph" w:customStyle="1" w:styleId="5">
    <w:name w:val="סגנון 5"/>
    <w:basedOn w:val="1c"/>
    <w:qFormat/>
    <w:rsid w:val="00741F34"/>
    <w:pPr>
      <w:keepNext w:val="0"/>
      <w:keepLines w:val="0"/>
      <w:widowControl/>
      <w:numPr>
        <w:ilvl w:val="4"/>
        <w:numId w:val="162"/>
      </w:numPr>
      <w:adjustRightInd/>
      <w:spacing w:before="240" w:beforeAutospacing="0" w:after="0" w:line="360" w:lineRule="auto"/>
      <w:ind w:right="0"/>
      <w:textAlignment w:val="auto"/>
      <w:outlineLvl w:val="9"/>
    </w:pPr>
    <w:rPr>
      <w:rFonts w:ascii="Tahoma" w:eastAsia="Times New Roman" w:hAnsi="Tahoma" w:cs="Tahoma"/>
      <w:b w:val="0"/>
      <w:bCs w:val="0"/>
      <w:sz w:val="20"/>
      <w:szCs w:val="20"/>
      <w:lang w:val="en-US"/>
    </w:rPr>
  </w:style>
  <w:style w:type="table" w:customStyle="1" w:styleId="1910">
    <w:name w:val="טבלת רשת19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9">
    <w:name w:val="משרד האוצר - מדורג41239"/>
    <w:uiPriority w:val="99"/>
    <w:rsid w:val="00741F34"/>
  </w:style>
  <w:style w:type="numbering" w:customStyle="1" w:styleId="201">
    <w:name w:val="ללא רשימה20"/>
    <w:next w:val="aa"/>
    <w:uiPriority w:val="99"/>
    <w:semiHidden/>
    <w:unhideWhenUsed/>
    <w:rsid w:val="00741F34"/>
  </w:style>
  <w:style w:type="numbering" w:customStyle="1" w:styleId="1100">
    <w:name w:val="ללא רשימה110"/>
    <w:next w:val="aa"/>
    <w:semiHidden/>
    <w:rsid w:val="00741F34"/>
  </w:style>
  <w:style w:type="table" w:customStyle="1" w:styleId="814">
    <w:name w:val="טקסט טבלה תחתונה8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612">
    <w:name w:val="טקסט טבלה תחתונה161"/>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70">
    <w:name w:val="ללא רשימה27"/>
    <w:next w:val="aa"/>
    <w:semiHidden/>
    <w:rsid w:val="00741F34"/>
  </w:style>
  <w:style w:type="numbering" w:customStyle="1" w:styleId="352">
    <w:name w:val="ללא רשימה35"/>
    <w:next w:val="aa"/>
    <w:uiPriority w:val="99"/>
    <w:semiHidden/>
    <w:unhideWhenUsed/>
    <w:rsid w:val="00741F34"/>
  </w:style>
  <w:style w:type="numbering" w:customStyle="1" w:styleId="440">
    <w:name w:val="ללא רשימה44"/>
    <w:next w:val="aa"/>
    <w:semiHidden/>
    <w:rsid w:val="00741F34"/>
  </w:style>
  <w:style w:type="table" w:customStyle="1" w:styleId="1101">
    <w:name w:val="טבלת רשת110"/>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61">
    <w:name w:val="טבלת רשת26"/>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60">
    <w:name w:val="ללא רשימה116"/>
    <w:next w:val="aa"/>
    <w:uiPriority w:val="99"/>
    <w:semiHidden/>
    <w:unhideWhenUsed/>
    <w:rsid w:val="00741F34"/>
  </w:style>
  <w:style w:type="numbering" w:customStyle="1" w:styleId="11140">
    <w:name w:val="ללא רשימה1114"/>
    <w:next w:val="aa"/>
    <w:uiPriority w:val="99"/>
    <w:semiHidden/>
    <w:unhideWhenUsed/>
    <w:rsid w:val="00741F34"/>
  </w:style>
  <w:style w:type="numbering" w:customStyle="1" w:styleId="-160">
    <w:name w:val="משרד האוצר - מדורג16"/>
    <w:uiPriority w:val="99"/>
    <w:rsid w:val="00741F34"/>
  </w:style>
  <w:style w:type="table" w:customStyle="1" w:styleId="3510">
    <w:name w:val="טבלת רשת35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140">
    <w:name w:val="ללא רשימה214"/>
    <w:next w:val="aa"/>
    <w:uiPriority w:val="99"/>
    <w:semiHidden/>
    <w:unhideWhenUsed/>
    <w:rsid w:val="00741F34"/>
  </w:style>
  <w:style w:type="table" w:customStyle="1" w:styleId="11310">
    <w:name w:val="טבלת רשת11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5">
    <w:name w:val="רשת בהירה3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511">
    <w:name w:val="טקסט טבלה תחתונה251"/>
    <w:basedOn w:val="a9"/>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140">
    <w:name w:val="ללא רשימה314"/>
    <w:next w:val="aa"/>
    <w:semiHidden/>
    <w:rsid w:val="00741F34"/>
  </w:style>
  <w:style w:type="numbering" w:customStyle="1" w:styleId="4130">
    <w:name w:val="ללא רשימה413"/>
    <w:next w:val="aa"/>
    <w:uiPriority w:val="99"/>
    <w:semiHidden/>
    <w:rsid w:val="00741F34"/>
  </w:style>
  <w:style w:type="numbering" w:customStyle="1" w:styleId="1231">
    <w:name w:val="ללא רשימה123"/>
    <w:next w:val="aa"/>
    <w:uiPriority w:val="99"/>
    <w:semiHidden/>
    <w:unhideWhenUsed/>
    <w:rsid w:val="00741F34"/>
  </w:style>
  <w:style w:type="numbering" w:customStyle="1" w:styleId="111130">
    <w:name w:val="ללא רשימה11113"/>
    <w:next w:val="aa"/>
    <w:uiPriority w:val="99"/>
    <w:semiHidden/>
    <w:unhideWhenUsed/>
    <w:rsid w:val="00741F34"/>
  </w:style>
  <w:style w:type="numbering" w:customStyle="1" w:styleId="-23">
    <w:name w:val="משרד האוצר - מדורג23"/>
    <w:uiPriority w:val="99"/>
    <w:rsid w:val="00741F34"/>
  </w:style>
  <w:style w:type="numbering" w:customStyle="1" w:styleId="-230">
    <w:name w:val="משרד האוצר - מדורג קצר23"/>
    <w:uiPriority w:val="99"/>
    <w:rsid w:val="00741F34"/>
  </w:style>
  <w:style w:type="numbering" w:customStyle="1" w:styleId="21130">
    <w:name w:val="ללא רשימה2113"/>
    <w:next w:val="aa"/>
    <w:uiPriority w:val="99"/>
    <w:semiHidden/>
    <w:unhideWhenUsed/>
    <w:rsid w:val="00741F34"/>
  </w:style>
  <w:style w:type="numbering" w:customStyle="1" w:styleId="532">
    <w:name w:val="ללא רשימה53"/>
    <w:next w:val="aa"/>
    <w:uiPriority w:val="99"/>
    <w:semiHidden/>
    <w:rsid w:val="00741F34"/>
  </w:style>
  <w:style w:type="numbering" w:customStyle="1" w:styleId="1331">
    <w:name w:val="ללא רשימה133"/>
    <w:next w:val="aa"/>
    <w:uiPriority w:val="99"/>
    <w:semiHidden/>
    <w:unhideWhenUsed/>
    <w:rsid w:val="00741F34"/>
  </w:style>
  <w:style w:type="numbering" w:customStyle="1" w:styleId="11230">
    <w:name w:val="ללא רשימה1123"/>
    <w:next w:val="aa"/>
    <w:uiPriority w:val="99"/>
    <w:semiHidden/>
    <w:unhideWhenUsed/>
    <w:rsid w:val="00741F34"/>
  </w:style>
  <w:style w:type="numbering" w:customStyle="1" w:styleId="2231">
    <w:name w:val="ללא רשימה223"/>
    <w:next w:val="aa"/>
    <w:uiPriority w:val="99"/>
    <w:semiHidden/>
    <w:unhideWhenUsed/>
    <w:rsid w:val="00741F34"/>
  </w:style>
  <w:style w:type="numbering" w:customStyle="1" w:styleId="31130">
    <w:name w:val="ללא רשימה3113"/>
    <w:next w:val="aa"/>
    <w:semiHidden/>
    <w:rsid w:val="00741F34"/>
  </w:style>
  <w:style w:type="numbering" w:customStyle="1" w:styleId="-440">
    <w:name w:val="משרד האוצר - מדורג44"/>
    <w:uiPriority w:val="99"/>
    <w:rsid w:val="00741F34"/>
  </w:style>
  <w:style w:type="numbering" w:customStyle="1" w:styleId="631">
    <w:name w:val="ללא רשימה63"/>
    <w:next w:val="aa"/>
    <w:uiPriority w:val="99"/>
    <w:semiHidden/>
    <w:unhideWhenUsed/>
    <w:rsid w:val="00741F34"/>
  </w:style>
  <w:style w:type="numbering" w:customStyle="1" w:styleId="1430">
    <w:name w:val="ללא רשימה143"/>
    <w:next w:val="aa"/>
    <w:uiPriority w:val="99"/>
    <w:semiHidden/>
    <w:unhideWhenUsed/>
    <w:rsid w:val="00741F34"/>
  </w:style>
  <w:style w:type="numbering" w:customStyle="1" w:styleId="11330">
    <w:name w:val="ללא רשימה1133"/>
    <w:next w:val="aa"/>
    <w:uiPriority w:val="99"/>
    <w:semiHidden/>
    <w:unhideWhenUsed/>
    <w:rsid w:val="00741F34"/>
  </w:style>
  <w:style w:type="numbering" w:customStyle="1" w:styleId="2331">
    <w:name w:val="ללא רשימה233"/>
    <w:next w:val="aa"/>
    <w:uiPriority w:val="99"/>
    <w:semiHidden/>
    <w:unhideWhenUsed/>
    <w:rsid w:val="00741F34"/>
  </w:style>
  <w:style w:type="table" w:customStyle="1" w:styleId="-5213">
    <w:name w:val="רשת בהירה - הדגשה 52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4">
    <w:name w:val="רשת בהירה - הדגשה 12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3">
    <w:name w:val="רשת בהירה12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3410">
    <w:name w:val="טקסט טבלה תחתונה34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10">
    <w:name w:val="טבלת רשת6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731">
    <w:name w:val="ללא רשימה73"/>
    <w:next w:val="aa"/>
    <w:semiHidden/>
    <w:unhideWhenUsed/>
    <w:rsid w:val="00741F34"/>
  </w:style>
  <w:style w:type="numbering" w:customStyle="1" w:styleId="1531">
    <w:name w:val="ללא רשימה153"/>
    <w:next w:val="aa"/>
    <w:uiPriority w:val="99"/>
    <w:semiHidden/>
    <w:unhideWhenUsed/>
    <w:rsid w:val="00741F34"/>
  </w:style>
  <w:style w:type="table" w:customStyle="1" w:styleId="4310">
    <w:name w:val="טקסט טבלה תחתונה431"/>
    <w:basedOn w:val="a9"/>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312">
    <w:name w:val="טקסט טבלה תחתונה113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310">
    <w:name w:val="טקסט טבלה תחתונה531"/>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43">
    <w:name w:val="ללא רשימה1143"/>
    <w:next w:val="aa"/>
    <w:uiPriority w:val="99"/>
    <w:semiHidden/>
    <w:rsid w:val="00741F34"/>
  </w:style>
  <w:style w:type="table" w:customStyle="1" w:styleId="1241">
    <w:name w:val="טבלת רשת1241"/>
    <w:basedOn w:val="a9"/>
    <w:next w:val="affff8"/>
    <w:uiPriority w:val="59"/>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310">
    <w:name w:val="טבלת רשת31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16">
    <w:name w:val="רשת בהירה2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2130">
    <w:name w:val="ללא רשימה1213"/>
    <w:next w:val="aa"/>
    <w:uiPriority w:val="99"/>
    <w:semiHidden/>
    <w:unhideWhenUsed/>
    <w:rsid w:val="00741F34"/>
  </w:style>
  <w:style w:type="numbering" w:customStyle="1" w:styleId="5131">
    <w:name w:val="ללא רשימה513"/>
    <w:next w:val="aa"/>
    <w:semiHidden/>
    <w:rsid w:val="00741F34"/>
  </w:style>
  <w:style w:type="numbering" w:customStyle="1" w:styleId="1313">
    <w:name w:val="ללא רשימה1313"/>
    <w:next w:val="aa"/>
    <w:uiPriority w:val="99"/>
    <w:semiHidden/>
    <w:unhideWhenUsed/>
    <w:rsid w:val="00741F34"/>
  </w:style>
  <w:style w:type="numbering" w:customStyle="1" w:styleId="11213">
    <w:name w:val="ללא רשימה11213"/>
    <w:next w:val="aa"/>
    <w:uiPriority w:val="99"/>
    <w:semiHidden/>
    <w:unhideWhenUsed/>
    <w:rsid w:val="00741F34"/>
  </w:style>
  <w:style w:type="numbering" w:customStyle="1" w:styleId="-3121">
    <w:name w:val="משרד האוצר - מדורג3121"/>
    <w:uiPriority w:val="99"/>
    <w:rsid w:val="00741F34"/>
    <w:pPr>
      <w:numPr>
        <w:numId w:val="101"/>
      </w:numPr>
    </w:pPr>
  </w:style>
  <w:style w:type="numbering" w:customStyle="1" w:styleId="-3124">
    <w:name w:val="משרד האוצר - מדורג קצר312"/>
    <w:uiPriority w:val="99"/>
    <w:rsid w:val="00741F34"/>
  </w:style>
  <w:style w:type="numbering" w:customStyle="1" w:styleId="22130">
    <w:name w:val="ללא רשימה2213"/>
    <w:next w:val="aa"/>
    <w:uiPriority w:val="99"/>
    <w:semiHidden/>
    <w:unhideWhenUsed/>
    <w:rsid w:val="00741F34"/>
  </w:style>
  <w:style w:type="table" w:customStyle="1" w:styleId="-51110">
    <w:name w:val="רשת בהירה - הדגשה 511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mbria" w:eastAsia="Times New Roman" w:hAnsi="Cambria"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mbria" w:eastAsia="Times New Roman" w:hAnsi="Cambria"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3">
    <w:name w:val="רשת בהירה - הדגשה 11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mbria" w:eastAsia="Times New Roman" w:hAnsi="Cambria"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mbria" w:eastAsia="Times New Roman" w:hAnsi="Cambria"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4">
    <w:name w:val="רשת בהירה111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mbria" w:eastAsia="Times New Roman" w:hAnsi="Cambria"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mbria" w:eastAsia="Times New Roman" w:hAnsi="Cambria"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13310">
    <w:name w:val="טבלת רשת13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21">
    <w:name w:val="משרד האוצר - מדורג621"/>
    <w:uiPriority w:val="99"/>
    <w:rsid w:val="00741F34"/>
  </w:style>
  <w:style w:type="numbering" w:customStyle="1" w:styleId="-121111">
    <w:name w:val="משרד האוצר - מדורג קצר121111"/>
    <w:uiPriority w:val="99"/>
    <w:rsid w:val="00741F34"/>
    <w:pPr>
      <w:numPr>
        <w:numId w:val="102"/>
      </w:numPr>
    </w:pPr>
  </w:style>
  <w:style w:type="table" w:customStyle="1" w:styleId="1117">
    <w:name w:val="רשת טבלה111"/>
    <w:basedOn w:val="a9"/>
    <w:next w:val="affff8"/>
    <w:uiPriority w:val="59"/>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13">
    <w:name w:val="רשת בהירה - הדגשה 32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2117">
    <w:name w:val="רשת טבלה211"/>
    <w:basedOn w:val="a9"/>
    <w:next w:val="affff8"/>
    <w:rsid w:val="00741F34"/>
    <w:pPr>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3">
    <w:name w:val="רשת בהירה - הדגשה 311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mbria" w:eastAsia="Times New Roman" w:hAnsi="Cambria"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mbria" w:eastAsia="Times New Roman" w:hAnsi="Cambria"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mbria" w:eastAsia="Times New Roman" w:hAnsi="Cambria" w:cs="Times New Roman"/>
        <w:b/>
        <w:bCs/>
      </w:rPr>
    </w:tblStylePr>
    <w:tblStylePr w:type="lastCol">
      <w:rPr>
        <w:rFonts w:ascii="Cambria" w:eastAsia="Times New Roman" w:hAnsi="Cambria"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numbering" w:customStyle="1" w:styleId="1811">
    <w:name w:val="ללא רשימה181"/>
    <w:next w:val="aa"/>
    <w:uiPriority w:val="99"/>
    <w:semiHidden/>
    <w:unhideWhenUsed/>
    <w:rsid w:val="00741F34"/>
  </w:style>
  <w:style w:type="numbering" w:customStyle="1" w:styleId="1911">
    <w:name w:val="ללא רשימה191"/>
    <w:next w:val="aa"/>
    <w:uiPriority w:val="99"/>
    <w:semiHidden/>
    <w:unhideWhenUsed/>
    <w:rsid w:val="00741F34"/>
  </w:style>
  <w:style w:type="table" w:customStyle="1" w:styleId="4ff8">
    <w:name w:val="טבלה עדכנית4"/>
    <w:basedOn w:val="a9"/>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38">
    <w:name w:val="טבלת אינטרנט 13"/>
    <w:basedOn w:val="a9"/>
    <w:next w:val="1fff0"/>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118">
    <w:name w:val="רשת טבלה 111"/>
    <w:basedOn w:val="a9"/>
    <w:next w:val="1fff1"/>
    <w:uiPriority w:val="99"/>
    <w:rsid w:val="00741F34"/>
    <w:pPr>
      <w:bidi/>
      <w:spacing w:before="120" w:line="320" w:lineRule="exact"/>
      <w:jc w:val="both"/>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94">
    <w:name w:val="משרד האוצר - מדורג קצר94"/>
    <w:uiPriority w:val="99"/>
    <w:rsid w:val="00741F34"/>
    <w:pPr>
      <w:numPr>
        <w:numId w:val="91"/>
      </w:numPr>
    </w:pPr>
  </w:style>
  <w:style w:type="numbering" w:customStyle="1" w:styleId="-712">
    <w:name w:val="משרד האוצר - מדורג קצר712"/>
    <w:uiPriority w:val="99"/>
    <w:rsid w:val="00741F34"/>
  </w:style>
  <w:style w:type="numbering" w:customStyle="1" w:styleId="11111151">
    <w:name w:val="1 / 1.1 / 1.1.151"/>
    <w:basedOn w:val="aa"/>
    <w:next w:val="111111"/>
    <w:rsid w:val="00741F34"/>
    <w:pPr>
      <w:numPr>
        <w:numId w:val="92"/>
      </w:numPr>
    </w:pPr>
  </w:style>
  <w:style w:type="table" w:customStyle="1" w:styleId="8111">
    <w:name w:val="טקסט טבלה תחתונה811"/>
    <w:basedOn w:val="a9"/>
    <w:next w:val="affff8"/>
    <w:uiPriority w:val="59"/>
    <w:rsid w:val="00741F34"/>
    <w:pPr>
      <w:overflowPunct w:val="0"/>
      <w:autoSpaceDE w:val="0"/>
      <w:autoSpaceDN w:val="0"/>
      <w:bidi/>
      <w:adjustRightInd w:val="0"/>
      <w:spacing w:line="360" w:lineRule="auto"/>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
    <w:name w:val="משרד האוצר - מדורג101"/>
    <w:uiPriority w:val="99"/>
    <w:rsid w:val="00741F34"/>
    <w:pPr>
      <w:numPr>
        <w:numId w:val="164"/>
      </w:numPr>
    </w:pPr>
  </w:style>
  <w:style w:type="table" w:customStyle="1" w:styleId="1711">
    <w:name w:val="טבלת רשת1711"/>
    <w:basedOn w:val="a9"/>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230">
    <w:name w:val="טבלת רשת323"/>
    <w:basedOn w:val="a9"/>
    <w:next w:val="affff8"/>
    <w:uiPriority w:val="59"/>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010">
    <w:name w:val="משרד האוצר - מדורג קצר101"/>
    <w:uiPriority w:val="99"/>
    <w:rsid w:val="00741F34"/>
    <w:pPr>
      <w:numPr>
        <w:numId w:val="93"/>
      </w:numPr>
    </w:pPr>
  </w:style>
  <w:style w:type="table" w:customStyle="1" w:styleId="418">
    <w:name w:val="רשת בהירה41"/>
    <w:basedOn w:val="a9"/>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High Tower Text" w:eastAsia="Times New Roman" w:hAnsi="High Tower Tex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2-14">
    <w:name w:val="הצללה בינונית 2 - הדגשה 14"/>
    <w:basedOn w:val="a9"/>
    <w:next w:val="2-1"/>
    <w:uiPriority w:val="64"/>
    <w:rsid w:val="00741F34"/>
    <w:rPr>
      <w:rFonts w:ascii="Times New Roman" w:eastAsia="Times New Roman" w:hAnsi="Times New Roman" w:cs="Times New Roman"/>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customStyle="1" w:styleId="245">
    <w:name w:val="רשת בינונית 24"/>
    <w:basedOn w:val="a9"/>
    <w:next w:val="2fff5"/>
    <w:uiPriority w:val="68"/>
    <w:rsid w:val="00741F34"/>
    <w:rPr>
      <w:rFonts w:ascii="Cambria" w:eastAsia="Times New Roman" w:hAnsi="Cambria" w:cs="Times New Roman"/>
      <w:color w:val="000000"/>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cPr>
      <w:shd w:val="clear" w:color="auto" w:fill="C0C0C0"/>
    </w:tcPr>
    <w:tblStylePr w:type="firstRow">
      <w:rPr>
        <w:b/>
        <w:bCs/>
        <w:color w:val="000000"/>
      </w:rPr>
      <w:tblPr/>
      <w:tcPr>
        <w:shd w:val="clear" w:color="auto" w:fill="E6E6E6"/>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CCCCCC"/>
      </w:tcPr>
    </w:tblStylePr>
    <w:tblStylePr w:type="band1Vert">
      <w:tblPr/>
      <w:tcPr>
        <w:shd w:val="clear" w:color="auto" w:fill="808080"/>
      </w:tcPr>
    </w:tblStylePr>
    <w:tblStylePr w:type="band1Horz">
      <w:tblPr/>
      <w:tcPr>
        <w:tcBorders>
          <w:insideH w:val="single" w:sz="6" w:space="0" w:color="000000"/>
          <w:insideV w:val="single" w:sz="6" w:space="0" w:color="000000"/>
        </w:tcBorders>
        <w:shd w:val="clear" w:color="auto" w:fill="808080"/>
      </w:tcPr>
    </w:tblStylePr>
    <w:tblStylePr w:type="nwCell">
      <w:tblPr/>
      <w:tcPr>
        <w:shd w:val="clear" w:color="auto" w:fill="FFFFFF"/>
      </w:tcPr>
    </w:tblStylePr>
  </w:style>
  <w:style w:type="table" w:customStyle="1" w:styleId="3ffff">
    <w:name w:val="הצללה בהירה3"/>
    <w:basedOn w:val="a9"/>
    <w:next w:val="affffffffa"/>
    <w:uiPriority w:val="60"/>
    <w:rsid w:val="00741F34"/>
    <w:rPr>
      <w:rFonts w:ascii="Times New Roman" w:eastAsia="Times New Roman" w:hAnsi="Times New Roman" w:cs="Times New Roman"/>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313">
    <w:name w:val="רשת בהירה - הדגשה 131"/>
    <w:basedOn w:val="a9"/>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High Tower Text" w:eastAsia="Times New Roman" w:hAnsi="High Tower Tex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High Tower Text" w:eastAsia="Times New Roman" w:hAnsi="High Tower Tex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High Tower Text" w:eastAsia="Times New Roman" w:hAnsi="High Tower Text" w:cs="Times New Roman"/>
        <w:b/>
        <w:bCs/>
      </w:rPr>
    </w:tblStylePr>
    <w:tblStylePr w:type="lastCol">
      <w:rPr>
        <w:rFonts w:ascii="High Tower Text" w:eastAsia="Times New Roman" w:hAnsi="High Tower Tex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2">
    <w:name w:val="עמודות טבלה 231"/>
    <w:basedOn w:val="a9"/>
    <w:next w:val="2fffa"/>
    <w:rsid w:val="00741F34"/>
    <w:pPr>
      <w:bidi/>
    </w:pPr>
    <w:rPr>
      <w:rFonts w:ascii="Times New Roman" w:eastAsia="Times New Roman" w:hAnsi="Times New Roman" w:cs="Miriam"/>
      <w:b/>
      <w:bCs/>
    </w:rPr>
    <w:tblPr>
      <w:tblStyleColBandSize w:val="1"/>
    </w:tblPr>
    <w:tblStylePr w:type="firstRow">
      <w:rPr>
        <w:rFonts w:cs="Jokerman"/>
        <w:color w:val="FFFFFF"/>
      </w:rPr>
      <w:tblPr/>
      <w:tcPr>
        <w:tcBorders>
          <w:tl2br w:val="none" w:sz="0" w:space="0" w:color="auto"/>
          <w:tr2bl w:val="none" w:sz="0" w:space="0" w:color="auto"/>
        </w:tcBorders>
        <w:shd w:val="solid" w:color="000080" w:fill="FFFFFF"/>
      </w:tcPr>
    </w:tblStylePr>
    <w:tblStylePr w:type="lastRow">
      <w:rPr>
        <w:rFonts w:cs="Jokerman"/>
        <w:b w:val="0"/>
        <w:bCs w:val="0"/>
      </w:rPr>
      <w:tblPr/>
      <w:tcPr>
        <w:tcBorders>
          <w:tl2br w:val="none" w:sz="0" w:space="0" w:color="auto"/>
          <w:tr2bl w:val="none" w:sz="0" w:space="0" w:color="auto"/>
        </w:tcBorders>
      </w:tcPr>
    </w:tblStylePr>
    <w:tblStylePr w:type="firstCol">
      <w:rPr>
        <w:rFonts w:cs="Jokerman"/>
        <w:b w:val="0"/>
        <w:bCs w:val="0"/>
        <w:color w:val="000000"/>
      </w:rPr>
      <w:tblPr/>
      <w:tcPr>
        <w:tcBorders>
          <w:tl2br w:val="none" w:sz="0" w:space="0" w:color="auto"/>
          <w:tr2bl w:val="none" w:sz="0" w:space="0" w:color="auto"/>
        </w:tcBorders>
      </w:tcPr>
    </w:tblStylePr>
    <w:tblStylePr w:type="lastCol">
      <w:rPr>
        <w:rFonts w:cs="Jokerman"/>
        <w:b w:val="0"/>
        <w:bCs w:val="0"/>
      </w:rPr>
      <w:tblPr/>
      <w:tcPr>
        <w:tcBorders>
          <w:tl2br w:val="none" w:sz="0" w:space="0" w:color="auto"/>
          <w:tr2bl w:val="none" w:sz="0" w:space="0" w:color="auto"/>
        </w:tcBorders>
      </w:tcPr>
    </w:tblStylePr>
    <w:tblStylePr w:type="band1Vert">
      <w:rPr>
        <w:rFonts w:cs="Jokerman"/>
        <w:color w:val="auto"/>
      </w:rPr>
      <w:tblPr/>
      <w:tcPr>
        <w:shd w:val="pct30" w:color="000000" w:fill="FFFFFF"/>
      </w:tcPr>
    </w:tblStylePr>
    <w:tblStylePr w:type="band2Vert">
      <w:rPr>
        <w:rFonts w:cs="Jokerman"/>
        <w:color w:val="auto"/>
      </w:rPr>
      <w:tblPr/>
      <w:tcPr>
        <w:shd w:val="pct25" w:color="00FF00" w:fill="FFFFFF"/>
      </w:tcPr>
    </w:tblStylePr>
    <w:tblStylePr w:type="neCell">
      <w:rPr>
        <w:rFonts w:cs="Jokerman"/>
        <w:b/>
        <w:bCs/>
      </w:rPr>
      <w:tblPr/>
      <w:tcPr>
        <w:tcBorders>
          <w:tl2br w:val="none" w:sz="0" w:space="0" w:color="auto"/>
          <w:tr2bl w:val="none" w:sz="0" w:space="0" w:color="auto"/>
        </w:tcBorders>
      </w:tcPr>
    </w:tblStylePr>
    <w:tblStylePr w:type="swCell">
      <w:rPr>
        <w:rFonts w:cs="Jokerman"/>
        <w:b/>
        <w:bCs/>
      </w:rPr>
      <w:tblPr/>
      <w:tcPr>
        <w:tcBorders>
          <w:tl2br w:val="none" w:sz="0" w:space="0" w:color="auto"/>
          <w:tr2bl w:val="none" w:sz="0" w:space="0" w:color="auto"/>
        </w:tcBorders>
      </w:tcPr>
    </w:tblStylePr>
  </w:style>
  <w:style w:type="table" w:customStyle="1" w:styleId="23a">
    <w:name w:val="טבלה קלאסית 23"/>
    <w:basedOn w:val="a9"/>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32">
    <w:name w:val="רשימה בטבלה 63"/>
    <w:basedOn w:val="a9"/>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37">
    <w:name w:val="טבלה קלאסית 33"/>
    <w:basedOn w:val="a9"/>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3">
    <w:name w:val="Table Classic 313"/>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33">
    <w:name w:val="רשימה בטבלה 43"/>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numbering" w:customStyle="1" w:styleId="NoList15">
    <w:name w:val="No List15"/>
    <w:next w:val="aa"/>
    <w:semiHidden/>
    <w:rsid w:val="00741F34"/>
  </w:style>
  <w:style w:type="table" w:customStyle="1" w:styleId="TableGrid131">
    <w:name w:val="Table Grid13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33">
    <w:name w:val="עמודות טבלה 53"/>
    <w:basedOn w:val="a9"/>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39">
    <w:name w:val="עמודות טבלה 13"/>
    <w:basedOn w:val="a9"/>
    <w:next w:val="1fffe"/>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numbering" w:customStyle="1" w:styleId="11111114">
    <w:name w:val="1 / 1.1 / 1.1.114"/>
    <w:basedOn w:val="aa"/>
    <w:next w:val="111111"/>
    <w:rsid w:val="00741F34"/>
  </w:style>
  <w:style w:type="numbering" w:customStyle="1" w:styleId="NoList114">
    <w:name w:val="No List114"/>
    <w:next w:val="aa"/>
    <w:semiHidden/>
    <w:rsid w:val="00741F34"/>
  </w:style>
  <w:style w:type="table" w:customStyle="1" w:styleId="GridTable4-Accent113">
    <w:name w:val="Grid Table 4 - Accent 113"/>
    <w:basedOn w:val="a9"/>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112">
    <w:name w:val="עמודות טבלה 2111"/>
    <w:basedOn w:val="a9"/>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118">
    <w:name w:val="טבלה קלאסית 211"/>
    <w:basedOn w:val="a9"/>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113">
    <w:name w:val="רשימה בטבלה 611"/>
    <w:basedOn w:val="a9"/>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116">
    <w:name w:val="טבלה קלאסית 311"/>
    <w:basedOn w:val="a9"/>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11">
    <w:name w:val="Table Classic 311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114">
    <w:name w:val="רשימה בטבלה 411"/>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119">
    <w:name w:val="טבלת רשת 111"/>
    <w:basedOn w:val="a9"/>
    <w:next w:val="1fff1"/>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numbering" w:customStyle="1" w:styleId="11111122">
    <w:name w:val="1 / 1.1 / 1.1.122"/>
    <w:basedOn w:val="aa"/>
    <w:next w:val="111111"/>
    <w:rsid w:val="00741F34"/>
  </w:style>
  <w:style w:type="table" w:customStyle="1" w:styleId="3310">
    <w:name w:val="טבלת רשת3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110">
    <w:name w:val="טבלת רשת311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22">
    <w:name w:val="No List122"/>
    <w:next w:val="aa"/>
    <w:semiHidden/>
    <w:rsid w:val="00741F34"/>
  </w:style>
  <w:style w:type="table" w:customStyle="1" w:styleId="TableGrid111">
    <w:name w:val="Table Grid11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113">
    <w:name w:val="עמודות טבלה 511"/>
    <w:basedOn w:val="a9"/>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11a">
    <w:name w:val="עמודות טבלה 111"/>
    <w:basedOn w:val="a9"/>
    <w:next w:val="1fffe"/>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112">
    <w:name w:val="טבלת רשת 811"/>
    <w:basedOn w:val="a9"/>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3110">
    <w:name w:val="טבלת רשת131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12">
    <w:name w:val="1 / 1.1 / 1.1.1112"/>
    <w:basedOn w:val="aa"/>
    <w:next w:val="111111"/>
    <w:rsid w:val="00741F34"/>
  </w:style>
  <w:style w:type="numbering" w:customStyle="1" w:styleId="NoList1112">
    <w:name w:val="No List1112"/>
    <w:next w:val="aa"/>
    <w:semiHidden/>
    <w:rsid w:val="00741F34"/>
  </w:style>
  <w:style w:type="table" w:customStyle="1" w:styleId="GridTable4-Accent1111">
    <w:name w:val="Grid Table 4 - Accent 1111"/>
    <w:basedOn w:val="a9"/>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11f1">
    <w:name w:val="טבלה עדכנית11"/>
    <w:basedOn w:val="a9"/>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11b">
    <w:name w:val="טבלת אינטרנט 111"/>
    <w:basedOn w:val="a9"/>
    <w:next w:val="1fff0"/>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314">
    <w:name w:val="טקסט טבלה תחתונה131"/>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214">
    <w:name w:val="טקסט טבלה תחתונה221"/>
    <w:basedOn w:val="a9"/>
    <w:next w:val="affff8"/>
    <w:rsid w:val="00741F34"/>
    <w:pPr>
      <w:overflowPunct w:val="0"/>
      <w:autoSpaceDE w:val="0"/>
      <w:autoSpaceDN w:val="0"/>
      <w:adjustRightInd w:val="0"/>
      <w:jc w:val="both"/>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1110">
    <w:name w:val="ללא רשימה12111"/>
    <w:next w:val="aa"/>
    <w:uiPriority w:val="99"/>
    <w:semiHidden/>
    <w:unhideWhenUsed/>
    <w:rsid w:val="00741F34"/>
  </w:style>
  <w:style w:type="numbering" w:customStyle="1" w:styleId="51111">
    <w:name w:val="ללא רשימה5111"/>
    <w:next w:val="aa"/>
    <w:uiPriority w:val="99"/>
    <w:semiHidden/>
    <w:rsid w:val="00741F34"/>
  </w:style>
  <w:style w:type="numbering" w:customStyle="1" w:styleId="13111">
    <w:name w:val="ללא רשימה13111"/>
    <w:next w:val="aa"/>
    <w:uiPriority w:val="99"/>
    <w:semiHidden/>
    <w:unhideWhenUsed/>
    <w:rsid w:val="00741F34"/>
  </w:style>
  <w:style w:type="numbering" w:customStyle="1" w:styleId="112111">
    <w:name w:val="ללא רשימה112111"/>
    <w:next w:val="aa"/>
    <w:uiPriority w:val="99"/>
    <w:semiHidden/>
    <w:unhideWhenUsed/>
    <w:rsid w:val="00741F34"/>
  </w:style>
  <w:style w:type="numbering" w:customStyle="1" w:styleId="22111">
    <w:name w:val="ללא רשימה22111"/>
    <w:next w:val="aa"/>
    <w:uiPriority w:val="99"/>
    <w:semiHidden/>
    <w:unhideWhenUsed/>
    <w:rsid w:val="00741F34"/>
  </w:style>
  <w:style w:type="table" w:customStyle="1" w:styleId="22112">
    <w:name w:val="עמודות טבלה 2211"/>
    <w:basedOn w:val="a9"/>
    <w:next w:val="2fffa"/>
    <w:rsid w:val="00741F34"/>
    <w:pPr>
      <w:bidi/>
    </w:pPr>
    <w:rPr>
      <w:rFonts w:ascii="Times New Roman" w:eastAsia="Times New Roman" w:hAnsi="Times New Roman" w:cs="Miriam"/>
      <w:b/>
      <w:bCs/>
    </w:rPr>
    <w:tblPr>
      <w:tblStyleColBandSize w:val="1"/>
    </w:tblPr>
    <w:tblStylePr w:type="firstRow">
      <w:rPr>
        <w:rFonts w:cs="Guttman Myamfix"/>
        <w:color w:val="FFFFFF"/>
      </w:rPr>
      <w:tblPr/>
      <w:tcPr>
        <w:tcBorders>
          <w:tl2br w:val="none" w:sz="0" w:space="0" w:color="auto"/>
          <w:tr2bl w:val="none" w:sz="0" w:space="0" w:color="auto"/>
        </w:tcBorders>
        <w:shd w:val="solid" w:color="000080" w:fill="FFFFFF"/>
      </w:tcPr>
    </w:tblStylePr>
    <w:tblStylePr w:type="lastRow">
      <w:rPr>
        <w:rFonts w:cs="Guttman Myamfix"/>
        <w:b w:val="0"/>
        <w:bCs w:val="0"/>
      </w:rPr>
      <w:tblPr/>
      <w:tcPr>
        <w:tcBorders>
          <w:tl2br w:val="none" w:sz="0" w:space="0" w:color="auto"/>
          <w:tr2bl w:val="none" w:sz="0" w:space="0" w:color="auto"/>
        </w:tcBorders>
      </w:tcPr>
    </w:tblStylePr>
    <w:tblStylePr w:type="firstCol">
      <w:rPr>
        <w:rFonts w:cs="Guttman Myamfix"/>
        <w:b w:val="0"/>
        <w:bCs w:val="0"/>
        <w:color w:val="000000"/>
      </w:rPr>
      <w:tblPr/>
      <w:tcPr>
        <w:tcBorders>
          <w:tl2br w:val="none" w:sz="0" w:space="0" w:color="auto"/>
          <w:tr2bl w:val="none" w:sz="0" w:space="0" w:color="auto"/>
        </w:tcBorders>
      </w:tcPr>
    </w:tblStylePr>
    <w:tblStylePr w:type="lastCol">
      <w:rPr>
        <w:rFonts w:cs="Guttman Myamfix"/>
        <w:b w:val="0"/>
        <w:bCs w:val="0"/>
      </w:rPr>
      <w:tblPr/>
      <w:tcPr>
        <w:tcBorders>
          <w:tl2br w:val="none" w:sz="0" w:space="0" w:color="auto"/>
          <w:tr2bl w:val="none" w:sz="0" w:space="0" w:color="auto"/>
        </w:tcBorders>
      </w:tcPr>
    </w:tblStylePr>
    <w:tblStylePr w:type="band1Vert">
      <w:rPr>
        <w:rFonts w:cs="Guttman Myamfix"/>
        <w:color w:val="auto"/>
      </w:rPr>
      <w:tblPr/>
      <w:tcPr>
        <w:shd w:val="pct30" w:color="000000" w:fill="FFFFFF"/>
      </w:tcPr>
    </w:tblStylePr>
    <w:tblStylePr w:type="band2Vert">
      <w:rPr>
        <w:rFonts w:cs="Guttman Myamfix"/>
        <w:color w:val="auto"/>
      </w:rPr>
      <w:tblPr/>
      <w:tcPr>
        <w:shd w:val="pct25" w:color="00FF00" w:fill="FFFFFF"/>
      </w:tcPr>
    </w:tblStylePr>
    <w:tblStylePr w:type="neCell">
      <w:rPr>
        <w:rFonts w:cs="Guttman Myamfix"/>
        <w:b/>
        <w:bCs/>
      </w:rPr>
      <w:tblPr/>
      <w:tcPr>
        <w:tcBorders>
          <w:tl2br w:val="none" w:sz="0" w:space="0" w:color="auto"/>
          <w:tr2bl w:val="none" w:sz="0" w:space="0" w:color="auto"/>
        </w:tcBorders>
      </w:tcPr>
    </w:tblStylePr>
    <w:tblStylePr w:type="swCell">
      <w:rPr>
        <w:rFonts w:cs="Guttman Myamfix"/>
        <w:b/>
        <w:bCs/>
      </w:rPr>
      <w:tblPr/>
      <w:tcPr>
        <w:tcBorders>
          <w:tl2br w:val="none" w:sz="0" w:space="0" w:color="auto"/>
          <w:tr2bl w:val="none" w:sz="0" w:space="0" w:color="auto"/>
        </w:tcBorders>
      </w:tcPr>
    </w:tblStylePr>
  </w:style>
  <w:style w:type="table" w:customStyle="1" w:styleId="2215">
    <w:name w:val="טבלה קלאסית 221"/>
    <w:basedOn w:val="a9"/>
    <w:next w:val="2fffb"/>
    <w:rsid w:val="00741F34"/>
    <w:pPr>
      <w:widowControl w:val="0"/>
      <w:bidi/>
    </w:pPr>
    <w:rPr>
      <w:rFonts w:ascii="Times New Roman" w:eastAsia="Times New Roman" w:hAnsi="Times New Roman" w:cs="Times New Roman"/>
    </w:rPr>
    <w:tblPr>
      <w:tblBorders>
        <w:top w:val="single" w:sz="12" w:space="0" w:color="000000"/>
        <w:bottom w:val="single" w:sz="12" w:space="0" w:color="000000"/>
      </w:tblBorders>
    </w:tblPr>
    <w:tblStylePr w:type="firstRow">
      <w:rPr>
        <w:rFonts w:cs="Times New Roman"/>
        <w:color w:val="FFFFFF"/>
      </w:rPr>
      <w:tblPr/>
      <w:tcPr>
        <w:tcBorders>
          <w:bottom w:val="single" w:sz="6" w:space="0" w:color="000000"/>
          <w:tl2br w:val="none" w:sz="0" w:space="0" w:color="auto"/>
          <w:tr2bl w:val="none" w:sz="0" w:space="0" w:color="auto"/>
        </w:tcBorders>
        <w:shd w:val="solid" w:color="800080" w:fill="FFFFFF"/>
      </w:tcPr>
    </w:tblStylePr>
    <w:tblStylePr w:type="lastRow">
      <w:rPr>
        <w:rFonts w:cs="Times New Roman"/>
      </w:rPr>
      <w:tblPr/>
      <w:tcPr>
        <w:tcBorders>
          <w:top w:val="single" w:sz="6" w:space="0" w:color="000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shd w:val="solid" w:color="C0C0C0" w:fill="FFFFFF"/>
      </w:tcPr>
    </w:tblStylePr>
    <w:tblStylePr w:type="neCell">
      <w:rPr>
        <w:rFonts w:cs="Times New Roman"/>
        <w:b/>
        <w:bCs/>
      </w:rPr>
      <w:tblPr/>
      <w:tcPr>
        <w:tcBorders>
          <w:tl2br w:val="none" w:sz="0" w:space="0" w:color="auto"/>
          <w:tr2bl w:val="none" w:sz="0" w:space="0" w:color="auto"/>
        </w:tcBorders>
      </w:tcPr>
    </w:tblStylePr>
    <w:tblStylePr w:type="nwCell">
      <w:rPr>
        <w:rFonts w:cs="Times New Roman"/>
      </w:rPr>
      <w:tblPr/>
      <w:tcPr>
        <w:tcBorders>
          <w:tl2br w:val="none" w:sz="0" w:space="0" w:color="auto"/>
          <w:tr2bl w:val="none" w:sz="0" w:space="0" w:color="auto"/>
        </w:tcBorders>
        <w:shd w:val="solid" w:color="800080" w:fill="FFFFFF"/>
      </w:tcPr>
    </w:tblStylePr>
    <w:tblStylePr w:type="swCell">
      <w:rPr>
        <w:rFonts w:cs="Times New Roman"/>
        <w:color w:val="000080"/>
      </w:rPr>
      <w:tblPr/>
      <w:tcPr>
        <w:tcBorders>
          <w:tl2br w:val="none" w:sz="0" w:space="0" w:color="auto"/>
          <w:tr2bl w:val="none" w:sz="0" w:space="0" w:color="auto"/>
        </w:tcBorders>
      </w:tcPr>
    </w:tblStylePr>
  </w:style>
  <w:style w:type="table" w:customStyle="1" w:styleId="6211">
    <w:name w:val="רשימה בטבלה 621"/>
    <w:basedOn w:val="a9"/>
    <w:next w:val="68"/>
    <w:rsid w:val="00741F34"/>
    <w:pPr>
      <w:widowControl w:val="0"/>
      <w:bidi/>
    </w:pPr>
    <w:rPr>
      <w:rFonts w:ascii="Times New Roman" w:eastAsia="Times New Roman" w:hAnsi="Times New Roman" w:cs="Times New Roman"/>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rFonts w:cs="Times New Roman"/>
        <w:b/>
        <w:bCs/>
      </w:rPr>
      <w:tblPr/>
      <w:tcPr>
        <w:tcBorders>
          <w:bottom w:val="single" w:sz="12" w:space="0" w:color="000000"/>
          <w:tl2br w:val="none" w:sz="0" w:space="0" w:color="auto"/>
          <w:tr2bl w:val="none" w:sz="0" w:space="0" w:color="auto"/>
        </w:tcBorders>
      </w:tcPr>
    </w:tblStylePr>
    <w:tblStylePr w:type="firstCol">
      <w:rPr>
        <w:rFonts w:cs="Times New Roman"/>
        <w:b/>
        <w:bCs/>
      </w:rPr>
      <w:tblPr/>
      <w:tcPr>
        <w:tcBorders>
          <w:right w:val="single" w:sz="12" w:space="0" w:color="000000"/>
          <w:tl2br w:val="none" w:sz="0" w:space="0" w:color="auto"/>
          <w:tr2bl w:val="none" w:sz="0" w:space="0" w:color="auto"/>
        </w:tcBorders>
      </w:tcPr>
    </w:tblStylePr>
    <w:tblStylePr w:type="band1Horz">
      <w:rPr>
        <w:rFonts w:cs="Times New Roman"/>
      </w:rPr>
      <w:tblPr/>
      <w:tcPr>
        <w:tcBorders>
          <w:tl2br w:val="none" w:sz="0" w:space="0" w:color="auto"/>
          <w:tr2bl w:val="none" w:sz="0" w:space="0" w:color="auto"/>
        </w:tcBorders>
        <w:shd w:val="pct25" w:color="000000" w:fill="FFFFFF"/>
      </w:tcPr>
    </w:tblStylePr>
  </w:style>
  <w:style w:type="table" w:customStyle="1" w:styleId="3213">
    <w:name w:val="טבלה קלאסית 321"/>
    <w:basedOn w:val="a9"/>
    <w:next w:val="3fff0"/>
    <w:rsid w:val="00741F34"/>
    <w:pPr>
      <w:widowControl w:val="0"/>
      <w:bidi/>
    </w:pPr>
    <w:rPr>
      <w:rFonts w:ascii="Times New Roman" w:eastAsia="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rFonts w:cs="Times New Roman"/>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rFonts w:cs="Times New Roman"/>
        <w:color w:val="000080"/>
      </w:rPr>
      <w:tblPr/>
      <w:tcPr>
        <w:tcBorders>
          <w:top w:val="single" w:sz="12" w:space="0" w:color="000000"/>
          <w:tl2br w:val="none" w:sz="0" w:space="0" w:color="auto"/>
          <w:tr2bl w:val="none" w:sz="0" w:space="0" w:color="auto"/>
        </w:tcBorders>
        <w:shd w:val="solid" w:color="FFFFFF" w:fill="FFFFFF"/>
      </w:tcPr>
    </w:tblStylePr>
    <w:tblStylePr w:type="firstCol">
      <w:rPr>
        <w:rFonts w:cs="Times New Roman"/>
        <w:b/>
        <w:bCs/>
        <w:color w:val="000000"/>
      </w:rPr>
      <w:tblPr/>
      <w:tcPr>
        <w:tcBorders>
          <w:tl2br w:val="none" w:sz="0" w:space="0" w:color="auto"/>
          <w:tr2bl w:val="none" w:sz="0" w:space="0" w:color="auto"/>
        </w:tcBorders>
      </w:tcPr>
    </w:tblStylePr>
  </w:style>
  <w:style w:type="table" w:customStyle="1" w:styleId="TableClassic3121">
    <w:name w:val="Table Classic 3121"/>
    <w:rsid w:val="00741F34"/>
    <w:pPr>
      <w:widowControl w:val="0"/>
      <w:bidi/>
    </w:pPr>
    <w:rPr>
      <w:rFonts w:ascii="Times New Roman" w:eastAsia="Times New Roman" w:hAnsi="Times New Roman" w:cs="Times New Roman"/>
      <w:color w:val="000080"/>
    </w:rPr>
    <w:tblPr>
      <w:tblInd w:w="0" w:type="dxa"/>
      <w:tblBorders>
        <w:top w:val="single" w:sz="12" w:space="0" w:color="000000"/>
        <w:left w:val="single" w:sz="12" w:space="0" w:color="000000"/>
        <w:bottom w:val="single" w:sz="12" w:space="0" w:color="000000"/>
        <w:right w:val="single" w:sz="12" w:space="0" w:color="000000"/>
      </w:tblBorders>
      <w:tblCellMar>
        <w:top w:w="0" w:type="dxa"/>
        <w:left w:w="108" w:type="dxa"/>
        <w:bottom w:w="0" w:type="dxa"/>
        <w:right w:w="108" w:type="dxa"/>
      </w:tblCellMar>
    </w:tblPr>
    <w:tcPr>
      <w:shd w:val="solid" w:color="C0C0C0" w:fill="FFFFFF"/>
    </w:tcPr>
  </w:style>
  <w:style w:type="table" w:customStyle="1" w:styleId="4212">
    <w:name w:val="רשימה בטבלה 421"/>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blStylePr w:type="firstRow">
      <w:rPr>
        <w:rFonts w:cs="Times New Roman"/>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1214">
    <w:name w:val="טבלת רשת 121"/>
    <w:basedOn w:val="a9"/>
    <w:next w:val="1fff1"/>
    <w:rsid w:val="00741F34"/>
    <w:pPr>
      <w:autoSpaceDE w:val="0"/>
      <w:autoSpaceDN w:val="0"/>
      <w:bidi/>
    </w:pPr>
    <w:rPr>
      <w:rFonts w:ascii="Times New Roman" w:eastAsia="Times New Roman" w:hAnsi="Times New Roman" w:cs="Times New Roman"/>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blStylePr w:type="lastRow">
      <w:rPr>
        <w:rFonts w:cs="Times New Roman"/>
        <w:i/>
        <w:iCs/>
      </w:rPr>
      <w:tblPr/>
      <w:tcPr>
        <w:tcBorders>
          <w:tl2br w:val="none" w:sz="0" w:space="0" w:color="auto"/>
          <w:tr2bl w:val="none" w:sz="0" w:space="0" w:color="auto"/>
        </w:tcBorders>
      </w:tcPr>
    </w:tblStylePr>
    <w:tblStylePr w:type="lastCol">
      <w:rPr>
        <w:rFonts w:cs="Times New Roman"/>
        <w:i/>
        <w:iCs/>
      </w:rPr>
      <w:tblPr/>
      <w:tcPr>
        <w:tcBorders>
          <w:tl2br w:val="none" w:sz="0" w:space="0" w:color="auto"/>
          <w:tr2bl w:val="none" w:sz="0" w:space="0" w:color="auto"/>
        </w:tcBorders>
      </w:tcPr>
    </w:tblStylePr>
  </w:style>
  <w:style w:type="table" w:customStyle="1" w:styleId="1412">
    <w:name w:val="טקסט טבלה תחתונה141"/>
    <w:rsid w:val="00741F34"/>
    <w:pPr>
      <w:bidi/>
    </w:pPr>
    <w:rPr>
      <w:rFonts w:ascii="Times New Roman" w:eastAsia="Times New Roman" w:hAnsi="Times New Roman" w:cs="Miriam"/>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313">
    <w:name w:val="טבלת רשת23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111111321">
    <w:name w:val="1 / 1.1 / 1.1.1321"/>
    <w:basedOn w:val="aa"/>
    <w:next w:val="111111"/>
    <w:rsid w:val="00741F34"/>
    <w:pPr>
      <w:numPr>
        <w:numId w:val="163"/>
      </w:numPr>
    </w:pPr>
  </w:style>
  <w:style w:type="table" w:customStyle="1" w:styleId="3411">
    <w:name w:val="טבלת רשת34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1210">
    <w:name w:val="טבלת רשת31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32">
    <w:name w:val="No List132"/>
    <w:next w:val="aa"/>
    <w:semiHidden/>
    <w:rsid w:val="00741F34"/>
  </w:style>
  <w:style w:type="table" w:customStyle="1" w:styleId="TableGrid121">
    <w:name w:val="Table Grid121"/>
    <w:rsid w:val="00741F34"/>
    <w:pPr>
      <w:ind w:firstLine="720"/>
      <w:jc w:val="both"/>
    </w:pPr>
    <w:rPr>
      <w:rFonts w:eastAsia="Times New Roman"/>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5212">
    <w:name w:val="עמודות טבלה 521"/>
    <w:basedOn w:val="a9"/>
    <w:next w:val="5f0"/>
    <w:rsid w:val="00741F34"/>
    <w:pPr>
      <w:widowControl w:val="0"/>
      <w:bidi/>
    </w:pPr>
    <w:rPr>
      <w:rFonts w:ascii="Times New Roman" w:eastAsia="Times New Roman" w:hAnsi="Times New Roman" w:cs="Miriam"/>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customStyle="1" w:styleId="1215">
    <w:name w:val="עמודות טבלה 121"/>
    <w:basedOn w:val="a9"/>
    <w:next w:val="1fffe"/>
    <w:rsid w:val="00741F34"/>
    <w:pPr>
      <w:widowControl w:val="0"/>
      <w:bidi/>
    </w:pPr>
    <w:rPr>
      <w:rFonts w:ascii="Times New Roman" w:eastAsia="Times New Roman" w:hAnsi="Times New Roman" w:cs="Miriam"/>
      <w:b/>
      <w:bCs/>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8210">
    <w:name w:val="טבלת רשת 821"/>
    <w:basedOn w:val="a9"/>
    <w:next w:val="87"/>
    <w:rsid w:val="00741F34"/>
    <w:pPr>
      <w:widowControl w:val="0"/>
      <w:bidi/>
    </w:pPr>
    <w:rPr>
      <w:rFonts w:ascii="Times New Roman" w:eastAsia="Times New Roman" w:hAnsi="Times New Roman" w:cs="Miriam"/>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1214">
    <w:name w:val="טבלת רשת11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210">
    <w:name w:val="טבלת רשת12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210">
    <w:name w:val="טבלת רשת13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314">
    <w:name w:val="טקסט טבלה תחתונה231"/>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1111122">
    <w:name w:val="1 / 1.1 / 1.1.1122"/>
    <w:basedOn w:val="aa"/>
    <w:next w:val="111111"/>
    <w:rsid w:val="00741F34"/>
  </w:style>
  <w:style w:type="table" w:customStyle="1" w:styleId="32210">
    <w:name w:val="טבלת רשת322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122">
    <w:name w:val="No List1122"/>
    <w:next w:val="aa"/>
    <w:semiHidden/>
    <w:rsid w:val="00741F34"/>
  </w:style>
  <w:style w:type="numbering" w:customStyle="1" w:styleId="11411">
    <w:name w:val="ללא רשימה11411"/>
    <w:next w:val="aa"/>
    <w:uiPriority w:val="99"/>
    <w:semiHidden/>
    <w:unhideWhenUsed/>
    <w:rsid w:val="00741F34"/>
  </w:style>
  <w:style w:type="table" w:customStyle="1" w:styleId="GridTable4-Accent1121">
    <w:name w:val="Grid Table 4 - Accent 1121"/>
    <w:basedOn w:val="a9"/>
    <w:uiPriority w:val="49"/>
    <w:rsid w:val="00741F34"/>
    <w:rPr>
      <w:sz w:val="22"/>
      <w:szCs w:val="22"/>
    </w:rPr>
    <w:tblPr>
      <w:tblStyleRowBandSize w:val="1"/>
      <w:tblStyleColBandSize w:val="1"/>
      <w:tblBorders>
        <w:top w:val="single" w:sz="4" w:space="0" w:color="95B3D7"/>
        <w:left w:val="single" w:sz="4" w:space="0" w:color="95B3D7"/>
        <w:bottom w:val="single" w:sz="4" w:space="0" w:color="95B3D7"/>
        <w:right w:val="single" w:sz="4" w:space="0" w:color="95B3D7"/>
        <w:insideH w:val="single" w:sz="4" w:space="0" w:color="95B3D7"/>
        <w:insideV w:val="single" w:sz="4" w:space="0" w:color="95B3D7"/>
      </w:tblBorders>
    </w:tblPr>
    <w:tblStylePr w:type="firstRow">
      <w:rPr>
        <w:b/>
        <w:bCs/>
        <w:color w:val="FFFFFF"/>
      </w:rPr>
      <w:tblPr/>
      <w:tcPr>
        <w:tcBorders>
          <w:top w:val="single" w:sz="4" w:space="0" w:color="4F81BD"/>
          <w:left w:val="single" w:sz="4" w:space="0" w:color="4F81BD"/>
          <w:bottom w:val="single" w:sz="4" w:space="0" w:color="4F81BD"/>
          <w:right w:val="single" w:sz="4" w:space="0" w:color="4F81BD"/>
          <w:insideH w:val="nil"/>
          <w:insideV w:val="nil"/>
        </w:tcBorders>
        <w:shd w:val="clear" w:color="auto" w:fill="4F81BD"/>
      </w:tcPr>
    </w:tblStylePr>
    <w:tblStylePr w:type="lastRow">
      <w:rPr>
        <w:b/>
        <w:bCs/>
      </w:rPr>
      <w:tblPr/>
      <w:tcPr>
        <w:tcBorders>
          <w:top w:val="double" w:sz="4" w:space="0" w:color="4F81BD"/>
        </w:tcBorders>
      </w:tcPr>
    </w:tblStylePr>
    <w:tblStylePr w:type="firstCol">
      <w:rPr>
        <w:b/>
        <w:bCs/>
      </w:rPr>
    </w:tblStylePr>
    <w:tblStylePr w:type="lastCol">
      <w:rPr>
        <w:b/>
        <w:bCs/>
      </w:rPr>
    </w:tblStylePr>
    <w:tblStylePr w:type="band1Vert">
      <w:tblPr/>
      <w:tcPr>
        <w:shd w:val="clear" w:color="auto" w:fill="DBE5F1"/>
      </w:tcPr>
    </w:tblStylePr>
    <w:tblStylePr w:type="band1Horz">
      <w:tblPr/>
      <w:tcPr>
        <w:shd w:val="clear" w:color="auto" w:fill="DBE5F1"/>
      </w:tcPr>
    </w:tblStylePr>
  </w:style>
  <w:style w:type="table" w:customStyle="1" w:styleId="21c">
    <w:name w:val="טבלה עדכנית21"/>
    <w:basedOn w:val="a9"/>
    <w:next w:val="affffffff0"/>
    <w:rsid w:val="00741F34"/>
    <w:pPr>
      <w:jc w:val="right"/>
    </w:pPr>
    <w:rPr>
      <w:rFonts w:ascii="Times New Roman" w:eastAsia="Times New Roman" w:hAnsi="Times New Roman" w:cs="Miriam"/>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customStyle="1" w:styleId="1216">
    <w:name w:val="טבלת אינטרנט 121"/>
    <w:basedOn w:val="a9"/>
    <w:next w:val="1fff0"/>
    <w:rsid w:val="00741F34"/>
    <w:pPr>
      <w:bidi/>
      <w:spacing w:before="120" w:line="320" w:lineRule="exact"/>
      <w:jc w:val="both"/>
    </w:pPr>
    <w:rPr>
      <w:rFonts w:ascii="Times New Roman" w:eastAsia="Times New Roman" w:hAnsi="Times New Roman" w:cs="Times New Roman"/>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blStylePr w:type="firstRow">
      <w:rPr>
        <w:rFonts w:cs="Times New Roman"/>
        <w:color w:val="auto"/>
      </w:rPr>
      <w:tblPr/>
      <w:tcPr>
        <w:tcBorders>
          <w:tl2br w:val="none" w:sz="0" w:space="0" w:color="auto"/>
          <w:tr2bl w:val="none" w:sz="0" w:space="0" w:color="auto"/>
        </w:tcBorders>
      </w:tcPr>
    </w:tblStylePr>
  </w:style>
  <w:style w:type="table" w:customStyle="1" w:styleId="1512">
    <w:name w:val="טקסט טבלה תחתונה151"/>
    <w:basedOn w:val="a9"/>
    <w:next w:val="affff8"/>
    <w:rsid w:val="00741F34"/>
    <w:pPr>
      <w:jc w:val="right"/>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410">
    <w:name w:val="טבלת רשת241"/>
    <w:rsid w:val="00741F34"/>
    <w:pPr>
      <w:bidi/>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NoList141">
    <w:name w:val="No List141"/>
    <w:next w:val="aa"/>
    <w:semiHidden/>
    <w:rsid w:val="00741F34"/>
  </w:style>
  <w:style w:type="table" w:customStyle="1" w:styleId="12310">
    <w:name w:val="טבלת רשת1231"/>
    <w:basedOn w:val="a9"/>
    <w:next w:val="affff8"/>
    <w:uiPriority w:val="59"/>
    <w:rsid w:val="00741F34"/>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51">
    <w:name w:val="ללא רשימה1151"/>
    <w:next w:val="aa"/>
    <w:uiPriority w:val="99"/>
    <w:semiHidden/>
    <w:unhideWhenUsed/>
    <w:rsid w:val="00741F34"/>
  </w:style>
  <w:style w:type="table" w:customStyle="1" w:styleId="2411">
    <w:name w:val="טקסט טבלה תחתונה241"/>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311">
    <w:name w:val="טקסט טבלה תחתונה331"/>
    <w:basedOn w:val="a9"/>
    <w:next w:val="affff8"/>
    <w:uiPriority w:val="59"/>
    <w:rsid w:val="00741F34"/>
    <w:pPr>
      <w:tabs>
        <w:tab w:val="left" w:pos="709"/>
        <w:tab w:val="left" w:pos="1418"/>
        <w:tab w:val="left" w:pos="2268"/>
        <w:tab w:val="left" w:pos="3289"/>
      </w:tabs>
      <w:bidi/>
    </w:pPr>
    <w:rPr>
      <w:rFonts w:ascii="Times New Roman" w:eastAsia="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512">
    <w:name w:val="ללא רשימה251"/>
    <w:next w:val="aa"/>
    <w:uiPriority w:val="99"/>
    <w:semiHidden/>
    <w:rsid w:val="00741F34"/>
  </w:style>
  <w:style w:type="numbering" w:customStyle="1" w:styleId="111111131">
    <w:name w:val="1 / 1.1 / 1.1.1131"/>
    <w:basedOn w:val="aa"/>
    <w:next w:val="111111"/>
    <w:rsid w:val="00741F34"/>
  </w:style>
  <w:style w:type="numbering" w:customStyle="1" w:styleId="NoList1131">
    <w:name w:val="No List1131"/>
    <w:next w:val="aa"/>
    <w:semiHidden/>
    <w:rsid w:val="00741F34"/>
  </w:style>
  <w:style w:type="numbering" w:customStyle="1" w:styleId="11131">
    <w:name w:val="ללא רשימה11131"/>
    <w:next w:val="aa"/>
    <w:uiPriority w:val="99"/>
    <w:semiHidden/>
    <w:unhideWhenUsed/>
    <w:rsid w:val="00741F34"/>
  </w:style>
  <w:style w:type="numbering" w:customStyle="1" w:styleId="3412">
    <w:name w:val="ללא רשימה341"/>
    <w:next w:val="aa"/>
    <w:semiHidden/>
    <w:rsid w:val="00741F34"/>
  </w:style>
  <w:style w:type="numbering" w:customStyle="1" w:styleId="4311">
    <w:name w:val="ללא רשימה431"/>
    <w:next w:val="aa"/>
    <w:uiPriority w:val="99"/>
    <w:semiHidden/>
    <w:unhideWhenUsed/>
    <w:rsid w:val="00741F34"/>
  </w:style>
  <w:style w:type="numbering" w:customStyle="1" w:styleId="111111211">
    <w:name w:val="1 / 1.1 / 1.1.1211"/>
    <w:basedOn w:val="aa"/>
    <w:next w:val="111111"/>
    <w:rsid w:val="00741F34"/>
  </w:style>
  <w:style w:type="numbering" w:customStyle="1" w:styleId="NoList1211">
    <w:name w:val="No List1211"/>
    <w:next w:val="aa"/>
    <w:semiHidden/>
    <w:rsid w:val="00741F34"/>
  </w:style>
  <w:style w:type="numbering" w:customStyle="1" w:styleId="12211">
    <w:name w:val="ללא רשימה1221"/>
    <w:next w:val="aa"/>
    <w:uiPriority w:val="99"/>
    <w:semiHidden/>
    <w:unhideWhenUsed/>
    <w:rsid w:val="00741F34"/>
  </w:style>
  <w:style w:type="numbering" w:customStyle="1" w:styleId="21310">
    <w:name w:val="ללא רשימה2131"/>
    <w:next w:val="aa"/>
    <w:uiPriority w:val="99"/>
    <w:semiHidden/>
    <w:rsid w:val="00741F34"/>
  </w:style>
  <w:style w:type="numbering" w:customStyle="1" w:styleId="1111111111">
    <w:name w:val="1 / 1.1 / 1.1.11111"/>
    <w:basedOn w:val="aa"/>
    <w:next w:val="111111"/>
    <w:rsid w:val="00741F34"/>
  </w:style>
  <w:style w:type="numbering" w:customStyle="1" w:styleId="NoList11111">
    <w:name w:val="No List11111"/>
    <w:next w:val="aa"/>
    <w:semiHidden/>
    <w:rsid w:val="00741F34"/>
  </w:style>
  <w:style w:type="numbering" w:customStyle="1" w:styleId="112210">
    <w:name w:val="ללא רשימה11221"/>
    <w:next w:val="aa"/>
    <w:uiPriority w:val="99"/>
    <w:semiHidden/>
    <w:unhideWhenUsed/>
    <w:rsid w:val="00741F34"/>
  </w:style>
  <w:style w:type="numbering" w:customStyle="1" w:styleId="5213">
    <w:name w:val="ללא רשימה521"/>
    <w:next w:val="aa"/>
    <w:semiHidden/>
    <w:rsid w:val="00741F34"/>
  </w:style>
  <w:style w:type="numbering" w:customStyle="1" w:styleId="13211">
    <w:name w:val="ללא רשימה1321"/>
    <w:next w:val="aa"/>
    <w:uiPriority w:val="99"/>
    <w:semiHidden/>
    <w:unhideWhenUsed/>
    <w:rsid w:val="00741F34"/>
  </w:style>
  <w:style w:type="numbering" w:customStyle="1" w:styleId="11321">
    <w:name w:val="ללא רשימה11321"/>
    <w:next w:val="aa"/>
    <w:uiPriority w:val="99"/>
    <w:semiHidden/>
    <w:unhideWhenUsed/>
    <w:rsid w:val="00741F34"/>
  </w:style>
  <w:style w:type="numbering" w:customStyle="1" w:styleId="22210">
    <w:name w:val="ללא רשימה2221"/>
    <w:next w:val="aa"/>
    <w:uiPriority w:val="99"/>
    <w:semiHidden/>
    <w:unhideWhenUsed/>
    <w:rsid w:val="00741F34"/>
  </w:style>
  <w:style w:type="numbering" w:customStyle="1" w:styleId="-1511">
    <w:name w:val="משרד האוצר - מדורג151"/>
    <w:uiPriority w:val="99"/>
    <w:rsid w:val="00741F34"/>
  </w:style>
  <w:style w:type="numbering" w:customStyle="1" w:styleId="31311">
    <w:name w:val="ללא רשימה3131"/>
    <w:next w:val="aa"/>
    <w:semiHidden/>
    <w:rsid w:val="00741F34"/>
  </w:style>
  <w:style w:type="numbering" w:customStyle="1" w:styleId="41210">
    <w:name w:val="ללא רשימה4121"/>
    <w:next w:val="aa"/>
    <w:uiPriority w:val="99"/>
    <w:semiHidden/>
    <w:rsid w:val="00741F34"/>
  </w:style>
  <w:style w:type="numbering" w:customStyle="1" w:styleId="121210">
    <w:name w:val="ללא רשימה12121"/>
    <w:next w:val="aa"/>
    <w:uiPriority w:val="99"/>
    <w:semiHidden/>
    <w:unhideWhenUsed/>
    <w:rsid w:val="00741F34"/>
  </w:style>
  <w:style w:type="numbering" w:customStyle="1" w:styleId="111121">
    <w:name w:val="ללא רשימה111121"/>
    <w:next w:val="aa"/>
    <w:uiPriority w:val="99"/>
    <w:semiHidden/>
    <w:unhideWhenUsed/>
    <w:rsid w:val="00741F34"/>
  </w:style>
  <w:style w:type="numbering" w:customStyle="1" w:styleId="-2211">
    <w:name w:val="משרד האוצר - מדורג2211"/>
    <w:uiPriority w:val="99"/>
    <w:rsid w:val="00741F34"/>
  </w:style>
  <w:style w:type="numbering" w:customStyle="1" w:styleId="-2210">
    <w:name w:val="משרד האוצר - מדורג קצר221"/>
    <w:uiPriority w:val="99"/>
    <w:rsid w:val="00741F34"/>
  </w:style>
  <w:style w:type="numbering" w:customStyle="1" w:styleId="211210">
    <w:name w:val="ללא רשימה21121"/>
    <w:next w:val="aa"/>
    <w:uiPriority w:val="99"/>
    <w:semiHidden/>
    <w:unhideWhenUsed/>
    <w:rsid w:val="00741F34"/>
  </w:style>
  <w:style w:type="numbering" w:customStyle="1" w:styleId="51210">
    <w:name w:val="ללא רשימה5121"/>
    <w:next w:val="aa"/>
    <w:uiPriority w:val="99"/>
    <w:semiHidden/>
    <w:rsid w:val="00741F34"/>
  </w:style>
  <w:style w:type="numbering" w:customStyle="1" w:styleId="13121">
    <w:name w:val="ללא רשימה13121"/>
    <w:next w:val="aa"/>
    <w:uiPriority w:val="99"/>
    <w:semiHidden/>
    <w:unhideWhenUsed/>
    <w:rsid w:val="00741F34"/>
  </w:style>
  <w:style w:type="numbering" w:customStyle="1" w:styleId="112121">
    <w:name w:val="ללא רשימה112121"/>
    <w:next w:val="aa"/>
    <w:uiPriority w:val="99"/>
    <w:semiHidden/>
    <w:unhideWhenUsed/>
    <w:rsid w:val="00741F34"/>
  </w:style>
  <w:style w:type="numbering" w:customStyle="1" w:styleId="-32110">
    <w:name w:val="משרד האוצר - מדורג קצר3211"/>
    <w:uiPriority w:val="99"/>
    <w:rsid w:val="00741F34"/>
    <w:pPr>
      <w:numPr>
        <w:numId w:val="68"/>
      </w:numPr>
    </w:pPr>
  </w:style>
  <w:style w:type="numbering" w:customStyle="1" w:styleId="22121">
    <w:name w:val="ללא רשימה22121"/>
    <w:next w:val="aa"/>
    <w:uiPriority w:val="99"/>
    <w:semiHidden/>
    <w:unhideWhenUsed/>
    <w:rsid w:val="00741F34"/>
  </w:style>
  <w:style w:type="numbering" w:customStyle="1" w:styleId="31121">
    <w:name w:val="ללא רשימה31121"/>
    <w:next w:val="aa"/>
    <w:semiHidden/>
    <w:rsid w:val="00741F34"/>
  </w:style>
  <w:style w:type="numbering" w:customStyle="1" w:styleId="-4311">
    <w:name w:val="משרד האוצר - מדורג4311"/>
    <w:uiPriority w:val="99"/>
    <w:rsid w:val="00741F34"/>
    <w:pPr>
      <w:numPr>
        <w:numId w:val="67"/>
      </w:numPr>
    </w:pPr>
  </w:style>
  <w:style w:type="numbering" w:customStyle="1" w:styleId="6212">
    <w:name w:val="ללא רשימה621"/>
    <w:next w:val="aa"/>
    <w:uiPriority w:val="99"/>
    <w:semiHidden/>
    <w:unhideWhenUsed/>
    <w:rsid w:val="00741F34"/>
  </w:style>
  <w:style w:type="numbering" w:customStyle="1" w:styleId="14210">
    <w:name w:val="ללא רשימה1421"/>
    <w:next w:val="aa"/>
    <w:semiHidden/>
    <w:rsid w:val="00741F34"/>
  </w:style>
  <w:style w:type="numbering" w:customStyle="1" w:styleId="7210">
    <w:name w:val="ללא רשימה721"/>
    <w:next w:val="aa"/>
    <w:uiPriority w:val="99"/>
    <w:semiHidden/>
    <w:unhideWhenUsed/>
    <w:rsid w:val="00741F34"/>
  </w:style>
  <w:style w:type="numbering" w:customStyle="1" w:styleId="NoList1311">
    <w:name w:val="No List1311"/>
    <w:next w:val="aa"/>
    <w:semiHidden/>
    <w:rsid w:val="00741F34"/>
  </w:style>
  <w:style w:type="numbering" w:customStyle="1" w:styleId="15210">
    <w:name w:val="ללא רשימה1521"/>
    <w:next w:val="aa"/>
    <w:uiPriority w:val="99"/>
    <w:semiHidden/>
    <w:unhideWhenUsed/>
    <w:rsid w:val="00741F34"/>
  </w:style>
  <w:style w:type="numbering" w:customStyle="1" w:styleId="2321">
    <w:name w:val="ללא רשימה2321"/>
    <w:next w:val="aa"/>
    <w:uiPriority w:val="99"/>
    <w:semiHidden/>
    <w:rsid w:val="00741F34"/>
  </w:style>
  <w:style w:type="numbering" w:customStyle="1" w:styleId="1111111211">
    <w:name w:val="1 / 1.1 / 1.1.11211"/>
    <w:basedOn w:val="aa"/>
    <w:next w:val="111111"/>
    <w:rsid w:val="00741F34"/>
  </w:style>
  <w:style w:type="numbering" w:customStyle="1" w:styleId="NoList11211">
    <w:name w:val="No List11211"/>
    <w:next w:val="aa"/>
    <w:semiHidden/>
    <w:rsid w:val="00741F34"/>
  </w:style>
  <w:style w:type="numbering" w:customStyle="1" w:styleId="11421">
    <w:name w:val="ללא רשימה11421"/>
    <w:next w:val="aa"/>
    <w:uiPriority w:val="99"/>
    <w:semiHidden/>
    <w:unhideWhenUsed/>
    <w:rsid w:val="00741F34"/>
  </w:style>
  <w:style w:type="table" w:customStyle="1" w:styleId="-116">
    <w:name w:val="רשת בינונית - הדגשה 11"/>
    <w:basedOn w:val="a9"/>
    <w:next w:val="-18"/>
    <w:uiPriority w:val="67"/>
    <w:rsid w:val="00741F34"/>
    <w:tblPr>
      <w:tblStyleRowBandSize w:val="1"/>
      <w:tblStyleColBandSize w:val="1"/>
      <w:tblBorders>
        <w:top w:val="single" w:sz="8" w:space="0" w:color="7BA0CD"/>
        <w:left w:val="single" w:sz="8" w:space="0" w:color="7BA0CD"/>
        <w:bottom w:val="single" w:sz="8" w:space="0" w:color="7BA0CD"/>
        <w:right w:val="single" w:sz="8" w:space="0" w:color="7BA0CD"/>
        <w:insideH w:val="single" w:sz="8" w:space="0" w:color="7BA0CD"/>
        <w:insideV w:val="single" w:sz="8" w:space="0" w:color="7BA0CD"/>
      </w:tblBorders>
    </w:tblPr>
    <w:tcPr>
      <w:shd w:val="clear" w:color="auto" w:fill="D3DFEE"/>
    </w:tcPr>
    <w:tblStylePr w:type="firstRow">
      <w:rPr>
        <w:b/>
        <w:bCs/>
      </w:rPr>
    </w:tblStylePr>
    <w:tblStylePr w:type="lastRow">
      <w:rPr>
        <w:b/>
        <w:bCs/>
      </w:rPr>
      <w:tblPr/>
      <w:tcPr>
        <w:tcBorders>
          <w:top w:val="single" w:sz="18" w:space="0" w:color="7BA0CD"/>
        </w:tcBorders>
      </w:tcPr>
    </w:tblStylePr>
    <w:tblStylePr w:type="firstCol">
      <w:rPr>
        <w:b/>
        <w:bCs/>
      </w:rPr>
    </w:tblStylePr>
    <w:tblStylePr w:type="lastCol">
      <w:rPr>
        <w:b/>
        <w:bCs/>
      </w:rPr>
    </w:tblStylePr>
    <w:tblStylePr w:type="band1Vert">
      <w:tblPr/>
      <w:tcPr>
        <w:shd w:val="clear" w:color="auto" w:fill="A7BFDE"/>
      </w:tcPr>
    </w:tblStylePr>
    <w:tblStylePr w:type="band1Horz">
      <w:tblPr/>
      <w:tcPr>
        <w:shd w:val="clear" w:color="auto" w:fill="A7BFDE"/>
      </w:tcPr>
    </w:tblStylePr>
  </w:style>
  <w:style w:type="table" w:customStyle="1" w:styleId="8113">
    <w:name w:val="רשת טבלה 811"/>
    <w:basedOn w:val="a9"/>
    <w:next w:val="87"/>
    <w:uiPriority w:val="99"/>
    <w:semiHidden/>
    <w:unhideWhenUsed/>
    <w:rsid w:val="00741F34"/>
    <w:pPr>
      <w:bidi/>
      <w:spacing w:line="360" w:lineRule="auto"/>
      <w:jc w:val="both"/>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table" w:customStyle="1" w:styleId="18110">
    <w:name w:val="טבלת רשת1811"/>
    <w:basedOn w:val="a9"/>
    <w:next w:val="affff8"/>
    <w:rsid w:val="00741F34"/>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5">
    <w:name w:val="מספור משרד האוצר1"/>
    <w:uiPriority w:val="99"/>
    <w:rsid w:val="00741F34"/>
    <w:pPr>
      <w:numPr>
        <w:numId w:val="95"/>
      </w:numPr>
    </w:pPr>
  </w:style>
  <w:style w:type="numbering" w:customStyle="1" w:styleId="-11311111">
    <w:name w:val="משרד האוצר - מדורג קצר11311111"/>
    <w:uiPriority w:val="99"/>
    <w:rsid w:val="00741F34"/>
    <w:pPr>
      <w:numPr>
        <w:numId w:val="103"/>
      </w:numPr>
    </w:pPr>
  </w:style>
  <w:style w:type="numbering" w:customStyle="1" w:styleId="-412322">
    <w:name w:val="משרד האוצר - מדורג412322"/>
    <w:uiPriority w:val="99"/>
    <w:rsid w:val="00741F34"/>
    <w:pPr>
      <w:numPr>
        <w:numId w:val="90"/>
      </w:numPr>
    </w:pPr>
  </w:style>
  <w:style w:type="numbering" w:customStyle="1" w:styleId="-4123111">
    <w:name w:val="משרד האוצר - מדורג4123111"/>
    <w:uiPriority w:val="99"/>
    <w:rsid w:val="00741F34"/>
  </w:style>
  <w:style w:type="numbering" w:customStyle="1" w:styleId="-412361">
    <w:name w:val="משרד האוצר - מדורג412361"/>
    <w:uiPriority w:val="99"/>
    <w:rsid w:val="00741F34"/>
  </w:style>
  <w:style w:type="numbering" w:customStyle="1" w:styleId="-412372">
    <w:name w:val="משרד האוצר - מדורג412372"/>
    <w:uiPriority w:val="99"/>
    <w:rsid w:val="00741F34"/>
  </w:style>
  <w:style w:type="numbering" w:customStyle="1" w:styleId="-41238">
    <w:name w:val="משרד האוצר - מדורג41238"/>
    <w:uiPriority w:val="99"/>
    <w:rsid w:val="00741F34"/>
  </w:style>
  <w:style w:type="numbering" w:customStyle="1" w:styleId="-161">
    <w:name w:val="משרד האוצר - מדורג161"/>
    <w:uiPriority w:val="99"/>
    <w:rsid w:val="00741F34"/>
  </w:style>
  <w:style w:type="numbering" w:customStyle="1" w:styleId="-1610">
    <w:name w:val="משרד האוצר - מדורג קצר161"/>
    <w:uiPriority w:val="99"/>
    <w:rsid w:val="00741F34"/>
  </w:style>
  <w:style w:type="table" w:customStyle="1" w:styleId="614">
    <w:name w:val="טבלה אלגנטית61"/>
    <w:basedOn w:val="a9"/>
    <w:next w:val="afffff"/>
    <w:rsid w:val="00741F34"/>
    <w:pPr>
      <w:overflowPunct w:val="0"/>
      <w:autoSpaceDE w:val="0"/>
      <w:autoSpaceDN w:val="0"/>
      <w:bidi/>
      <w:adjustRightInd w:val="0"/>
      <w:spacing w:line="360" w:lineRule="auto"/>
      <w:textAlignment w:val="baseline"/>
    </w:pPr>
    <w:rPr>
      <w:rFonts w:ascii="Times New Roman" w:eastAsia="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numbering" w:customStyle="1" w:styleId="-171">
    <w:name w:val="משרד האוצר - מדורג17"/>
    <w:uiPriority w:val="99"/>
    <w:rsid w:val="00741F34"/>
  </w:style>
  <w:style w:type="numbering" w:customStyle="1" w:styleId="-11410">
    <w:name w:val="משרד האוצר - מדורג1141"/>
    <w:uiPriority w:val="99"/>
    <w:rsid w:val="00741F34"/>
  </w:style>
  <w:style w:type="numbering" w:customStyle="1" w:styleId="-11411">
    <w:name w:val="משרד האוצר - מדורג קצר1141"/>
    <w:uiPriority w:val="99"/>
    <w:rsid w:val="00741F34"/>
  </w:style>
  <w:style w:type="table" w:customStyle="1" w:styleId="31112">
    <w:name w:val="רשת בהירה31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31">
    <w:name w:val="משרד האוצר - מדורג231"/>
    <w:uiPriority w:val="99"/>
    <w:rsid w:val="00741F34"/>
  </w:style>
  <w:style w:type="numbering" w:customStyle="1" w:styleId="-2310">
    <w:name w:val="משרד האוצר - מדורג קצר231"/>
    <w:uiPriority w:val="99"/>
    <w:rsid w:val="00741F34"/>
  </w:style>
  <w:style w:type="numbering" w:customStyle="1" w:styleId="-3310">
    <w:name w:val="משרד האוצר - מדורג331"/>
    <w:uiPriority w:val="99"/>
    <w:rsid w:val="00741F34"/>
  </w:style>
  <w:style w:type="numbering" w:customStyle="1" w:styleId="-3311">
    <w:name w:val="משרד האוצר - מדורג קצר331"/>
    <w:uiPriority w:val="99"/>
    <w:rsid w:val="00741F34"/>
  </w:style>
  <w:style w:type="numbering" w:customStyle="1" w:styleId="-12310">
    <w:name w:val="משרד האוצר - מדורג1231"/>
    <w:uiPriority w:val="99"/>
    <w:rsid w:val="00741F34"/>
  </w:style>
  <w:style w:type="numbering" w:customStyle="1" w:styleId="-441">
    <w:name w:val="משרד האוצר - מדורג441"/>
    <w:uiPriority w:val="99"/>
    <w:rsid w:val="00741F34"/>
  </w:style>
  <w:style w:type="numbering" w:customStyle="1" w:styleId="-41310">
    <w:name w:val="משרד האוצר - מדורג4131"/>
    <w:uiPriority w:val="99"/>
    <w:rsid w:val="00741F34"/>
  </w:style>
  <w:style w:type="table" w:customStyle="1" w:styleId="3-1211">
    <w:name w:val="רשת בינונית 3 - הדגשה 1211"/>
    <w:basedOn w:val="a9"/>
    <w:next w:val="3-1"/>
    <w:uiPriority w:val="69"/>
    <w:rsid w:val="00741F34"/>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D3DFEE"/>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4F81BD"/>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4F81BD"/>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4F81BD"/>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4F81BD"/>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A7BFDE"/>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A7BFDE"/>
      </w:tcPr>
    </w:tblStylePr>
  </w:style>
  <w:style w:type="numbering" w:customStyle="1" w:styleId="-5214">
    <w:name w:val="משרד האוצר - מדורג521"/>
    <w:uiPriority w:val="99"/>
    <w:rsid w:val="00741F34"/>
  </w:style>
  <w:style w:type="numbering" w:customStyle="1" w:styleId="-4213">
    <w:name w:val="משרד האוצר - מדורג קצר421"/>
    <w:uiPriority w:val="99"/>
    <w:rsid w:val="00741F34"/>
  </w:style>
  <w:style w:type="numbering" w:customStyle="1" w:styleId="-1321">
    <w:name w:val="משרד האוצר - מדורג1321"/>
    <w:uiPriority w:val="99"/>
    <w:rsid w:val="00741F34"/>
  </w:style>
  <w:style w:type="numbering" w:customStyle="1" w:styleId="-13210">
    <w:name w:val="משרד האוצר - מדורג קצר1321"/>
    <w:uiPriority w:val="99"/>
    <w:rsid w:val="00741F34"/>
  </w:style>
  <w:style w:type="table" w:customStyle="1" w:styleId="-52110">
    <w:name w:val="רשת בהירה - הדגשה 521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21112">
    <w:name w:val="רשת בהירה - הדגשה 121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2112">
    <w:name w:val="רשת בהירה121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1431">
    <w:name w:val="משרד האוצר - מדורג קצר1431"/>
    <w:uiPriority w:val="99"/>
    <w:rsid w:val="00741F34"/>
  </w:style>
  <w:style w:type="numbering" w:customStyle="1" w:styleId="-7110">
    <w:name w:val="משרד האוצר - מדורג711"/>
    <w:uiPriority w:val="99"/>
    <w:rsid w:val="00741F34"/>
  </w:style>
  <w:style w:type="numbering" w:customStyle="1" w:styleId="-6111">
    <w:name w:val="משרד האוצר - מדורג קצר611"/>
    <w:uiPriority w:val="99"/>
    <w:rsid w:val="00741F34"/>
  </w:style>
  <w:style w:type="numbering" w:customStyle="1" w:styleId="-14210">
    <w:name w:val="משרד האוצר - מדורג1421"/>
    <w:uiPriority w:val="99"/>
    <w:rsid w:val="00741F34"/>
  </w:style>
  <w:style w:type="numbering" w:customStyle="1" w:styleId="-15110">
    <w:name w:val="משרד האוצר - מדורג קצר1511"/>
    <w:uiPriority w:val="99"/>
    <w:rsid w:val="00741F34"/>
  </w:style>
  <w:style w:type="numbering" w:customStyle="1" w:styleId="-11221">
    <w:name w:val="משרד האוצר - מדורג קצר11221"/>
    <w:uiPriority w:val="99"/>
    <w:rsid w:val="00741F34"/>
  </w:style>
  <w:style w:type="numbering" w:customStyle="1" w:styleId="-1111210">
    <w:name w:val="משרד האוצר - מדורג111121"/>
    <w:uiPriority w:val="99"/>
    <w:rsid w:val="00741F34"/>
    <w:pPr>
      <w:numPr>
        <w:numId w:val="6"/>
      </w:numPr>
    </w:pPr>
  </w:style>
  <w:style w:type="numbering" w:customStyle="1" w:styleId="-111121">
    <w:name w:val="משרד האוצר - מדורג קצר111121"/>
    <w:uiPriority w:val="99"/>
    <w:rsid w:val="00741F34"/>
    <w:pPr>
      <w:numPr>
        <w:numId w:val="7"/>
      </w:numPr>
    </w:pPr>
  </w:style>
  <w:style w:type="table" w:customStyle="1" w:styleId="21113">
    <w:name w:val="רשת בהירה2111"/>
    <w:basedOn w:val="a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2121">
    <w:name w:val="משרד האוצר - מדורג2121"/>
    <w:uiPriority w:val="99"/>
    <w:rsid w:val="00741F34"/>
    <w:pPr>
      <w:numPr>
        <w:numId w:val="10"/>
      </w:numPr>
    </w:pPr>
  </w:style>
  <w:style w:type="numbering" w:customStyle="1" w:styleId="-21210">
    <w:name w:val="משרד האוצר - מדורג קצר2121"/>
    <w:uiPriority w:val="99"/>
    <w:rsid w:val="00741F34"/>
    <w:pPr>
      <w:numPr>
        <w:numId w:val="11"/>
      </w:numPr>
    </w:pPr>
  </w:style>
  <w:style w:type="numbering" w:customStyle="1" w:styleId="-31211">
    <w:name w:val="משרד האוצר - מדורג31211"/>
    <w:uiPriority w:val="99"/>
    <w:rsid w:val="00741F34"/>
  </w:style>
  <w:style w:type="numbering" w:customStyle="1" w:styleId="-41111">
    <w:name w:val="משרד האוצר - מדורג41111"/>
    <w:uiPriority w:val="99"/>
    <w:rsid w:val="00741F34"/>
  </w:style>
  <w:style w:type="numbering" w:customStyle="1" w:styleId="-13111">
    <w:name w:val="משרד האוצר - מדורג13111"/>
    <w:uiPriority w:val="99"/>
    <w:rsid w:val="00741F34"/>
    <w:pPr>
      <w:numPr>
        <w:numId w:val="14"/>
      </w:numPr>
    </w:pPr>
  </w:style>
  <w:style w:type="numbering" w:customStyle="1" w:styleId="-131110">
    <w:name w:val="משרד האוצר - מדורג קצר13111"/>
    <w:uiPriority w:val="99"/>
    <w:rsid w:val="00741F34"/>
  </w:style>
  <w:style w:type="table" w:customStyle="1" w:styleId="-51111">
    <w:name w:val="רשת בהירה - הדגשה 51111"/>
    <w:basedOn w:val="a9"/>
    <w:next w:val="-52"/>
    <w:uiPriority w:val="62"/>
    <w:rsid w:val="00741F34"/>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insideH w:val="single" w:sz="8" w:space="0" w:color="4BACC6"/>
        <w:insideV w:val="single" w:sz="8" w:space="0" w:color="4BACC6"/>
      </w:tblBorders>
    </w:tblPr>
    <w:tblStylePr w:type="firstRow">
      <w:pPr>
        <w:spacing w:before="0" w:after="0" w:line="240" w:lineRule="auto"/>
      </w:pPr>
      <w:rPr>
        <w:rFonts w:ascii="Calibri Light" w:eastAsia="Times New Roman" w:hAnsi="Calibri Light" w:cs="Times New Roman"/>
        <w:b/>
        <w:bCs/>
      </w:rPr>
      <w:tblPr/>
      <w:tcPr>
        <w:tcBorders>
          <w:top w:val="single" w:sz="8" w:space="0" w:color="4BACC6"/>
          <w:left w:val="single" w:sz="8" w:space="0" w:color="4BACC6"/>
          <w:bottom w:val="single" w:sz="18" w:space="0" w:color="4BACC6"/>
          <w:right w:val="single" w:sz="8" w:space="0" w:color="4BACC6"/>
          <w:insideH w:val="nil"/>
          <w:insideV w:val="single" w:sz="8" w:space="0" w:color="4BACC6"/>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BACC6"/>
          <w:left w:val="single" w:sz="8" w:space="0" w:color="4BACC6"/>
          <w:bottom w:val="single" w:sz="8" w:space="0" w:color="4BACC6"/>
          <w:right w:val="single" w:sz="8" w:space="0" w:color="4BACC6"/>
          <w:insideH w:val="nil"/>
          <w:insideV w:val="single" w:sz="8" w:space="0" w:color="4BACC6"/>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BACC6"/>
          <w:left w:val="single" w:sz="8" w:space="0" w:color="4BACC6"/>
          <w:bottom w:val="single" w:sz="8" w:space="0" w:color="4BACC6"/>
          <w:right w:val="single" w:sz="8" w:space="0" w:color="4BACC6"/>
        </w:tcBorders>
      </w:tcPr>
    </w:tblStylePr>
    <w:tblStylePr w:type="band1Vert">
      <w:tblPr/>
      <w:tcPr>
        <w:tcBorders>
          <w:top w:val="single" w:sz="8" w:space="0" w:color="4BACC6"/>
          <w:left w:val="single" w:sz="8" w:space="0" w:color="4BACC6"/>
          <w:bottom w:val="single" w:sz="8" w:space="0" w:color="4BACC6"/>
          <w:right w:val="single" w:sz="8" w:space="0" w:color="4BACC6"/>
        </w:tcBorders>
        <w:shd w:val="clear" w:color="auto" w:fill="D2EAF1"/>
      </w:tcPr>
    </w:tblStylePr>
    <w:tblStylePr w:type="band1Horz">
      <w:tblPr/>
      <w:tcPr>
        <w:tcBorders>
          <w:top w:val="single" w:sz="8" w:space="0" w:color="4BACC6"/>
          <w:left w:val="single" w:sz="8" w:space="0" w:color="4BACC6"/>
          <w:bottom w:val="single" w:sz="8" w:space="0" w:color="4BACC6"/>
          <w:right w:val="single" w:sz="8" w:space="0" w:color="4BACC6"/>
          <w:insideV w:val="single" w:sz="8" w:space="0" w:color="4BACC6"/>
        </w:tcBorders>
        <w:shd w:val="clear" w:color="auto" w:fill="D2EAF1"/>
      </w:tcPr>
    </w:tblStylePr>
    <w:tblStylePr w:type="band2Horz">
      <w:tblPr/>
      <w:tcPr>
        <w:tcBorders>
          <w:top w:val="single" w:sz="8" w:space="0" w:color="4BACC6"/>
          <w:left w:val="single" w:sz="8" w:space="0" w:color="4BACC6"/>
          <w:bottom w:val="single" w:sz="8" w:space="0" w:color="4BACC6"/>
          <w:right w:val="single" w:sz="8" w:space="0" w:color="4BACC6"/>
          <w:insideV w:val="single" w:sz="8" w:space="0" w:color="4BACC6"/>
        </w:tcBorders>
      </w:tcPr>
    </w:tblStylePr>
  </w:style>
  <w:style w:type="table" w:customStyle="1" w:styleId="-111113">
    <w:name w:val="רשת בהירה - הדגשה 11111"/>
    <w:basedOn w:val="a9"/>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Calibri Light" w:eastAsia="Times New Roman" w:hAnsi="Calibri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111110">
    <w:name w:val="רשת בהירה11111"/>
    <w:basedOn w:val="a9"/>
    <w:next w:val="3fc"/>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Calibri Light" w:eastAsia="Times New Roman" w:hAnsi="Calibri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numbering" w:customStyle="1" w:styleId="-61110">
    <w:name w:val="משרד האוצר - מדורג6111"/>
    <w:uiPriority w:val="99"/>
    <w:rsid w:val="00741F34"/>
  </w:style>
  <w:style w:type="numbering" w:customStyle="1" w:styleId="-51112">
    <w:name w:val="משרד האוצר - מדורג קצר5111"/>
    <w:uiPriority w:val="99"/>
    <w:rsid w:val="00741F34"/>
  </w:style>
  <w:style w:type="numbering" w:customStyle="1" w:styleId="-41241">
    <w:name w:val="משרד האוצר - מדורג41241"/>
    <w:uiPriority w:val="99"/>
    <w:rsid w:val="00741F34"/>
  </w:style>
  <w:style w:type="numbering" w:customStyle="1" w:styleId="-1131121">
    <w:name w:val="משרד האוצר - מדורג קצר1131121"/>
    <w:uiPriority w:val="99"/>
    <w:rsid w:val="00741F34"/>
    <w:pPr>
      <w:numPr>
        <w:numId w:val="2"/>
      </w:numPr>
    </w:pPr>
  </w:style>
  <w:style w:type="numbering" w:customStyle="1" w:styleId="-14111">
    <w:name w:val="משרד האוצר - מדורג14111"/>
    <w:uiPriority w:val="99"/>
    <w:rsid w:val="00741F34"/>
  </w:style>
  <w:style w:type="numbering" w:customStyle="1" w:styleId="-14211">
    <w:name w:val="משרד האוצר - מדורג קצר14211"/>
    <w:uiPriority w:val="99"/>
    <w:rsid w:val="00741F34"/>
  </w:style>
  <w:style w:type="numbering" w:customStyle="1" w:styleId="-21121">
    <w:name w:val="משרד האוצר - מדורג21121"/>
    <w:uiPriority w:val="99"/>
    <w:rsid w:val="00741F34"/>
  </w:style>
  <w:style w:type="numbering" w:customStyle="1" w:styleId="-211110">
    <w:name w:val="משרד האוצר - מדורג קצר21111"/>
    <w:uiPriority w:val="99"/>
    <w:rsid w:val="00741F34"/>
  </w:style>
  <w:style w:type="numbering" w:customStyle="1" w:styleId="-1211110">
    <w:name w:val="משרד האוצר - מדורג121111"/>
    <w:uiPriority w:val="99"/>
    <w:rsid w:val="00741F34"/>
    <w:pPr>
      <w:numPr>
        <w:numId w:val="8"/>
      </w:numPr>
    </w:pPr>
  </w:style>
  <w:style w:type="numbering" w:customStyle="1" w:styleId="-1211111">
    <w:name w:val="משרד האוצר - מדורג קצר1211111"/>
    <w:uiPriority w:val="99"/>
    <w:rsid w:val="00741F34"/>
    <w:pPr>
      <w:numPr>
        <w:numId w:val="9"/>
      </w:numPr>
    </w:pPr>
  </w:style>
  <w:style w:type="numbering" w:customStyle="1" w:styleId="-42111">
    <w:name w:val="משרד האוצר - מדורג42111"/>
    <w:uiPriority w:val="99"/>
    <w:rsid w:val="00741F34"/>
    <w:pPr>
      <w:numPr>
        <w:numId w:val="1"/>
      </w:numPr>
    </w:pPr>
  </w:style>
  <w:style w:type="numbering" w:customStyle="1" w:styleId="-412121">
    <w:name w:val="משרד האוצר - מדורג412121"/>
    <w:uiPriority w:val="99"/>
    <w:rsid w:val="00741F34"/>
  </w:style>
  <w:style w:type="numbering" w:customStyle="1" w:styleId="-4121111">
    <w:name w:val="משרד האוצר - מדורג4121111"/>
    <w:uiPriority w:val="99"/>
    <w:rsid w:val="00741F34"/>
  </w:style>
  <w:style w:type="numbering" w:customStyle="1" w:styleId="-412211">
    <w:name w:val="משרד האוצר - מדורג412211"/>
    <w:uiPriority w:val="99"/>
    <w:rsid w:val="00741F34"/>
  </w:style>
  <w:style w:type="numbering" w:customStyle="1" w:styleId="-412391">
    <w:name w:val="משרד האוצר - מדורג412391"/>
    <w:uiPriority w:val="99"/>
    <w:rsid w:val="00741F34"/>
    <w:pPr>
      <w:numPr>
        <w:numId w:val="60"/>
      </w:numPr>
    </w:pPr>
  </w:style>
  <w:style w:type="table" w:customStyle="1" w:styleId="-32111">
    <w:name w:val="רשת בהירה - הדגשה 321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311110">
    <w:name w:val="רשת בהירה - הדגשה 31111"/>
    <w:basedOn w:val="a9"/>
    <w:next w:val="-34"/>
    <w:uiPriority w:val="62"/>
    <w:rsid w:val="00741F34"/>
    <w:rPr>
      <w:rFonts w:ascii="Times New Roman" w:eastAsia="Times New Roman" w:hAnsi="Times New Roman" w:cs="Miriam"/>
    </w:rPr>
    <w:tblPr>
      <w:tblStyleRowBandSize w:val="1"/>
      <w:tblStyleColBandSize w:val="1"/>
      <w:tblBorders>
        <w:top w:val="single" w:sz="8" w:space="0" w:color="9BBB59"/>
        <w:left w:val="single" w:sz="8" w:space="0" w:color="9BBB59"/>
        <w:bottom w:val="single" w:sz="8" w:space="0" w:color="9BBB59"/>
        <w:right w:val="single" w:sz="8" w:space="0" w:color="9BBB59"/>
        <w:insideH w:val="single" w:sz="8" w:space="0" w:color="9BBB59"/>
        <w:insideV w:val="single" w:sz="8" w:space="0" w:color="9BBB59"/>
      </w:tblBorders>
    </w:tblPr>
    <w:tblStylePr w:type="firstRow">
      <w:pPr>
        <w:spacing w:before="0" w:after="0" w:line="240" w:lineRule="auto"/>
      </w:pPr>
      <w:rPr>
        <w:rFonts w:ascii="Calibri Light" w:eastAsia="Times New Roman" w:hAnsi="Calibri Light" w:cs="Times New Roman"/>
        <w:b/>
        <w:bCs/>
      </w:rPr>
      <w:tblPr/>
      <w:tcPr>
        <w:tcBorders>
          <w:top w:val="single" w:sz="8" w:space="0" w:color="9BBB59"/>
          <w:left w:val="single" w:sz="8" w:space="0" w:color="9BBB59"/>
          <w:bottom w:val="single" w:sz="18" w:space="0" w:color="9BBB59"/>
          <w:right w:val="single" w:sz="8" w:space="0" w:color="9BBB59"/>
          <w:insideH w:val="nil"/>
          <w:insideV w:val="single" w:sz="8" w:space="0" w:color="9BBB59"/>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9BBB59"/>
          <w:left w:val="single" w:sz="8" w:space="0" w:color="9BBB59"/>
          <w:bottom w:val="single" w:sz="8" w:space="0" w:color="9BBB59"/>
          <w:right w:val="single" w:sz="8" w:space="0" w:color="9BBB59"/>
          <w:insideH w:val="nil"/>
          <w:insideV w:val="single" w:sz="8" w:space="0" w:color="9BBB59"/>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9BBB59"/>
          <w:left w:val="single" w:sz="8" w:space="0" w:color="9BBB59"/>
          <w:bottom w:val="single" w:sz="8" w:space="0" w:color="9BBB59"/>
          <w:right w:val="single" w:sz="8" w:space="0" w:color="9BBB59"/>
        </w:tcBorders>
      </w:tcPr>
    </w:tblStylePr>
    <w:tblStylePr w:type="band1Vert">
      <w:tblPr/>
      <w:tcPr>
        <w:tcBorders>
          <w:top w:val="single" w:sz="8" w:space="0" w:color="9BBB59"/>
          <w:left w:val="single" w:sz="8" w:space="0" w:color="9BBB59"/>
          <w:bottom w:val="single" w:sz="8" w:space="0" w:color="9BBB59"/>
          <w:right w:val="single" w:sz="8" w:space="0" w:color="9BBB59"/>
        </w:tcBorders>
        <w:shd w:val="clear" w:color="auto" w:fill="E6EED5"/>
      </w:tcPr>
    </w:tblStylePr>
    <w:tblStylePr w:type="band1Horz">
      <w:tblPr/>
      <w:tcPr>
        <w:tcBorders>
          <w:top w:val="single" w:sz="8" w:space="0" w:color="9BBB59"/>
          <w:left w:val="single" w:sz="8" w:space="0" w:color="9BBB59"/>
          <w:bottom w:val="single" w:sz="8" w:space="0" w:color="9BBB59"/>
          <w:right w:val="single" w:sz="8" w:space="0" w:color="9BBB59"/>
          <w:insideV w:val="single" w:sz="8" w:space="0" w:color="9BBB59"/>
        </w:tcBorders>
        <w:shd w:val="clear" w:color="auto" w:fill="E6EED5"/>
      </w:tcPr>
    </w:tblStylePr>
    <w:tblStylePr w:type="band2Horz">
      <w:tblPr/>
      <w:tcPr>
        <w:tcBorders>
          <w:top w:val="single" w:sz="8" w:space="0" w:color="9BBB59"/>
          <w:left w:val="single" w:sz="8" w:space="0" w:color="9BBB59"/>
          <w:bottom w:val="single" w:sz="8" w:space="0" w:color="9BBB59"/>
          <w:right w:val="single" w:sz="8" w:space="0" w:color="9BBB59"/>
          <w:insideV w:val="single" w:sz="8" w:space="0" w:color="9BBB59"/>
        </w:tcBorders>
      </w:tcPr>
    </w:tblStylePr>
  </w:style>
  <w:style w:type="table" w:customStyle="1" w:styleId="4115">
    <w:name w:val="רשת בהירה411"/>
    <w:basedOn w:val="a9"/>
    <w:next w:val="affffffff9"/>
    <w:uiPriority w:val="62"/>
    <w:rsid w:val="00741F34"/>
    <w:rPr>
      <w:rFonts w:ascii="Times New Roman" w:eastAsia="Times New Roman" w:hAnsi="Times New Roman" w:cs="Times New Roman"/>
    </w:rPr>
    <w:tblPr>
      <w:tblStyleRowBandSize w:val="1"/>
      <w:tblStyleColBandSize w:val="1"/>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000000"/>
          <w:left w:val="single" w:sz="8" w:space="0" w:color="000000"/>
          <w:bottom w:val="single" w:sz="18" w:space="0" w:color="000000"/>
          <w:right w:val="single" w:sz="8" w:space="0" w:color="000000"/>
          <w:insideH w:val="nil"/>
          <w:insideV w:val="single" w:sz="8" w:space="0" w:color="000000"/>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000000"/>
          <w:left w:val="single" w:sz="8" w:space="0" w:color="000000"/>
          <w:bottom w:val="single" w:sz="8" w:space="0" w:color="000000"/>
          <w:right w:val="single" w:sz="8" w:space="0" w:color="000000"/>
          <w:insideH w:val="nil"/>
          <w:insideV w:val="single" w:sz="8" w:space="0" w:color="000000"/>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000000"/>
          <w:left w:val="single" w:sz="8" w:space="0" w:color="000000"/>
          <w:bottom w:val="single" w:sz="8" w:space="0" w:color="000000"/>
          <w:right w:val="single" w:sz="8" w:space="0" w:color="000000"/>
        </w:tcBorders>
      </w:tcPr>
    </w:tblStylePr>
    <w:tblStylePr w:type="band1Vert">
      <w:tblPr/>
      <w:tcPr>
        <w:tcBorders>
          <w:top w:val="single" w:sz="8" w:space="0" w:color="000000"/>
          <w:left w:val="single" w:sz="8" w:space="0" w:color="000000"/>
          <w:bottom w:val="single" w:sz="8" w:space="0" w:color="000000"/>
          <w:right w:val="single" w:sz="8" w:space="0" w:color="000000"/>
        </w:tcBorders>
        <w:shd w:val="clear" w:color="auto" w:fill="C0C0C0"/>
      </w:tcPr>
    </w:tblStylePr>
    <w:tblStylePr w:type="band1Horz">
      <w:tblPr/>
      <w:tcPr>
        <w:tcBorders>
          <w:top w:val="single" w:sz="8" w:space="0" w:color="000000"/>
          <w:left w:val="single" w:sz="8" w:space="0" w:color="000000"/>
          <w:bottom w:val="single" w:sz="8" w:space="0" w:color="000000"/>
          <w:right w:val="single" w:sz="8" w:space="0" w:color="000000"/>
          <w:insideV w:val="single" w:sz="8" w:space="0" w:color="000000"/>
        </w:tcBorders>
        <w:shd w:val="clear" w:color="auto" w:fill="C0C0C0"/>
      </w:tcPr>
    </w:tblStylePr>
    <w:tblStylePr w:type="band2Horz">
      <w:tblPr/>
      <w:tcPr>
        <w:tcBorders>
          <w:top w:val="single" w:sz="8" w:space="0" w:color="000000"/>
          <w:left w:val="single" w:sz="8" w:space="0" w:color="000000"/>
          <w:bottom w:val="single" w:sz="8" w:space="0" w:color="000000"/>
          <w:right w:val="single" w:sz="8" w:space="0" w:color="000000"/>
          <w:insideV w:val="single" w:sz="8" w:space="0" w:color="000000"/>
        </w:tcBorders>
      </w:tcPr>
    </w:tblStylePr>
  </w:style>
  <w:style w:type="table" w:customStyle="1" w:styleId="TableNormal5">
    <w:name w:val="Table Normal5"/>
    <w:semiHidden/>
    <w:rsid w:val="00741F34"/>
    <w:rPr>
      <w:rFonts w:ascii="Times New Roman" w:eastAsia="Times New Roman" w:hAnsi="Times New Roman" w:cs="Times New Roman"/>
    </w:rPr>
    <w:tblPr>
      <w:tblCellMar>
        <w:top w:w="0" w:type="dxa"/>
        <w:left w:w="108" w:type="dxa"/>
        <w:bottom w:w="0" w:type="dxa"/>
        <w:right w:w="108" w:type="dxa"/>
      </w:tblCellMar>
    </w:tblPr>
  </w:style>
  <w:style w:type="table" w:customStyle="1" w:styleId="-13112">
    <w:name w:val="רשת בהירה - הדגשה 1311"/>
    <w:basedOn w:val="a9"/>
    <w:next w:val="-17"/>
    <w:uiPriority w:val="62"/>
    <w:rsid w:val="00741F34"/>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Pr>
    <w:tblStylePr w:type="firstRow">
      <w:pPr>
        <w:spacing w:before="0" w:after="0" w:line="240" w:lineRule="auto"/>
      </w:pPr>
      <w:rPr>
        <w:rFonts w:ascii="Open Sans Hebrew Light" w:eastAsia="Times New Roman" w:hAnsi="Open Sans Hebrew Light" w:cs="Times New Roman"/>
        <w:b/>
        <w:bCs/>
      </w:rPr>
      <w:tblPr/>
      <w:tcPr>
        <w:tcBorders>
          <w:top w:val="single" w:sz="8" w:space="0" w:color="4F81BD"/>
          <w:left w:val="single" w:sz="8" w:space="0" w:color="4F81BD"/>
          <w:bottom w:val="single" w:sz="18" w:space="0" w:color="4F81BD"/>
          <w:right w:val="single" w:sz="8" w:space="0" w:color="4F81BD"/>
          <w:insideH w:val="nil"/>
          <w:insideV w:val="single" w:sz="8" w:space="0" w:color="4F81BD"/>
        </w:tcBorders>
      </w:tcPr>
    </w:tblStylePr>
    <w:tblStylePr w:type="lastRow">
      <w:pPr>
        <w:spacing w:before="0" w:after="0" w:line="240" w:lineRule="auto"/>
      </w:pPr>
      <w:rPr>
        <w:rFonts w:ascii="Open Sans Hebrew Light" w:eastAsia="Times New Roman" w:hAnsi="Open Sans Hebrew Light" w:cs="Times New Roman"/>
        <w:b/>
        <w:bCs/>
      </w:rPr>
      <w:tblPr/>
      <w:tcPr>
        <w:tcBorders>
          <w:top w:val="double" w:sz="6" w:space="0" w:color="4F81BD"/>
          <w:left w:val="single" w:sz="8" w:space="0" w:color="4F81BD"/>
          <w:bottom w:val="single" w:sz="8" w:space="0" w:color="4F81BD"/>
          <w:right w:val="single" w:sz="8" w:space="0" w:color="4F81BD"/>
          <w:insideH w:val="nil"/>
          <w:insideV w:val="single" w:sz="8" w:space="0" w:color="4F81BD"/>
        </w:tcBorders>
      </w:tcPr>
    </w:tblStylePr>
    <w:tblStylePr w:type="firstCol">
      <w:rPr>
        <w:rFonts w:ascii="Open Sans Hebrew Light" w:eastAsia="Times New Roman" w:hAnsi="Open Sans Hebrew Light" w:cs="Times New Roman"/>
        <w:b/>
        <w:bCs/>
      </w:rPr>
    </w:tblStylePr>
    <w:tblStylePr w:type="lastCol">
      <w:rPr>
        <w:rFonts w:ascii="Open Sans Hebrew Light" w:eastAsia="Times New Roman" w:hAnsi="Open Sans Hebrew Light" w:cs="Times New Roman"/>
        <w:b/>
        <w:bCs/>
      </w:rPr>
      <w:tblPr/>
      <w:tcPr>
        <w:tcBorders>
          <w:top w:val="single" w:sz="8" w:space="0" w:color="4F81BD"/>
          <w:left w:val="single" w:sz="8" w:space="0" w:color="4F81BD"/>
          <w:bottom w:val="single" w:sz="8" w:space="0" w:color="4F81BD"/>
          <w:right w:val="single" w:sz="8" w:space="0" w:color="4F81BD"/>
        </w:tcBorders>
      </w:tcPr>
    </w:tblStylePr>
    <w:tblStylePr w:type="band1Vert">
      <w:tblPr/>
      <w:tcPr>
        <w:tcBorders>
          <w:top w:val="single" w:sz="8" w:space="0" w:color="4F81BD"/>
          <w:left w:val="single" w:sz="8" w:space="0" w:color="4F81BD"/>
          <w:bottom w:val="single" w:sz="8" w:space="0" w:color="4F81BD"/>
          <w:right w:val="single" w:sz="8" w:space="0" w:color="4F81BD"/>
        </w:tcBorders>
        <w:shd w:val="clear" w:color="auto" w:fill="D3DFEE"/>
      </w:tcPr>
    </w:tblStylePr>
    <w:tblStylePr w:type="band1Horz">
      <w:tblPr/>
      <w:tcPr>
        <w:tcBorders>
          <w:top w:val="single" w:sz="8" w:space="0" w:color="4F81BD"/>
          <w:left w:val="single" w:sz="8" w:space="0" w:color="4F81BD"/>
          <w:bottom w:val="single" w:sz="8" w:space="0" w:color="4F81BD"/>
          <w:right w:val="single" w:sz="8" w:space="0" w:color="4F81BD"/>
          <w:insideV w:val="single" w:sz="8" w:space="0" w:color="4F81BD"/>
        </w:tcBorders>
        <w:shd w:val="clear" w:color="auto" w:fill="D3DFEE"/>
      </w:tcPr>
    </w:tblStylePr>
    <w:tblStylePr w:type="band2Horz">
      <w:tblPr/>
      <w:tcPr>
        <w:tcBorders>
          <w:top w:val="single" w:sz="8" w:space="0" w:color="4F81BD"/>
          <w:left w:val="single" w:sz="8" w:space="0" w:color="4F81BD"/>
          <w:bottom w:val="single" w:sz="8" w:space="0" w:color="4F81BD"/>
          <w:right w:val="single" w:sz="8" w:space="0" w:color="4F81BD"/>
          <w:insideV w:val="single" w:sz="8" w:space="0" w:color="4F81BD"/>
        </w:tcBorders>
      </w:tcPr>
    </w:tblStylePr>
  </w:style>
  <w:style w:type="table" w:customStyle="1" w:styleId="23111">
    <w:name w:val="עמודות טבלה 2311"/>
    <w:basedOn w:val="a9"/>
    <w:next w:val="2fffa"/>
    <w:rsid w:val="00741F34"/>
    <w:pPr>
      <w:bidi/>
    </w:pPr>
    <w:rPr>
      <w:rFonts w:ascii="Times New Roman" w:eastAsia="Times New Roman" w:hAnsi="Times New Roman" w:cs="Miriam"/>
      <w:b/>
      <w:bCs/>
    </w:rPr>
    <w:tblPr>
      <w:tblStyleColBandSize w:val="1"/>
    </w:tblPr>
    <w:tblStylePr w:type="firstRow">
      <w:rPr>
        <w:rFonts w:cs="10.5"/>
        <w:color w:val="FFFFFF"/>
      </w:rPr>
      <w:tblPr/>
      <w:tcPr>
        <w:tcBorders>
          <w:tl2br w:val="none" w:sz="0" w:space="0" w:color="auto"/>
          <w:tr2bl w:val="none" w:sz="0" w:space="0" w:color="auto"/>
        </w:tcBorders>
        <w:shd w:val="solid" w:color="000080" w:fill="FFFFFF"/>
      </w:tcPr>
    </w:tblStylePr>
    <w:tblStylePr w:type="lastRow">
      <w:rPr>
        <w:rFonts w:cs="10.5"/>
        <w:b w:val="0"/>
        <w:bCs w:val="0"/>
      </w:rPr>
      <w:tblPr/>
      <w:tcPr>
        <w:tcBorders>
          <w:tl2br w:val="none" w:sz="0" w:space="0" w:color="auto"/>
          <w:tr2bl w:val="none" w:sz="0" w:space="0" w:color="auto"/>
        </w:tcBorders>
      </w:tcPr>
    </w:tblStylePr>
    <w:tblStylePr w:type="firstCol">
      <w:rPr>
        <w:rFonts w:cs="10.5"/>
        <w:b w:val="0"/>
        <w:bCs w:val="0"/>
        <w:color w:val="000000"/>
      </w:rPr>
      <w:tblPr/>
      <w:tcPr>
        <w:tcBorders>
          <w:tl2br w:val="none" w:sz="0" w:space="0" w:color="auto"/>
          <w:tr2bl w:val="none" w:sz="0" w:space="0" w:color="auto"/>
        </w:tcBorders>
      </w:tcPr>
    </w:tblStylePr>
    <w:tblStylePr w:type="lastCol">
      <w:rPr>
        <w:rFonts w:cs="10.5"/>
        <w:b w:val="0"/>
        <w:bCs w:val="0"/>
      </w:rPr>
      <w:tblPr/>
      <w:tcPr>
        <w:tcBorders>
          <w:tl2br w:val="none" w:sz="0" w:space="0" w:color="auto"/>
          <w:tr2bl w:val="none" w:sz="0" w:space="0" w:color="auto"/>
        </w:tcBorders>
      </w:tcPr>
    </w:tblStylePr>
    <w:tblStylePr w:type="band1Vert">
      <w:rPr>
        <w:rFonts w:cs="10.5"/>
        <w:color w:val="auto"/>
      </w:rPr>
      <w:tblPr/>
      <w:tcPr>
        <w:shd w:val="pct30" w:color="000000" w:fill="FFFFFF"/>
      </w:tcPr>
    </w:tblStylePr>
    <w:tblStylePr w:type="band2Vert">
      <w:rPr>
        <w:rFonts w:cs="10.5"/>
        <w:color w:val="auto"/>
      </w:rPr>
      <w:tblPr/>
      <w:tcPr>
        <w:shd w:val="pct25" w:color="00FF00" w:fill="FFFFFF"/>
      </w:tcPr>
    </w:tblStylePr>
    <w:tblStylePr w:type="neCell">
      <w:rPr>
        <w:rFonts w:cs="10.5"/>
        <w:b/>
        <w:bCs/>
      </w:rPr>
      <w:tblPr/>
      <w:tcPr>
        <w:tcBorders>
          <w:tl2br w:val="none" w:sz="0" w:space="0" w:color="auto"/>
          <w:tr2bl w:val="none" w:sz="0" w:space="0" w:color="auto"/>
        </w:tcBorders>
      </w:tcPr>
    </w:tblStylePr>
    <w:tblStylePr w:type="swCell">
      <w:rPr>
        <w:rFonts w:cs="10.5"/>
        <w:b/>
        <w:bCs/>
      </w:rPr>
      <w:tblPr/>
      <w:tcPr>
        <w:tcBorders>
          <w:tl2br w:val="none" w:sz="0" w:space="0" w:color="auto"/>
          <w:tr2bl w:val="none" w:sz="0" w:space="0" w:color="auto"/>
        </w:tcBorders>
      </w:tcPr>
    </w:tblStylePr>
  </w:style>
  <w:style w:type="table" w:customStyle="1" w:styleId="211110">
    <w:name w:val="עמודות טבלה 21111"/>
    <w:basedOn w:val="a9"/>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table" w:customStyle="1" w:styleId="221110">
    <w:name w:val="עמודות טבלה 22111"/>
    <w:basedOn w:val="a9"/>
    <w:next w:val="2fffa"/>
    <w:rsid w:val="00741F34"/>
    <w:pPr>
      <w:bidi/>
    </w:pPr>
    <w:rPr>
      <w:rFonts w:ascii="Times New Roman" w:eastAsia="Times New Roman" w:hAnsi="Times New Roman" w:cs="Miriam"/>
      <w:b/>
      <w:bCs/>
    </w:rPr>
    <w:tblPr>
      <w:tblStyleColBandSize w:val="1"/>
    </w:tblPr>
    <w:tblStylePr w:type="firstRow">
      <w:rPr>
        <w:rFonts w:cs="Microsoft YaHei UI"/>
        <w:color w:val="FFFFFF"/>
      </w:rPr>
      <w:tblPr/>
      <w:tcPr>
        <w:tcBorders>
          <w:tl2br w:val="none" w:sz="0" w:space="0" w:color="auto"/>
          <w:tr2bl w:val="none" w:sz="0" w:space="0" w:color="auto"/>
        </w:tcBorders>
        <w:shd w:val="solid" w:color="000080" w:fill="FFFFFF"/>
      </w:tcPr>
    </w:tblStylePr>
    <w:tblStylePr w:type="lastRow">
      <w:rPr>
        <w:rFonts w:cs="Microsoft YaHei UI"/>
        <w:b w:val="0"/>
        <w:bCs w:val="0"/>
      </w:rPr>
      <w:tblPr/>
      <w:tcPr>
        <w:tcBorders>
          <w:tl2br w:val="none" w:sz="0" w:space="0" w:color="auto"/>
          <w:tr2bl w:val="none" w:sz="0" w:space="0" w:color="auto"/>
        </w:tcBorders>
      </w:tcPr>
    </w:tblStylePr>
    <w:tblStylePr w:type="firstCol">
      <w:rPr>
        <w:rFonts w:cs="Microsoft YaHei UI"/>
        <w:b w:val="0"/>
        <w:bCs w:val="0"/>
        <w:color w:val="000000"/>
      </w:rPr>
      <w:tblPr/>
      <w:tcPr>
        <w:tcBorders>
          <w:tl2br w:val="none" w:sz="0" w:space="0" w:color="auto"/>
          <w:tr2bl w:val="none" w:sz="0" w:space="0" w:color="auto"/>
        </w:tcBorders>
      </w:tcPr>
    </w:tblStylePr>
    <w:tblStylePr w:type="lastCol">
      <w:rPr>
        <w:rFonts w:cs="Microsoft YaHei UI"/>
        <w:b w:val="0"/>
        <w:bCs w:val="0"/>
      </w:rPr>
      <w:tblPr/>
      <w:tcPr>
        <w:tcBorders>
          <w:tl2br w:val="none" w:sz="0" w:space="0" w:color="auto"/>
          <w:tr2bl w:val="none" w:sz="0" w:space="0" w:color="auto"/>
        </w:tcBorders>
      </w:tcPr>
    </w:tblStylePr>
    <w:tblStylePr w:type="band1Vert">
      <w:rPr>
        <w:rFonts w:cs="Microsoft YaHei UI"/>
        <w:color w:val="auto"/>
      </w:rPr>
      <w:tblPr/>
      <w:tcPr>
        <w:shd w:val="pct30" w:color="000000" w:fill="FFFFFF"/>
      </w:tcPr>
    </w:tblStylePr>
    <w:tblStylePr w:type="band2Vert">
      <w:rPr>
        <w:rFonts w:cs="Microsoft YaHei UI"/>
        <w:color w:val="auto"/>
      </w:rPr>
      <w:tblPr/>
      <w:tcPr>
        <w:shd w:val="pct25" w:color="00FF00" w:fill="FFFFFF"/>
      </w:tcPr>
    </w:tblStylePr>
    <w:tblStylePr w:type="neCell">
      <w:rPr>
        <w:rFonts w:cs="Microsoft YaHei UI"/>
        <w:b/>
        <w:bCs/>
      </w:rPr>
      <w:tblPr/>
      <w:tcPr>
        <w:tcBorders>
          <w:tl2br w:val="none" w:sz="0" w:space="0" w:color="auto"/>
          <w:tr2bl w:val="none" w:sz="0" w:space="0" w:color="auto"/>
        </w:tcBorders>
      </w:tcPr>
    </w:tblStylePr>
    <w:tblStylePr w:type="swCell">
      <w:rPr>
        <w:rFonts w:cs="Microsoft YaHei UI"/>
        <w:b/>
        <w:bCs/>
      </w:rPr>
      <w:tblPr/>
      <w:tcPr>
        <w:tcBorders>
          <w:tl2br w:val="none" w:sz="0" w:space="0" w:color="auto"/>
          <w:tr2bl w:val="none" w:sz="0" w:space="0" w:color="auto"/>
        </w:tcBorders>
      </w:tcPr>
    </w:tblStylePr>
  </w:style>
  <w:style w:type="numbering" w:customStyle="1" w:styleId="280">
    <w:name w:val="ללא רשימה28"/>
    <w:next w:val="aa"/>
    <w:uiPriority w:val="99"/>
    <w:semiHidden/>
    <w:unhideWhenUsed/>
    <w:rsid w:val="00741F34"/>
  </w:style>
  <w:style w:type="character" w:customStyle="1" w:styleId="afffffff6">
    <w:name w:val="ללא מרווח תו"/>
    <w:link w:val="afffffff5"/>
    <w:uiPriority w:val="1"/>
    <w:rsid w:val="00741F34"/>
    <w:rPr>
      <w:sz w:val="22"/>
      <w:szCs w:val="22"/>
    </w:rPr>
  </w:style>
  <w:style w:type="numbering" w:customStyle="1" w:styleId="1111116">
    <w:name w:val="1 / 1.1 / 1.1.16"/>
    <w:basedOn w:val="aa"/>
    <w:next w:val="111111"/>
    <w:unhideWhenUsed/>
    <w:rsid w:val="00741F34"/>
    <w:pPr>
      <w:numPr>
        <w:numId w:val="166"/>
      </w:numPr>
    </w:pPr>
  </w:style>
  <w:style w:type="paragraph" w:customStyle="1" w:styleId="affffffffffc">
    <w:name w:val="פסקה ב"/>
    <w:basedOn w:val="a7"/>
    <w:rsid w:val="00741F34"/>
    <w:pPr>
      <w:tabs>
        <w:tab w:val="right" w:pos="1701"/>
        <w:tab w:val="right" w:pos="2268"/>
        <w:tab w:val="right" w:pos="2835"/>
        <w:tab w:val="right" w:pos="3402"/>
        <w:tab w:val="left" w:pos="6237"/>
        <w:tab w:val="left" w:pos="6804"/>
        <w:tab w:val="left" w:pos="7371"/>
        <w:tab w:val="right" w:pos="7938"/>
      </w:tabs>
      <w:spacing w:line="320" w:lineRule="exact"/>
      <w:ind w:left="1134" w:hanging="567"/>
    </w:pPr>
    <w:rPr>
      <w:rFonts w:eastAsia="Times New Roman" w:cs="David"/>
      <w:spacing w:val="6"/>
      <w:lang w:eastAsia="he-IL"/>
    </w:rPr>
  </w:style>
  <w:style w:type="table" w:customStyle="1" w:styleId="441">
    <w:name w:val="רשימה בטבלה 44"/>
    <w:basedOn w:val="a9"/>
    <w:next w:val="4fd"/>
    <w:rsid w:val="00741F34"/>
    <w:pPr>
      <w:bidi/>
    </w:pPr>
    <w:rPr>
      <w:rFonts w:ascii="Times New Roman" w:eastAsia="Times New Roman" w:hAnsi="Times New Roman" w:cs="Times New Roman"/>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customStyle="1" w:styleId="246">
    <w:name w:val="עמודות טבלה 24"/>
    <w:basedOn w:val="a9"/>
    <w:next w:val="2fffa"/>
    <w:rsid w:val="00741F34"/>
    <w:pPr>
      <w:bidi/>
    </w:pPr>
    <w:rPr>
      <w:rFonts w:ascii="Times New Roman" w:eastAsia="Times New Roman" w:hAnsi="Times New Roman" w:cs="Miriam"/>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customStyle="1" w:styleId="TableGrid14">
    <w:name w:val="Table Grid14"/>
    <w:basedOn w:val="a9"/>
    <w:next w:val="affff8"/>
    <w:uiPriority w:val="59"/>
    <w:rsid w:val="00741F34"/>
    <w:pPr>
      <w:ind w:firstLine="720"/>
      <w:jc w:val="both"/>
    </w:pPr>
    <w:rPr>
      <w:sz w:val="22"/>
      <w:szCs w:val="22"/>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f8">
    <w:name w:val="תואר תו"/>
    <w:basedOn w:val="a8"/>
    <w:link w:val="1a"/>
    <w:rsid w:val="00741F34"/>
    <w:rPr>
      <w:rFonts w:ascii="Times New Roman" w:eastAsia="Times New Roman" w:hAnsi="Times New Roman" w:cs="Times New Roman"/>
      <w:sz w:val="24"/>
      <w:szCs w:val="24"/>
    </w:rPr>
  </w:style>
  <w:style w:type="numbering" w:customStyle="1" w:styleId="1170">
    <w:name w:val="ללא רשימה117"/>
    <w:next w:val="aa"/>
    <w:uiPriority w:val="99"/>
    <w:semiHidden/>
    <w:unhideWhenUsed/>
    <w:rsid w:val="00741F34"/>
  </w:style>
  <w:style w:type="numbering" w:customStyle="1" w:styleId="-180">
    <w:name w:val="משרד האוצר - מדורג18"/>
    <w:uiPriority w:val="99"/>
    <w:rsid w:val="00741F34"/>
  </w:style>
  <w:style w:type="numbering" w:customStyle="1" w:styleId="-181">
    <w:name w:val="משרד האוצר - מדורג קצר18"/>
    <w:uiPriority w:val="99"/>
    <w:rsid w:val="00741F34"/>
  </w:style>
  <w:style w:type="numbering" w:customStyle="1" w:styleId="1180">
    <w:name w:val="ללא רשימה118"/>
    <w:next w:val="aa"/>
    <w:semiHidden/>
    <w:rsid w:val="00741F34"/>
  </w:style>
  <w:style w:type="table" w:customStyle="1" w:styleId="1712">
    <w:name w:val="טקסט טבלה תחתונה171"/>
    <w:basedOn w:val="a9"/>
    <w:next w:val="affff8"/>
    <w:uiPriority w:val="39"/>
    <w:rsid w:val="00741F34"/>
    <w:pPr>
      <w:bidi/>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44">
    <w:name w:val="טקסט טבלה תחתונה114"/>
    <w:basedOn w:val="a9"/>
    <w:next w:val="affff8"/>
    <w:rsid w:val="00741F34"/>
    <w:pPr>
      <w:overflowPunct w:val="0"/>
      <w:autoSpaceDE w:val="0"/>
      <w:autoSpaceDN w:val="0"/>
      <w:bidi/>
      <w:adjustRightInd w:val="0"/>
      <w:jc w:val="both"/>
      <w:textAlignment w:val="baseline"/>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90">
    <w:name w:val="ללא רשימה29"/>
    <w:next w:val="aa"/>
    <w:semiHidden/>
    <w:rsid w:val="00741F34"/>
  </w:style>
  <w:style w:type="numbering" w:customStyle="1" w:styleId="360">
    <w:name w:val="ללא רשימה36"/>
    <w:next w:val="aa"/>
    <w:uiPriority w:val="99"/>
    <w:semiHidden/>
    <w:unhideWhenUsed/>
    <w:rsid w:val="00741F34"/>
  </w:style>
  <w:style w:type="numbering" w:customStyle="1" w:styleId="450">
    <w:name w:val="ללא רשימה45"/>
    <w:next w:val="aa"/>
    <w:semiHidden/>
    <w:rsid w:val="00741F34"/>
  </w:style>
  <w:style w:type="numbering" w:customStyle="1" w:styleId="11150">
    <w:name w:val="ללא רשימה1115"/>
    <w:next w:val="aa"/>
    <w:uiPriority w:val="99"/>
    <w:semiHidden/>
    <w:unhideWhenUsed/>
    <w:rsid w:val="00741F34"/>
  </w:style>
  <w:style w:type="numbering" w:customStyle="1" w:styleId="111140">
    <w:name w:val="ללא רשימה11114"/>
    <w:next w:val="aa"/>
    <w:uiPriority w:val="99"/>
    <w:semiHidden/>
    <w:unhideWhenUsed/>
    <w:rsid w:val="00741F34"/>
  </w:style>
  <w:style w:type="numbering" w:customStyle="1" w:styleId="-19">
    <w:name w:val="משרד האוצר - מדורג19"/>
    <w:uiPriority w:val="99"/>
    <w:rsid w:val="00741F34"/>
  </w:style>
  <w:style w:type="numbering" w:customStyle="1" w:styleId="-190">
    <w:name w:val="משרד האוצר - מדורג קצר19"/>
    <w:uiPriority w:val="99"/>
    <w:rsid w:val="00741F34"/>
  </w:style>
  <w:style w:type="numbering" w:customStyle="1" w:styleId="2150">
    <w:name w:val="ללא רשימה215"/>
    <w:next w:val="aa"/>
    <w:uiPriority w:val="99"/>
    <w:semiHidden/>
    <w:unhideWhenUsed/>
    <w:rsid w:val="00741F34"/>
  </w:style>
  <w:style w:type="numbering" w:customStyle="1" w:styleId="-1150">
    <w:name w:val="משרד האוצר - מדורג115"/>
    <w:uiPriority w:val="99"/>
    <w:rsid w:val="00741F34"/>
  </w:style>
  <w:style w:type="numbering" w:customStyle="1" w:styleId="-1151">
    <w:name w:val="משרד האוצר - מדורג קצר115"/>
    <w:uiPriority w:val="99"/>
    <w:rsid w:val="00741F34"/>
  </w:style>
  <w:style w:type="numbering" w:customStyle="1" w:styleId="3150">
    <w:name w:val="ללא רשימה315"/>
    <w:next w:val="aa"/>
    <w:semiHidden/>
    <w:rsid w:val="00741F34"/>
  </w:style>
  <w:style w:type="numbering" w:customStyle="1" w:styleId="4140">
    <w:name w:val="ללא רשימה414"/>
    <w:next w:val="aa"/>
    <w:uiPriority w:val="99"/>
    <w:semiHidden/>
    <w:rsid w:val="00741F34"/>
  </w:style>
  <w:style w:type="numbering" w:customStyle="1" w:styleId="1242">
    <w:name w:val="ללא רשימה124"/>
    <w:next w:val="aa"/>
    <w:uiPriority w:val="99"/>
    <w:semiHidden/>
    <w:unhideWhenUsed/>
    <w:rsid w:val="00741F34"/>
  </w:style>
  <w:style w:type="numbering" w:customStyle="1" w:styleId="111113">
    <w:name w:val="ללא רשימה111113"/>
    <w:next w:val="aa"/>
    <w:uiPriority w:val="99"/>
    <w:semiHidden/>
    <w:unhideWhenUsed/>
    <w:rsid w:val="00741F34"/>
  </w:style>
  <w:style w:type="numbering" w:customStyle="1" w:styleId="-24">
    <w:name w:val="משרד האוצר - מדורג24"/>
    <w:uiPriority w:val="99"/>
    <w:rsid w:val="00741F34"/>
  </w:style>
  <w:style w:type="numbering" w:customStyle="1" w:styleId="-240">
    <w:name w:val="משרד האוצר - מדורג קצר24"/>
    <w:uiPriority w:val="99"/>
    <w:rsid w:val="00741F34"/>
  </w:style>
  <w:style w:type="numbering" w:customStyle="1" w:styleId="21140">
    <w:name w:val="ללא רשימה2114"/>
    <w:next w:val="aa"/>
    <w:uiPriority w:val="99"/>
    <w:semiHidden/>
    <w:unhideWhenUsed/>
    <w:rsid w:val="00741F34"/>
  </w:style>
  <w:style w:type="numbering" w:customStyle="1" w:styleId="-1113">
    <w:name w:val="משרד האוצר - מדורג1113"/>
    <w:uiPriority w:val="99"/>
    <w:rsid w:val="00741F34"/>
    <w:pPr>
      <w:numPr>
        <w:numId w:val="26"/>
      </w:numPr>
    </w:pPr>
  </w:style>
  <w:style w:type="numbering" w:customStyle="1" w:styleId="-11121">
    <w:name w:val="משרד האוצר - מדורג קצר11121"/>
    <w:uiPriority w:val="99"/>
    <w:rsid w:val="00741F34"/>
    <w:pPr>
      <w:numPr>
        <w:numId w:val="27"/>
      </w:numPr>
    </w:pPr>
  </w:style>
  <w:style w:type="numbering" w:customStyle="1" w:styleId="541">
    <w:name w:val="ללא רשימה54"/>
    <w:next w:val="aa"/>
    <w:uiPriority w:val="99"/>
    <w:semiHidden/>
    <w:rsid w:val="00741F34"/>
  </w:style>
  <w:style w:type="numbering" w:customStyle="1" w:styleId="1340">
    <w:name w:val="ללא רשימה134"/>
    <w:next w:val="aa"/>
    <w:uiPriority w:val="99"/>
    <w:semiHidden/>
    <w:unhideWhenUsed/>
    <w:rsid w:val="00741F34"/>
  </w:style>
  <w:style w:type="numbering" w:customStyle="1" w:styleId="11240">
    <w:name w:val="ללא רשימה1124"/>
    <w:next w:val="aa"/>
    <w:uiPriority w:val="99"/>
    <w:semiHidden/>
    <w:unhideWhenUsed/>
    <w:rsid w:val="00741F34"/>
  </w:style>
  <w:style w:type="numbering" w:customStyle="1" w:styleId="-341">
    <w:name w:val="משרד האוצר - מדורג34"/>
    <w:uiPriority w:val="99"/>
    <w:rsid w:val="00741F34"/>
  </w:style>
  <w:style w:type="numbering" w:customStyle="1" w:styleId="-342">
    <w:name w:val="משרד האוצר - מדורג קצר34"/>
    <w:uiPriority w:val="99"/>
    <w:rsid w:val="00741F34"/>
  </w:style>
  <w:style w:type="numbering" w:customStyle="1" w:styleId="2240">
    <w:name w:val="ללא רשימה224"/>
    <w:next w:val="aa"/>
    <w:uiPriority w:val="99"/>
    <w:semiHidden/>
    <w:unhideWhenUsed/>
    <w:rsid w:val="00741F34"/>
  </w:style>
  <w:style w:type="numbering" w:customStyle="1" w:styleId="-124">
    <w:name w:val="משרד האוצר - מדורג124"/>
    <w:uiPriority w:val="99"/>
    <w:rsid w:val="00741F34"/>
  </w:style>
  <w:style w:type="numbering" w:customStyle="1" w:styleId="-1231">
    <w:name w:val="משרד האוצר - מדורג קצר1231"/>
    <w:uiPriority w:val="99"/>
    <w:rsid w:val="00741F34"/>
    <w:pPr>
      <w:numPr>
        <w:numId w:val="29"/>
      </w:numPr>
    </w:pPr>
  </w:style>
  <w:style w:type="numbering" w:customStyle="1" w:styleId="31140">
    <w:name w:val="ללא רשימה3114"/>
    <w:next w:val="aa"/>
    <w:semiHidden/>
    <w:rsid w:val="00741F34"/>
  </w:style>
  <w:style w:type="numbering" w:customStyle="1" w:styleId="-450">
    <w:name w:val="משרד האוצר - מדורג45"/>
    <w:uiPriority w:val="99"/>
    <w:rsid w:val="00741F34"/>
  </w:style>
  <w:style w:type="numbering" w:customStyle="1" w:styleId="-414">
    <w:name w:val="משרד האוצר - מדורג414"/>
    <w:uiPriority w:val="99"/>
    <w:rsid w:val="00741F34"/>
  </w:style>
  <w:style w:type="numbering" w:customStyle="1" w:styleId="640">
    <w:name w:val="ללא רשימה64"/>
    <w:next w:val="aa"/>
    <w:uiPriority w:val="99"/>
    <w:semiHidden/>
    <w:unhideWhenUsed/>
    <w:rsid w:val="00741F34"/>
  </w:style>
  <w:style w:type="numbering" w:customStyle="1" w:styleId="1440">
    <w:name w:val="ללא רשימה144"/>
    <w:next w:val="aa"/>
    <w:uiPriority w:val="99"/>
    <w:semiHidden/>
    <w:unhideWhenUsed/>
    <w:rsid w:val="00741F34"/>
  </w:style>
  <w:style w:type="numbering" w:customStyle="1" w:styleId="11340">
    <w:name w:val="ללא רשימה1134"/>
    <w:next w:val="aa"/>
    <w:uiPriority w:val="99"/>
    <w:semiHidden/>
    <w:unhideWhenUsed/>
    <w:rsid w:val="00741F34"/>
  </w:style>
  <w:style w:type="numbering" w:customStyle="1" w:styleId="-535">
    <w:name w:val="משרד האוצר - מדורג53"/>
    <w:uiPriority w:val="99"/>
    <w:rsid w:val="00741F34"/>
  </w:style>
  <w:style w:type="numbering" w:customStyle="1" w:styleId="-433">
    <w:name w:val="משרד האוצר - מדורג קצר43"/>
    <w:uiPriority w:val="99"/>
    <w:rsid w:val="00741F34"/>
  </w:style>
  <w:style w:type="numbering" w:customStyle="1" w:styleId="2340">
    <w:name w:val="ללא רשימה234"/>
    <w:next w:val="aa"/>
    <w:uiPriority w:val="99"/>
    <w:semiHidden/>
    <w:unhideWhenUsed/>
    <w:rsid w:val="00741F34"/>
  </w:style>
  <w:style w:type="numbering" w:customStyle="1" w:styleId="-1330">
    <w:name w:val="משרד האוצר - מדורג133"/>
    <w:uiPriority w:val="99"/>
    <w:rsid w:val="00741F34"/>
  </w:style>
  <w:style w:type="numbering" w:customStyle="1" w:styleId="-1331">
    <w:name w:val="משרד האוצר - מדורג קצר133"/>
    <w:uiPriority w:val="99"/>
    <w:rsid w:val="00741F34"/>
  </w:style>
  <w:style w:type="numbering" w:customStyle="1" w:styleId="3231">
    <w:name w:val="ללא רשימה323"/>
    <w:next w:val="aa"/>
    <w:uiPriority w:val="99"/>
    <w:semiHidden/>
    <w:unhideWhenUsed/>
    <w:rsid w:val="00741F34"/>
  </w:style>
  <w:style w:type="numbering" w:customStyle="1" w:styleId="-11321">
    <w:name w:val="משרד האוצר - מדורג11321"/>
    <w:uiPriority w:val="99"/>
    <w:rsid w:val="00741F34"/>
    <w:pPr>
      <w:numPr>
        <w:numId w:val="35"/>
      </w:numPr>
    </w:pPr>
  </w:style>
  <w:style w:type="numbering" w:customStyle="1" w:styleId="-113210">
    <w:name w:val="משרד האוצר - מדורג קצר11321"/>
    <w:uiPriority w:val="99"/>
    <w:rsid w:val="00741F34"/>
    <w:pPr>
      <w:numPr>
        <w:numId w:val="36"/>
      </w:numPr>
    </w:pPr>
  </w:style>
  <w:style w:type="numbering" w:customStyle="1" w:styleId="-12221">
    <w:name w:val="משרד האוצר - מדורג12221"/>
    <w:uiPriority w:val="99"/>
    <w:rsid w:val="00741F34"/>
    <w:pPr>
      <w:numPr>
        <w:numId w:val="37"/>
      </w:numPr>
    </w:pPr>
  </w:style>
  <w:style w:type="numbering" w:customStyle="1" w:styleId="740">
    <w:name w:val="ללא רשימה74"/>
    <w:next w:val="aa"/>
    <w:semiHidden/>
    <w:unhideWhenUsed/>
    <w:rsid w:val="00741F34"/>
  </w:style>
  <w:style w:type="numbering" w:customStyle="1" w:styleId="-631">
    <w:name w:val="משרד האוצר - מדורג631"/>
    <w:uiPriority w:val="99"/>
    <w:rsid w:val="00741F34"/>
  </w:style>
  <w:style w:type="numbering" w:customStyle="1" w:styleId="-5310">
    <w:name w:val="משרד האוצר - מדורג קצר531"/>
    <w:uiPriority w:val="99"/>
    <w:rsid w:val="00741F34"/>
  </w:style>
  <w:style w:type="numbering" w:customStyle="1" w:styleId="154">
    <w:name w:val="ללא רשימה154"/>
    <w:next w:val="aa"/>
    <w:uiPriority w:val="99"/>
    <w:semiHidden/>
    <w:unhideWhenUsed/>
    <w:rsid w:val="00741F34"/>
  </w:style>
  <w:style w:type="numbering" w:customStyle="1" w:styleId="-1440">
    <w:name w:val="משרד האוצר - מדורג קצר144"/>
    <w:uiPriority w:val="99"/>
    <w:rsid w:val="00741F34"/>
  </w:style>
  <w:style w:type="numbering" w:customStyle="1" w:styleId="822">
    <w:name w:val="ללא רשימה82"/>
    <w:next w:val="aa"/>
    <w:uiPriority w:val="99"/>
    <w:semiHidden/>
    <w:unhideWhenUsed/>
    <w:rsid w:val="00741F34"/>
  </w:style>
  <w:style w:type="numbering" w:customStyle="1" w:styleId="-72">
    <w:name w:val="משרד האוצר - מדורג72"/>
    <w:uiPriority w:val="99"/>
    <w:rsid w:val="00741F34"/>
  </w:style>
  <w:style w:type="numbering" w:customStyle="1" w:styleId="-620">
    <w:name w:val="משרד האוצר - מדורג קצר62"/>
    <w:uiPriority w:val="99"/>
    <w:rsid w:val="00741F34"/>
  </w:style>
  <w:style w:type="numbering" w:customStyle="1" w:styleId="1621">
    <w:name w:val="ללא רשימה162"/>
    <w:next w:val="aa"/>
    <w:semiHidden/>
    <w:unhideWhenUsed/>
    <w:rsid w:val="00741F34"/>
  </w:style>
  <w:style w:type="numbering" w:customStyle="1" w:styleId="-1430">
    <w:name w:val="משרד האוצר - מדורג143"/>
    <w:uiPriority w:val="99"/>
    <w:rsid w:val="00741F34"/>
  </w:style>
  <w:style w:type="numbering" w:customStyle="1" w:styleId="-152">
    <w:name w:val="משרד האוצר - מדורג קצר152"/>
    <w:uiPriority w:val="99"/>
    <w:rsid w:val="00741F34"/>
  </w:style>
  <w:style w:type="numbering" w:customStyle="1" w:styleId="11440">
    <w:name w:val="ללא רשימה1144"/>
    <w:next w:val="aa"/>
    <w:uiPriority w:val="99"/>
    <w:semiHidden/>
    <w:rsid w:val="00741F34"/>
  </w:style>
  <w:style w:type="numbering" w:customStyle="1" w:styleId="2420">
    <w:name w:val="ללא רשימה242"/>
    <w:next w:val="aa"/>
    <w:uiPriority w:val="99"/>
    <w:semiHidden/>
    <w:rsid w:val="00741F34"/>
  </w:style>
  <w:style w:type="numbering" w:customStyle="1" w:styleId="3320">
    <w:name w:val="ללא רשימה332"/>
    <w:next w:val="aa"/>
    <w:semiHidden/>
    <w:unhideWhenUsed/>
    <w:rsid w:val="00741F34"/>
  </w:style>
  <w:style w:type="numbering" w:customStyle="1" w:styleId="4221">
    <w:name w:val="ללא רשימה422"/>
    <w:next w:val="aa"/>
    <w:uiPriority w:val="99"/>
    <w:semiHidden/>
    <w:rsid w:val="00741F34"/>
  </w:style>
  <w:style w:type="numbering" w:customStyle="1" w:styleId="111220">
    <w:name w:val="ללא רשימה11122"/>
    <w:next w:val="aa"/>
    <w:uiPriority w:val="99"/>
    <w:semiHidden/>
    <w:unhideWhenUsed/>
    <w:rsid w:val="00741F34"/>
  </w:style>
  <w:style w:type="numbering" w:customStyle="1" w:styleId="11111120">
    <w:name w:val="ללא רשימה1111112"/>
    <w:next w:val="aa"/>
    <w:uiPriority w:val="99"/>
    <w:semiHidden/>
    <w:unhideWhenUsed/>
    <w:rsid w:val="00741F34"/>
  </w:style>
  <w:style w:type="numbering" w:customStyle="1" w:styleId="-112210">
    <w:name w:val="משרד האוצר - מדורג11221"/>
    <w:uiPriority w:val="99"/>
    <w:rsid w:val="00741F34"/>
  </w:style>
  <w:style w:type="numbering" w:customStyle="1" w:styleId="-112310">
    <w:name w:val="משרד האוצר - מדורג קצר11231"/>
    <w:uiPriority w:val="99"/>
    <w:rsid w:val="00741F34"/>
  </w:style>
  <w:style w:type="numbering" w:customStyle="1" w:styleId="21220">
    <w:name w:val="ללא רשימה2122"/>
    <w:next w:val="aa"/>
    <w:uiPriority w:val="99"/>
    <w:semiHidden/>
    <w:unhideWhenUsed/>
    <w:rsid w:val="00741F34"/>
  </w:style>
  <w:style w:type="numbering" w:customStyle="1" w:styleId="-111130">
    <w:name w:val="משרד האוצר - מדורג11113"/>
    <w:uiPriority w:val="99"/>
    <w:rsid w:val="00741F34"/>
  </w:style>
  <w:style w:type="numbering" w:customStyle="1" w:styleId="-111131">
    <w:name w:val="משרד האוצר - מדורג קצר11113"/>
    <w:uiPriority w:val="99"/>
    <w:rsid w:val="00741F34"/>
  </w:style>
  <w:style w:type="numbering" w:customStyle="1" w:styleId="31220">
    <w:name w:val="ללא רשימה3122"/>
    <w:next w:val="aa"/>
    <w:semiHidden/>
    <w:rsid w:val="00741F34"/>
  </w:style>
  <w:style w:type="numbering" w:customStyle="1" w:styleId="41120">
    <w:name w:val="ללא רשימה4112"/>
    <w:next w:val="aa"/>
    <w:uiPriority w:val="99"/>
    <w:semiHidden/>
    <w:rsid w:val="00741F34"/>
  </w:style>
  <w:style w:type="numbering" w:customStyle="1" w:styleId="12140">
    <w:name w:val="ללא רשימה1214"/>
    <w:next w:val="aa"/>
    <w:uiPriority w:val="99"/>
    <w:semiHidden/>
    <w:unhideWhenUsed/>
    <w:rsid w:val="00741F34"/>
  </w:style>
  <w:style w:type="numbering" w:customStyle="1" w:styleId="111111110">
    <w:name w:val="ללא רשימה11111111"/>
    <w:next w:val="aa"/>
    <w:uiPriority w:val="99"/>
    <w:semiHidden/>
    <w:unhideWhenUsed/>
    <w:rsid w:val="00741F34"/>
  </w:style>
  <w:style w:type="numbering" w:customStyle="1" w:styleId="-213">
    <w:name w:val="משרד האוצר - מדורג213"/>
    <w:uiPriority w:val="99"/>
    <w:rsid w:val="00741F34"/>
  </w:style>
  <w:style w:type="numbering" w:customStyle="1" w:styleId="-2130">
    <w:name w:val="משרד האוצר - מדורג קצר213"/>
    <w:uiPriority w:val="99"/>
    <w:rsid w:val="00741F34"/>
  </w:style>
  <w:style w:type="numbering" w:customStyle="1" w:styleId="211120">
    <w:name w:val="ללא רשימה21112"/>
    <w:next w:val="aa"/>
    <w:uiPriority w:val="99"/>
    <w:semiHidden/>
    <w:unhideWhenUsed/>
    <w:rsid w:val="00741F34"/>
  </w:style>
  <w:style w:type="numbering" w:customStyle="1" w:styleId="-111112">
    <w:name w:val="משרד האוצר - מדורג111112"/>
    <w:uiPriority w:val="99"/>
    <w:rsid w:val="00741F34"/>
    <w:pPr>
      <w:numPr>
        <w:numId w:val="30"/>
      </w:numPr>
    </w:pPr>
  </w:style>
  <w:style w:type="numbering" w:customStyle="1" w:styleId="-1111111">
    <w:name w:val="משרד האוצר - מדורג קצר1111111"/>
    <w:uiPriority w:val="99"/>
    <w:rsid w:val="00741F34"/>
    <w:pPr>
      <w:numPr>
        <w:numId w:val="31"/>
      </w:numPr>
    </w:pPr>
  </w:style>
  <w:style w:type="numbering" w:customStyle="1" w:styleId="5140">
    <w:name w:val="ללא רשימה514"/>
    <w:next w:val="aa"/>
    <w:uiPriority w:val="99"/>
    <w:semiHidden/>
    <w:rsid w:val="00741F34"/>
  </w:style>
  <w:style w:type="numbering" w:customStyle="1" w:styleId="13140">
    <w:name w:val="ללא רשימה1314"/>
    <w:next w:val="aa"/>
    <w:uiPriority w:val="99"/>
    <w:semiHidden/>
    <w:unhideWhenUsed/>
    <w:rsid w:val="00741F34"/>
  </w:style>
  <w:style w:type="numbering" w:customStyle="1" w:styleId="112140">
    <w:name w:val="ללא רשימה11214"/>
    <w:next w:val="aa"/>
    <w:uiPriority w:val="99"/>
    <w:semiHidden/>
    <w:unhideWhenUsed/>
    <w:rsid w:val="00741F34"/>
  </w:style>
  <w:style w:type="numbering" w:customStyle="1" w:styleId="-3130">
    <w:name w:val="משרד האוצר - מדורג313"/>
    <w:uiPriority w:val="99"/>
    <w:rsid w:val="00741F34"/>
    <w:pPr>
      <w:numPr>
        <w:numId w:val="20"/>
      </w:numPr>
    </w:pPr>
  </w:style>
  <w:style w:type="numbering" w:customStyle="1" w:styleId="-313">
    <w:name w:val="משרד האוצר - מדורג קצר313"/>
    <w:uiPriority w:val="99"/>
    <w:rsid w:val="00741F34"/>
    <w:pPr>
      <w:numPr>
        <w:numId w:val="21"/>
      </w:numPr>
    </w:pPr>
  </w:style>
  <w:style w:type="numbering" w:customStyle="1" w:styleId="22140">
    <w:name w:val="ללא רשימה2214"/>
    <w:next w:val="aa"/>
    <w:uiPriority w:val="99"/>
    <w:semiHidden/>
    <w:unhideWhenUsed/>
    <w:rsid w:val="00741F34"/>
  </w:style>
  <w:style w:type="numbering" w:customStyle="1" w:styleId="-12121">
    <w:name w:val="משרד האוצר - מדורג12121"/>
    <w:uiPriority w:val="99"/>
    <w:rsid w:val="00741F34"/>
    <w:pPr>
      <w:numPr>
        <w:numId w:val="28"/>
      </w:numPr>
    </w:pPr>
  </w:style>
  <w:style w:type="numbering" w:customStyle="1" w:styleId="-12131">
    <w:name w:val="משרד האוצר - מדורג קצר12131"/>
    <w:uiPriority w:val="99"/>
    <w:rsid w:val="00741F34"/>
    <w:pPr>
      <w:numPr>
        <w:numId w:val="33"/>
      </w:numPr>
    </w:pPr>
  </w:style>
  <w:style w:type="numbering" w:customStyle="1" w:styleId="311120">
    <w:name w:val="ללא רשימה31112"/>
    <w:next w:val="aa"/>
    <w:semiHidden/>
    <w:rsid w:val="00741F34"/>
  </w:style>
  <w:style w:type="numbering" w:customStyle="1" w:styleId="-4221">
    <w:name w:val="משרד האוצר - מדורג4221"/>
    <w:uiPriority w:val="99"/>
    <w:rsid w:val="00741F34"/>
  </w:style>
  <w:style w:type="numbering" w:customStyle="1" w:styleId="-41121">
    <w:name w:val="משרד האוצר - מדורג4112"/>
    <w:uiPriority w:val="99"/>
    <w:rsid w:val="00741F34"/>
  </w:style>
  <w:style w:type="numbering" w:customStyle="1" w:styleId="6121">
    <w:name w:val="ללא רשימה612"/>
    <w:next w:val="aa"/>
    <w:uiPriority w:val="99"/>
    <w:semiHidden/>
    <w:unhideWhenUsed/>
    <w:rsid w:val="00741F34"/>
  </w:style>
  <w:style w:type="numbering" w:customStyle="1" w:styleId="14120">
    <w:name w:val="ללא רשימה1412"/>
    <w:next w:val="aa"/>
    <w:semiHidden/>
    <w:unhideWhenUsed/>
    <w:rsid w:val="00741F34"/>
  </w:style>
  <w:style w:type="numbering" w:customStyle="1" w:styleId="113120">
    <w:name w:val="ללא רשימה11312"/>
    <w:next w:val="aa"/>
    <w:uiPriority w:val="99"/>
    <w:semiHidden/>
    <w:unhideWhenUsed/>
    <w:rsid w:val="00741F34"/>
  </w:style>
  <w:style w:type="numbering" w:customStyle="1" w:styleId="-512">
    <w:name w:val="משרד האוצר - מדורג512"/>
    <w:uiPriority w:val="99"/>
    <w:rsid w:val="00741F34"/>
    <w:pPr>
      <w:numPr>
        <w:numId w:val="144"/>
      </w:numPr>
    </w:pPr>
  </w:style>
  <w:style w:type="numbering" w:customStyle="1" w:styleId="-412">
    <w:name w:val="משרד האוצר - מדורג קצר412"/>
    <w:uiPriority w:val="99"/>
    <w:rsid w:val="00741F34"/>
    <w:pPr>
      <w:numPr>
        <w:numId w:val="25"/>
      </w:numPr>
    </w:pPr>
  </w:style>
  <w:style w:type="numbering" w:customStyle="1" w:styleId="23120">
    <w:name w:val="ללא רשימה2312"/>
    <w:next w:val="aa"/>
    <w:uiPriority w:val="99"/>
    <w:semiHidden/>
    <w:unhideWhenUsed/>
    <w:rsid w:val="00741F34"/>
  </w:style>
  <w:style w:type="numbering" w:customStyle="1" w:styleId="-13121">
    <w:name w:val="משרד האוצר - מדורג13121"/>
    <w:uiPriority w:val="99"/>
    <w:rsid w:val="00741F34"/>
    <w:pPr>
      <w:numPr>
        <w:numId w:val="22"/>
      </w:numPr>
    </w:pPr>
  </w:style>
  <w:style w:type="numbering" w:customStyle="1" w:styleId="-131210">
    <w:name w:val="משרד האוצר - מדורג קצר13121"/>
    <w:uiPriority w:val="99"/>
    <w:rsid w:val="00741F34"/>
    <w:pPr>
      <w:numPr>
        <w:numId w:val="23"/>
      </w:numPr>
    </w:pPr>
  </w:style>
  <w:style w:type="numbering" w:customStyle="1" w:styleId="32121">
    <w:name w:val="ללא רשימה3212"/>
    <w:next w:val="aa"/>
    <w:uiPriority w:val="99"/>
    <w:semiHidden/>
    <w:unhideWhenUsed/>
    <w:rsid w:val="00741F34"/>
  </w:style>
  <w:style w:type="numbering" w:customStyle="1" w:styleId="-113111">
    <w:name w:val="משרד האוצר - מדורג113111"/>
    <w:uiPriority w:val="99"/>
    <w:rsid w:val="00741F34"/>
    <w:pPr>
      <w:numPr>
        <w:numId w:val="38"/>
      </w:numPr>
    </w:pPr>
  </w:style>
  <w:style w:type="numbering" w:customStyle="1" w:styleId="-113121">
    <w:name w:val="משרד האוצר - מדורג קצר113121"/>
    <w:uiPriority w:val="99"/>
    <w:rsid w:val="00741F34"/>
    <w:pPr>
      <w:numPr>
        <w:numId w:val="39"/>
      </w:numPr>
    </w:pPr>
  </w:style>
  <w:style w:type="numbering" w:customStyle="1" w:styleId="-122111">
    <w:name w:val="משרד האוצר - מדורג122111"/>
    <w:uiPriority w:val="99"/>
    <w:rsid w:val="00741F34"/>
    <w:pPr>
      <w:numPr>
        <w:numId w:val="40"/>
      </w:numPr>
    </w:pPr>
  </w:style>
  <w:style w:type="numbering" w:customStyle="1" w:styleId="7121">
    <w:name w:val="ללא רשימה712"/>
    <w:next w:val="aa"/>
    <w:uiPriority w:val="99"/>
    <w:semiHidden/>
    <w:unhideWhenUsed/>
    <w:rsid w:val="00741F34"/>
  </w:style>
  <w:style w:type="numbering" w:customStyle="1" w:styleId="-612">
    <w:name w:val="משרד האוצר - מדורג612"/>
    <w:uiPriority w:val="99"/>
    <w:rsid w:val="00741F34"/>
  </w:style>
  <w:style w:type="numbering" w:customStyle="1" w:styleId="-5122">
    <w:name w:val="משרד האוצר - מדורג קצר512"/>
    <w:uiPriority w:val="99"/>
    <w:rsid w:val="00741F34"/>
  </w:style>
  <w:style w:type="numbering" w:customStyle="1" w:styleId="15120">
    <w:name w:val="ללא רשימה1512"/>
    <w:next w:val="aa"/>
    <w:uiPriority w:val="99"/>
    <w:semiHidden/>
    <w:unhideWhenUsed/>
    <w:rsid w:val="00741F34"/>
  </w:style>
  <w:style w:type="numbering" w:customStyle="1" w:styleId="-1411">
    <w:name w:val="משרד האוצר - מדורג קצר1411"/>
    <w:uiPriority w:val="99"/>
    <w:rsid w:val="00741F34"/>
    <w:pPr>
      <w:numPr>
        <w:numId w:val="32"/>
      </w:numPr>
    </w:pPr>
  </w:style>
  <w:style w:type="numbering" w:customStyle="1" w:styleId="-4125">
    <w:name w:val="משרד האוצר - מדורג4125"/>
    <w:uiPriority w:val="99"/>
    <w:rsid w:val="00741F34"/>
  </w:style>
  <w:style w:type="numbering" w:customStyle="1" w:styleId="-113113">
    <w:name w:val="משרד האוצר - מדורג קצר113113"/>
    <w:uiPriority w:val="99"/>
    <w:rsid w:val="00741F34"/>
    <w:pPr>
      <w:numPr>
        <w:numId w:val="13"/>
      </w:numPr>
    </w:pPr>
  </w:style>
  <w:style w:type="numbering" w:customStyle="1" w:styleId="-622">
    <w:name w:val="משרד האוצר - מדורג622"/>
    <w:uiPriority w:val="99"/>
    <w:rsid w:val="00741F34"/>
    <w:pPr>
      <w:numPr>
        <w:numId w:val="18"/>
      </w:numPr>
    </w:pPr>
  </w:style>
  <w:style w:type="numbering" w:customStyle="1" w:styleId="-522">
    <w:name w:val="משרד האוצר - מדורג קצר522"/>
    <w:uiPriority w:val="99"/>
    <w:rsid w:val="00741F34"/>
    <w:pPr>
      <w:numPr>
        <w:numId w:val="19"/>
      </w:numPr>
    </w:pPr>
  </w:style>
  <w:style w:type="numbering" w:customStyle="1" w:styleId="-1412">
    <w:name w:val="משרד האוצר - מדורג1412"/>
    <w:uiPriority w:val="99"/>
    <w:rsid w:val="00741F34"/>
  </w:style>
  <w:style w:type="numbering" w:customStyle="1" w:styleId="-1422">
    <w:name w:val="משרד האוצר - מדורג קצר1422"/>
    <w:uiPriority w:val="99"/>
    <w:rsid w:val="00741F34"/>
  </w:style>
  <w:style w:type="numbering" w:customStyle="1" w:styleId="-2113">
    <w:name w:val="משרד האוצר - מדורג2113"/>
    <w:uiPriority w:val="99"/>
    <w:rsid w:val="00741F34"/>
  </w:style>
  <w:style w:type="numbering" w:customStyle="1" w:styleId="-21120">
    <w:name w:val="משרד האוצר - מדורג קצר2112"/>
    <w:uiPriority w:val="99"/>
    <w:rsid w:val="00741F34"/>
  </w:style>
  <w:style w:type="numbering" w:customStyle="1" w:styleId="-112110">
    <w:name w:val="משרד האוצר - מדורג11211"/>
    <w:uiPriority w:val="99"/>
    <w:rsid w:val="00741F34"/>
    <w:pPr>
      <w:numPr>
        <w:numId w:val="66"/>
      </w:numPr>
    </w:pPr>
  </w:style>
  <w:style w:type="numbering" w:customStyle="1" w:styleId="-112111">
    <w:name w:val="משרד האוצר - מדורג קצר112111"/>
    <w:uiPriority w:val="99"/>
    <w:rsid w:val="00741F34"/>
    <w:pPr>
      <w:numPr>
        <w:numId w:val="15"/>
      </w:numPr>
    </w:pPr>
  </w:style>
  <w:style w:type="numbering" w:customStyle="1" w:styleId="-31111">
    <w:name w:val="משרד האוצר - מדורג31111"/>
    <w:uiPriority w:val="99"/>
    <w:rsid w:val="00741F34"/>
    <w:pPr>
      <w:numPr>
        <w:numId w:val="43"/>
      </w:numPr>
    </w:pPr>
  </w:style>
  <w:style w:type="numbering" w:customStyle="1" w:styleId="-3111">
    <w:name w:val="משרד האוצר - מדורג קצר3111"/>
    <w:uiPriority w:val="99"/>
    <w:rsid w:val="00741F34"/>
    <w:pPr>
      <w:numPr>
        <w:numId w:val="44"/>
      </w:numPr>
    </w:pPr>
  </w:style>
  <w:style w:type="numbering" w:customStyle="1" w:styleId="-121121">
    <w:name w:val="משרד האוצר - מדורג121121"/>
    <w:uiPriority w:val="99"/>
    <w:rsid w:val="00741F34"/>
    <w:pPr>
      <w:numPr>
        <w:numId w:val="16"/>
      </w:numPr>
    </w:pPr>
  </w:style>
  <w:style w:type="numbering" w:customStyle="1" w:styleId="-12112">
    <w:name w:val="משרד האוצר - מדורג קצר12112"/>
    <w:uiPriority w:val="99"/>
    <w:rsid w:val="00741F34"/>
    <w:pPr>
      <w:numPr>
        <w:numId w:val="17"/>
      </w:numPr>
    </w:pPr>
  </w:style>
  <w:style w:type="numbering" w:customStyle="1" w:styleId="-4212">
    <w:name w:val="משרד האוצר - מדורג4212"/>
    <w:uiPriority w:val="99"/>
    <w:rsid w:val="00741F34"/>
    <w:pPr>
      <w:numPr>
        <w:numId w:val="12"/>
      </w:numPr>
    </w:pPr>
  </w:style>
  <w:style w:type="numbering" w:customStyle="1" w:styleId="-21111">
    <w:name w:val="משרד האוצר - מדורג21111"/>
    <w:uiPriority w:val="99"/>
    <w:rsid w:val="00741F34"/>
    <w:pPr>
      <w:numPr>
        <w:numId w:val="50"/>
      </w:numPr>
    </w:pPr>
  </w:style>
  <w:style w:type="numbering" w:customStyle="1" w:styleId="-41213">
    <w:name w:val="משרד האוצר - מדורג41213"/>
    <w:uiPriority w:val="99"/>
    <w:rsid w:val="00741F34"/>
  </w:style>
  <w:style w:type="numbering" w:customStyle="1" w:styleId="-412112">
    <w:name w:val="משרד האוצר - מדורג412112"/>
    <w:uiPriority w:val="99"/>
    <w:rsid w:val="00741F34"/>
  </w:style>
  <w:style w:type="numbering" w:customStyle="1" w:styleId="-41222">
    <w:name w:val="משרד האוצר - מדורג41222"/>
    <w:uiPriority w:val="99"/>
    <w:rsid w:val="00741F34"/>
  </w:style>
  <w:style w:type="numbering" w:customStyle="1" w:styleId="-412310">
    <w:name w:val="משרד האוצר - מדורג412310"/>
    <w:uiPriority w:val="99"/>
    <w:rsid w:val="00741F34"/>
    <w:pPr>
      <w:numPr>
        <w:numId w:val="175"/>
      </w:numPr>
    </w:pPr>
  </w:style>
  <w:style w:type="numbering" w:customStyle="1" w:styleId="921">
    <w:name w:val="ללא רשימה92"/>
    <w:next w:val="aa"/>
    <w:uiPriority w:val="99"/>
    <w:semiHidden/>
    <w:unhideWhenUsed/>
    <w:rsid w:val="00741F34"/>
  </w:style>
  <w:style w:type="numbering" w:customStyle="1" w:styleId="1021">
    <w:name w:val="ללא רשימה102"/>
    <w:next w:val="aa"/>
    <w:uiPriority w:val="99"/>
    <w:semiHidden/>
    <w:rsid w:val="00741F34"/>
  </w:style>
  <w:style w:type="numbering" w:customStyle="1" w:styleId="1720">
    <w:name w:val="ללא רשימה172"/>
    <w:next w:val="aa"/>
    <w:uiPriority w:val="99"/>
    <w:semiHidden/>
    <w:rsid w:val="00741F34"/>
  </w:style>
  <w:style w:type="numbering" w:customStyle="1" w:styleId="-3211">
    <w:name w:val="משרד האוצר - מדורג3211"/>
    <w:uiPriority w:val="99"/>
    <w:rsid w:val="00741F34"/>
    <w:pPr>
      <w:numPr>
        <w:numId w:val="151"/>
      </w:numPr>
    </w:pPr>
  </w:style>
  <w:style w:type="numbering" w:customStyle="1" w:styleId="1820">
    <w:name w:val="ללא רשימה182"/>
    <w:next w:val="aa"/>
    <w:uiPriority w:val="99"/>
    <w:semiHidden/>
    <w:unhideWhenUsed/>
    <w:rsid w:val="00741F34"/>
  </w:style>
  <w:style w:type="table" w:customStyle="1" w:styleId="TableGrid112">
    <w:name w:val="Table Grid112"/>
    <w:basedOn w:val="a9"/>
    <w:next w:val="affff8"/>
    <w:uiPriority w:val="39"/>
    <w:rsid w:val="00741F34"/>
    <w:rPr>
      <w:rFonts w:ascii="Times New Roman" w:hAnsi="Times New Roman" w:cs="Narkisim"/>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920">
    <w:name w:val="ללא רשימה192"/>
    <w:next w:val="aa"/>
    <w:uiPriority w:val="99"/>
    <w:semiHidden/>
    <w:unhideWhenUsed/>
    <w:rsid w:val="00741F34"/>
  </w:style>
  <w:style w:type="table" w:customStyle="1" w:styleId="7211">
    <w:name w:val="טקסט טבלה תחתונה721"/>
    <w:basedOn w:val="a9"/>
    <w:next w:val="affff8"/>
    <w:rsid w:val="00741F34"/>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onormal0">
    <w:name w:val="msonormal"/>
    <w:basedOn w:val="a7"/>
    <w:rsid w:val="00125132"/>
    <w:pPr>
      <w:bidi w:val="0"/>
      <w:spacing w:before="100" w:beforeAutospacing="1" w:after="100" w:afterAutospacing="1" w:line="240" w:lineRule="auto"/>
      <w:jc w:val="left"/>
    </w:pPr>
    <w:rPr>
      <w:rFonts w:eastAsia="Times New Roman" w:cs="Times New Roman"/>
    </w:rPr>
  </w:style>
  <w:style w:type="paragraph" w:customStyle="1" w:styleId="xl75">
    <w:name w:val="xl75"/>
    <w:basedOn w:val="a7"/>
    <w:rsid w:val="0012513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rPr>
  </w:style>
  <w:style w:type="paragraph" w:customStyle="1" w:styleId="xl76">
    <w:name w:val="xl76"/>
    <w:basedOn w:val="a7"/>
    <w:rsid w:val="00125132"/>
    <w:pPr>
      <w:bidi w:val="0"/>
      <w:spacing w:before="100" w:beforeAutospacing="1" w:after="100" w:afterAutospacing="1" w:line="240" w:lineRule="auto"/>
      <w:jc w:val="left"/>
    </w:pPr>
    <w:rPr>
      <w:rFonts w:eastAsia="Times New Roman" w:cs="Times New Roman"/>
    </w:rPr>
  </w:style>
  <w:style w:type="paragraph" w:customStyle="1" w:styleId="xl77">
    <w:name w:val="xl77"/>
    <w:basedOn w:val="a7"/>
    <w:rsid w:val="00125132"/>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left"/>
    </w:pPr>
    <w:rPr>
      <w:rFonts w:eastAsia="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4438029">
      <w:bodyDiv w:val="1"/>
      <w:marLeft w:val="0"/>
      <w:marRight w:val="0"/>
      <w:marTop w:val="0"/>
      <w:marBottom w:val="0"/>
      <w:divBdr>
        <w:top w:val="none" w:sz="0" w:space="0" w:color="auto"/>
        <w:left w:val="none" w:sz="0" w:space="0" w:color="auto"/>
        <w:bottom w:val="none" w:sz="0" w:space="0" w:color="auto"/>
        <w:right w:val="none" w:sz="0" w:space="0" w:color="auto"/>
      </w:divBdr>
      <w:divsChild>
        <w:div w:id="546795738">
          <w:marLeft w:val="0"/>
          <w:marRight w:val="0"/>
          <w:marTop w:val="0"/>
          <w:marBottom w:val="0"/>
          <w:divBdr>
            <w:top w:val="none" w:sz="0" w:space="0" w:color="auto"/>
            <w:left w:val="none" w:sz="0" w:space="0" w:color="auto"/>
            <w:bottom w:val="none" w:sz="0" w:space="0" w:color="auto"/>
            <w:right w:val="none" w:sz="0" w:space="0" w:color="auto"/>
          </w:divBdr>
          <w:divsChild>
            <w:div w:id="1733386027">
              <w:marLeft w:val="0"/>
              <w:marRight w:val="0"/>
              <w:marTop w:val="0"/>
              <w:marBottom w:val="0"/>
              <w:divBdr>
                <w:top w:val="none" w:sz="0" w:space="0" w:color="auto"/>
                <w:left w:val="none" w:sz="0" w:space="0" w:color="auto"/>
                <w:bottom w:val="none" w:sz="0" w:space="0" w:color="auto"/>
                <w:right w:val="none" w:sz="0" w:space="0" w:color="auto"/>
              </w:divBdr>
              <w:divsChild>
                <w:div w:id="949555564">
                  <w:marLeft w:val="0"/>
                  <w:marRight w:val="0"/>
                  <w:marTop w:val="0"/>
                  <w:marBottom w:val="0"/>
                  <w:divBdr>
                    <w:top w:val="none" w:sz="0" w:space="0" w:color="auto"/>
                    <w:left w:val="none" w:sz="0" w:space="0" w:color="auto"/>
                    <w:bottom w:val="none" w:sz="0" w:space="0" w:color="auto"/>
                    <w:right w:val="none" w:sz="0" w:space="0" w:color="auto"/>
                  </w:divBdr>
                  <w:divsChild>
                    <w:div w:id="801074845">
                      <w:marLeft w:val="0"/>
                      <w:marRight w:val="0"/>
                      <w:marTop w:val="0"/>
                      <w:marBottom w:val="0"/>
                      <w:divBdr>
                        <w:top w:val="none" w:sz="0" w:space="0" w:color="auto"/>
                        <w:left w:val="none" w:sz="0" w:space="0" w:color="auto"/>
                        <w:bottom w:val="none" w:sz="0" w:space="0" w:color="auto"/>
                        <w:right w:val="none" w:sz="0" w:space="0" w:color="auto"/>
                      </w:divBdr>
                      <w:divsChild>
                        <w:div w:id="1082871418">
                          <w:marLeft w:val="0"/>
                          <w:marRight w:val="0"/>
                          <w:marTop w:val="0"/>
                          <w:marBottom w:val="0"/>
                          <w:divBdr>
                            <w:top w:val="none" w:sz="0" w:space="0" w:color="auto"/>
                            <w:left w:val="none" w:sz="0" w:space="0" w:color="auto"/>
                            <w:bottom w:val="none" w:sz="0" w:space="0" w:color="auto"/>
                            <w:right w:val="none" w:sz="0" w:space="0" w:color="auto"/>
                          </w:divBdr>
                          <w:divsChild>
                            <w:div w:id="1586763859">
                              <w:marLeft w:val="0"/>
                              <w:marRight w:val="0"/>
                              <w:marTop w:val="0"/>
                              <w:marBottom w:val="0"/>
                              <w:divBdr>
                                <w:top w:val="none" w:sz="0" w:space="0" w:color="auto"/>
                                <w:left w:val="none" w:sz="0" w:space="0" w:color="auto"/>
                                <w:bottom w:val="none" w:sz="0" w:space="0" w:color="auto"/>
                                <w:right w:val="none" w:sz="0" w:space="0" w:color="auto"/>
                              </w:divBdr>
                              <w:divsChild>
                                <w:div w:id="1585139710">
                                  <w:marLeft w:val="0"/>
                                  <w:marRight w:val="0"/>
                                  <w:marTop w:val="0"/>
                                  <w:marBottom w:val="0"/>
                                  <w:divBdr>
                                    <w:top w:val="none" w:sz="0" w:space="0" w:color="auto"/>
                                    <w:left w:val="none" w:sz="0" w:space="0" w:color="auto"/>
                                    <w:bottom w:val="none" w:sz="0" w:space="0" w:color="auto"/>
                                    <w:right w:val="none" w:sz="0" w:space="0" w:color="auto"/>
                                  </w:divBdr>
                                  <w:divsChild>
                                    <w:div w:id="1412578904">
                                      <w:marLeft w:val="0"/>
                                      <w:marRight w:val="0"/>
                                      <w:marTop w:val="0"/>
                                      <w:marBottom w:val="0"/>
                                      <w:divBdr>
                                        <w:top w:val="none" w:sz="0" w:space="0" w:color="auto"/>
                                        <w:left w:val="none" w:sz="0" w:space="0" w:color="auto"/>
                                        <w:bottom w:val="none" w:sz="0" w:space="0" w:color="auto"/>
                                        <w:right w:val="none" w:sz="0" w:space="0" w:color="auto"/>
                                      </w:divBdr>
                                      <w:divsChild>
                                        <w:div w:id="1667517577">
                                          <w:marLeft w:val="0"/>
                                          <w:marRight w:val="0"/>
                                          <w:marTop w:val="0"/>
                                          <w:marBottom w:val="0"/>
                                          <w:divBdr>
                                            <w:top w:val="none" w:sz="0" w:space="0" w:color="auto"/>
                                            <w:left w:val="none" w:sz="0" w:space="0" w:color="auto"/>
                                            <w:bottom w:val="none" w:sz="0" w:space="0" w:color="auto"/>
                                            <w:right w:val="none" w:sz="0" w:space="0" w:color="auto"/>
                                          </w:divBdr>
                                          <w:divsChild>
                                            <w:div w:id="589236494">
                                              <w:marLeft w:val="0"/>
                                              <w:marRight w:val="0"/>
                                              <w:marTop w:val="0"/>
                                              <w:marBottom w:val="0"/>
                                              <w:divBdr>
                                                <w:top w:val="none" w:sz="0" w:space="0" w:color="auto"/>
                                                <w:left w:val="none" w:sz="0" w:space="0" w:color="auto"/>
                                                <w:bottom w:val="none" w:sz="0" w:space="0" w:color="auto"/>
                                                <w:right w:val="none" w:sz="0" w:space="0" w:color="auto"/>
                                              </w:divBdr>
                                              <w:divsChild>
                                                <w:div w:id="671688541">
                                                  <w:marLeft w:val="0"/>
                                                  <w:marRight w:val="0"/>
                                                  <w:marTop w:val="0"/>
                                                  <w:marBottom w:val="0"/>
                                                  <w:divBdr>
                                                    <w:top w:val="none" w:sz="0" w:space="0" w:color="auto"/>
                                                    <w:left w:val="none" w:sz="0" w:space="0" w:color="auto"/>
                                                    <w:bottom w:val="none" w:sz="0" w:space="0" w:color="auto"/>
                                                    <w:right w:val="none" w:sz="0" w:space="0" w:color="auto"/>
                                                  </w:divBdr>
                                                  <w:divsChild>
                                                    <w:div w:id="1698694229">
                                                      <w:marLeft w:val="0"/>
                                                      <w:marRight w:val="0"/>
                                                      <w:marTop w:val="0"/>
                                                      <w:marBottom w:val="0"/>
                                                      <w:divBdr>
                                                        <w:top w:val="none" w:sz="0" w:space="0" w:color="auto"/>
                                                        <w:left w:val="none" w:sz="0" w:space="0" w:color="auto"/>
                                                        <w:bottom w:val="none" w:sz="0" w:space="0" w:color="auto"/>
                                                        <w:right w:val="none" w:sz="0" w:space="0" w:color="auto"/>
                                                      </w:divBdr>
                                                      <w:divsChild>
                                                        <w:div w:id="117796244">
                                                          <w:marLeft w:val="0"/>
                                                          <w:marRight w:val="0"/>
                                                          <w:marTop w:val="0"/>
                                                          <w:marBottom w:val="0"/>
                                                          <w:divBdr>
                                                            <w:top w:val="none" w:sz="0" w:space="0" w:color="auto"/>
                                                            <w:left w:val="none" w:sz="0" w:space="0" w:color="auto"/>
                                                            <w:bottom w:val="none" w:sz="0" w:space="0" w:color="auto"/>
                                                            <w:right w:val="none" w:sz="0" w:space="0" w:color="auto"/>
                                                          </w:divBdr>
                                                          <w:divsChild>
                                                            <w:div w:id="1758138356">
                                                              <w:marLeft w:val="0"/>
                                                              <w:marRight w:val="0"/>
                                                              <w:marTop w:val="0"/>
                                                              <w:marBottom w:val="0"/>
                                                              <w:divBdr>
                                                                <w:top w:val="none" w:sz="0" w:space="0" w:color="auto"/>
                                                                <w:left w:val="none" w:sz="0" w:space="0" w:color="auto"/>
                                                                <w:bottom w:val="none" w:sz="0" w:space="0" w:color="auto"/>
                                                                <w:right w:val="none" w:sz="0" w:space="0" w:color="auto"/>
                                                              </w:divBdr>
                                                              <w:divsChild>
                                                                <w:div w:id="95488193">
                                                                  <w:marLeft w:val="0"/>
                                                                  <w:marRight w:val="0"/>
                                                                  <w:marTop w:val="0"/>
                                                                  <w:marBottom w:val="0"/>
                                                                  <w:divBdr>
                                                                    <w:top w:val="none" w:sz="0" w:space="0" w:color="auto"/>
                                                                    <w:left w:val="none" w:sz="0" w:space="0" w:color="auto"/>
                                                                    <w:bottom w:val="none" w:sz="0" w:space="0" w:color="auto"/>
                                                                    <w:right w:val="none" w:sz="0" w:space="0" w:color="auto"/>
                                                                  </w:divBdr>
                                                                </w:div>
                                                                <w:div w:id="18057343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0019932">
                                                          <w:marLeft w:val="0"/>
                                                          <w:marRight w:val="0"/>
                                                          <w:marTop w:val="0"/>
                                                          <w:marBottom w:val="0"/>
                                                          <w:divBdr>
                                                            <w:top w:val="none" w:sz="0" w:space="0" w:color="auto"/>
                                                            <w:left w:val="none" w:sz="0" w:space="0" w:color="auto"/>
                                                            <w:bottom w:val="none" w:sz="0" w:space="0" w:color="auto"/>
                                                            <w:right w:val="none" w:sz="0" w:space="0" w:color="auto"/>
                                                          </w:divBdr>
                                                          <w:divsChild>
                                                            <w:div w:id="379399259">
                                                              <w:marLeft w:val="0"/>
                                                              <w:marRight w:val="0"/>
                                                              <w:marTop w:val="0"/>
                                                              <w:marBottom w:val="0"/>
                                                              <w:divBdr>
                                                                <w:top w:val="none" w:sz="0" w:space="0" w:color="auto"/>
                                                                <w:left w:val="none" w:sz="0" w:space="0" w:color="auto"/>
                                                                <w:bottom w:val="none" w:sz="0" w:space="0" w:color="auto"/>
                                                                <w:right w:val="none" w:sz="0" w:space="0" w:color="auto"/>
                                                              </w:divBdr>
                                                            </w:div>
                                                          </w:divsChild>
                                                        </w:div>
                                                        <w:div w:id="1312369577">
                                                          <w:marLeft w:val="0"/>
                                                          <w:marRight w:val="0"/>
                                                          <w:marTop w:val="0"/>
                                                          <w:marBottom w:val="0"/>
                                                          <w:divBdr>
                                                            <w:top w:val="none" w:sz="0" w:space="0" w:color="auto"/>
                                                            <w:left w:val="none" w:sz="0" w:space="0" w:color="auto"/>
                                                            <w:bottom w:val="none" w:sz="0" w:space="0" w:color="auto"/>
                                                            <w:right w:val="none" w:sz="0" w:space="0" w:color="auto"/>
                                                          </w:divBdr>
                                                          <w:divsChild>
                                                            <w:div w:id="1703050985">
                                                              <w:marLeft w:val="0"/>
                                                              <w:marRight w:val="0"/>
                                                              <w:marTop w:val="0"/>
                                                              <w:marBottom w:val="0"/>
                                                              <w:divBdr>
                                                                <w:top w:val="none" w:sz="0" w:space="0" w:color="auto"/>
                                                                <w:left w:val="none" w:sz="0" w:space="0" w:color="auto"/>
                                                                <w:bottom w:val="none" w:sz="0" w:space="0" w:color="auto"/>
                                                                <w:right w:val="none" w:sz="0" w:space="0" w:color="auto"/>
                                                              </w:divBdr>
                                                              <w:divsChild>
                                                                <w:div w:id="1671639243">
                                                                  <w:marLeft w:val="0"/>
                                                                  <w:marRight w:val="0"/>
                                                                  <w:marTop w:val="0"/>
                                                                  <w:marBottom w:val="0"/>
                                                                  <w:divBdr>
                                                                    <w:top w:val="none" w:sz="0" w:space="0" w:color="auto"/>
                                                                    <w:left w:val="none" w:sz="0" w:space="0" w:color="auto"/>
                                                                    <w:bottom w:val="none" w:sz="0" w:space="0" w:color="auto"/>
                                                                    <w:right w:val="none" w:sz="0" w:space="0" w:color="auto"/>
                                                                  </w:divBdr>
                                                                </w:div>
                                                                <w:div w:id="20387697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 w:id="190841929">
      <w:bodyDiv w:val="1"/>
      <w:marLeft w:val="0"/>
      <w:marRight w:val="0"/>
      <w:marTop w:val="0"/>
      <w:marBottom w:val="0"/>
      <w:divBdr>
        <w:top w:val="none" w:sz="0" w:space="0" w:color="auto"/>
        <w:left w:val="none" w:sz="0" w:space="0" w:color="auto"/>
        <w:bottom w:val="none" w:sz="0" w:space="0" w:color="auto"/>
        <w:right w:val="none" w:sz="0" w:space="0" w:color="auto"/>
      </w:divBdr>
    </w:div>
    <w:div w:id="229001466">
      <w:bodyDiv w:val="1"/>
      <w:marLeft w:val="0"/>
      <w:marRight w:val="0"/>
      <w:marTop w:val="0"/>
      <w:marBottom w:val="0"/>
      <w:divBdr>
        <w:top w:val="none" w:sz="0" w:space="0" w:color="auto"/>
        <w:left w:val="none" w:sz="0" w:space="0" w:color="auto"/>
        <w:bottom w:val="none" w:sz="0" w:space="0" w:color="auto"/>
        <w:right w:val="none" w:sz="0" w:space="0" w:color="auto"/>
      </w:divBdr>
    </w:div>
    <w:div w:id="233391337">
      <w:bodyDiv w:val="1"/>
      <w:marLeft w:val="0"/>
      <w:marRight w:val="0"/>
      <w:marTop w:val="0"/>
      <w:marBottom w:val="0"/>
      <w:divBdr>
        <w:top w:val="none" w:sz="0" w:space="0" w:color="auto"/>
        <w:left w:val="none" w:sz="0" w:space="0" w:color="auto"/>
        <w:bottom w:val="none" w:sz="0" w:space="0" w:color="auto"/>
        <w:right w:val="none" w:sz="0" w:space="0" w:color="auto"/>
      </w:divBdr>
    </w:div>
    <w:div w:id="339545214">
      <w:bodyDiv w:val="1"/>
      <w:marLeft w:val="0"/>
      <w:marRight w:val="0"/>
      <w:marTop w:val="0"/>
      <w:marBottom w:val="0"/>
      <w:divBdr>
        <w:top w:val="none" w:sz="0" w:space="0" w:color="auto"/>
        <w:left w:val="none" w:sz="0" w:space="0" w:color="auto"/>
        <w:bottom w:val="none" w:sz="0" w:space="0" w:color="auto"/>
        <w:right w:val="none" w:sz="0" w:space="0" w:color="auto"/>
      </w:divBdr>
      <w:divsChild>
        <w:div w:id="276329657">
          <w:marLeft w:val="0"/>
          <w:marRight w:val="0"/>
          <w:marTop w:val="0"/>
          <w:marBottom w:val="0"/>
          <w:divBdr>
            <w:top w:val="none" w:sz="0" w:space="0" w:color="auto"/>
            <w:left w:val="none" w:sz="0" w:space="0" w:color="auto"/>
            <w:bottom w:val="none" w:sz="0" w:space="0" w:color="auto"/>
            <w:right w:val="none" w:sz="0" w:space="0" w:color="auto"/>
          </w:divBdr>
          <w:divsChild>
            <w:div w:id="1046879491">
              <w:marLeft w:val="0"/>
              <w:marRight w:val="0"/>
              <w:marTop w:val="0"/>
              <w:marBottom w:val="0"/>
              <w:divBdr>
                <w:top w:val="none" w:sz="0" w:space="0" w:color="auto"/>
                <w:left w:val="none" w:sz="0" w:space="0" w:color="auto"/>
                <w:bottom w:val="none" w:sz="0" w:space="0" w:color="auto"/>
                <w:right w:val="none" w:sz="0" w:space="0" w:color="auto"/>
              </w:divBdr>
              <w:divsChild>
                <w:div w:id="1030498352">
                  <w:marLeft w:val="0"/>
                  <w:marRight w:val="0"/>
                  <w:marTop w:val="0"/>
                  <w:marBottom w:val="0"/>
                  <w:divBdr>
                    <w:top w:val="none" w:sz="0" w:space="0" w:color="auto"/>
                    <w:left w:val="none" w:sz="0" w:space="0" w:color="auto"/>
                    <w:bottom w:val="none" w:sz="0" w:space="0" w:color="auto"/>
                    <w:right w:val="none" w:sz="0" w:space="0" w:color="auto"/>
                  </w:divBdr>
                  <w:divsChild>
                    <w:div w:id="529731723">
                      <w:marLeft w:val="0"/>
                      <w:marRight w:val="0"/>
                      <w:marTop w:val="0"/>
                      <w:marBottom w:val="0"/>
                      <w:divBdr>
                        <w:top w:val="none" w:sz="0" w:space="0" w:color="auto"/>
                        <w:left w:val="none" w:sz="0" w:space="0" w:color="auto"/>
                        <w:bottom w:val="none" w:sz="0" w:space="0" w:color="auto"/>
                        <w:right w:val="none" w:sz="0" w:space="0" w:color="auto"/>
                      </w:divBdr>
                      <w:divsChild>
                        <w:div w:id="1909074647">
                          <w:marLeft w:val="0"/>
                          <w:marRight w:val="0"/>
                          <w:marTop w:val="0"/>
                          <w:marBottom w:val="0"/>
                          <w:divBdr>
                            <w:top w:val="none" w:sz="0" w:space="0" w:color="auto"/>
                            <w:left w:val="none" w:sz="0" w:space="0" w:color="auto"/>
                            <w:bottom w:val="none" w:sz="0" w:space="0" w:color="auto"/>
                            <w:right w:val="none" w:sz="0" w:space="0" w:color="auto"/>
                          </w:divBdr>
                          <w:divsChild>
                            <w:div w:id="1963148726">
                              <w:marLeft w:val="0"/>
                              <w:marRight w:val="0"/>
                              <w:marTop w:val="0"/>
                              <w:marBottom w:val="0"/>
                              <w:divBdr>
                                <w:top w:val="none" w:sz="0" w:space="0" w:color="auto"/>
                                <w:left w:val="none" w:sz="0" w:space="0" w:color="auto"/>
                                <w:bottom w:val="none" w:sz="0" w:space="0" w:color="auto"/>
                                <w:right w:val="none" w:sz="0" w:space="0" w:color="auto"/>
                              </w:divBdr>
                              <w:divsChild>
                                <w:div w:id="1948074835">
                                  <w:marLeft w:val="0"/>
                                  <w:marRight w:val="0"/>
                                  <w:marTop w:val="0"/>
                                  <w:marBottom w:val="0"/>
                                  <w:divBdr>
                                    <w:top w:val="none" w:sz="0" w:space="0" w:color="auto"/>
                                    <w:left w:val="none" w:sz="0" w:space="0" w:color="auto"/>
                                    <w:bottom w:val="none" w:sz="0" w:space="0" w:color="auto"/>
                                    <w:right w:val="none" w:sz="0" w:space="0" w:color="auto"/>
                                  </w:divBdr>
                                  <w:divsChild>
                                    <w:div w:id="1682706673">
                                      <w:marLeft w:val="0"/>
                                      <w:marRight w:val="0"/>
                                      <w:marTop w:val="0"/>
                                      <w:marBottom w:val="0"/>
                                      <w:divBdr>
                                        <w:top w:val="none" w:sz="0" w:space="0" w:color="auto"/>
                                        <w:left w:val="none" w:sz="0" w:space="0" w:color="auto"/>
                                        <w:bottom w:val="none" w:sz="0" w:space="0" w:color="auto"/>
                                        <w:right w:val="none" w:sz="0" w:space="0" w:color="auto"/>
                                      </w:divBdr>
                                      <w:divsChild>
                                        <w:div w:id="5936366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74079468">
          <w:marLeft w:val="0"/>
          <w:marRight w:val="0"/>
          <w:marTop w:val="0"/>
          <w:marBottom w:val="0"/>
          <w:divBdr>
            <w:top w:val="none" w:sz="0" w:space="0" w:color="auto"/>
            <w:left w:val="none" w:sz="0" w:space="0" w:color="auto"/>
            <w:bottom w:val="none" w:sz="0" w:space="0" w:color="auto"/>
            <w:right w:val="none" w:sz="0" w:space="0" w:color="auto"/>
          </w:divBdr>
          <w:divsChild>
            <w:div w:id="962080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2051185">
      <w:bodyDiv w:val="1"/>
      <w:marLeft w:val="0"/>
      <w:marRight w:val="0"/>
      <w:marTop w:val="0"/>
      <w:marBottom w:val="0"/>
      <w:divBdr>
        <w:top w:val="none" w:sz="0" w:space="0" w:color="auto"/>
        <w:left w:val="none" w:sz="0" w:space="0" w:color="auto"/>
        <w:bottom w:val="none" w:sz="0" w:space="0" w:color="auto"/>
        <w:right w:val="none" w:sz="0" w:space="0" w:color="auto"/>
      </w:divBdr>
    </w:div>
    <w:div w:id="503977148">
      <w:bodyDiv w:val="1"/>
      <w:marLeft w:val="0"/>
      <w:marRight w:val="0"/>
      <w:marTop w:val="0"/>
      <w:marBottom w:val="0"/>
      <w:divBdr>
        <w:top w:val="none" w:sz="0" w:space="0" w:color="auto"/>
        <w:left w:val="none" w:sz="0" w:space="0" w:color="auto"/>
        <w:bottom w:val="none" w:sz="0" w:space="0" w:color="auto"/>
        <w:right w:val="none" w:sz="0" w:space="0" w:color="auto"/>
      </w:divBdr>
    </w:div>
    <w:div w:id="577521864">
      <w:bodyDiv w:val="1"/>
      <w:marLeft w:val="0"/>
      <w:marRight w:val="0"/>
      <w:marTop w:val="0"/>
      <w:marBottom w:val="0"/>
      <w:divBdr>
        <w:top w:val="none" w:sz="0" w:space="0" w:color="auto"/>
        <w:left w:val="none" w:sz="0" w:space="0" w:color="auto"/>
        <w:bottom w:val="none" w:sz="0" w:space="0" w:color="auto"/>
        <w:right w:val="none" w:sz="0" w:space="0" w:color="auto"/>
      </w:divBdr>
      <w:divsChild>
        <w:div w:id="896087111">
          <w:marLeft w:val="0"/>
          <w:marRight w:val="0"/>
          <w:marTop w:val="0"/>
          <w:marBottom w:val="0"/>
          <w:divBdr>
            <w:top w:val="none" w:sz="0" w:space="0" w:color="auto"/>
            <w:left w:val="none" w:sz="0" w:space="0" w:color="auto"/>
            <w:bottom w:val="none" w:sz="0" w:space="0" w:color="auto"/>
            <w:right w:val="none" w:sz="0" w:space="0" w:color="auto"/>
          </w:divBdr>
          <w:divsChild>
            <w:div w:id="284431599">
              <w:marLeft w:val="0"/>
              <w:marRight w:val="0"/>
              <w:marTop w:val="0"/>
              <w:marBottom w:val="0"/>
              <w:divBdr>
                <w:top w:val="none" w:sz="0" w:space="0" w:color="auto"/>
                <w:left w:val="none" w:sz="0" w:space="0" w:color="auto"/>
                <w:bottom w:val="none" w:sz="0" w:space="0" w:color="auto"/>
                <w:right w:val="none" w:sz="0" w:space="0" w:color="auto"/>
              </w:divBdr>
              <w:divsChild>
                <w:div w:id="937954876">
                  <w:marLeft w:val="0"/>
                  <w:marRight w:val="0"/>
                  <w:marTop w:val="0"/>
                  <w:marBottom w:val="0"/>
                  <w:divBdr>
                    <w:top w:val="none" w:sz="0" w:space="0" w:color="auto"/>
                    <w:left w:val="none" w:sz="0" w:space="0" w:color="auto"/>
                    <w:bottom w:val="none" w:sz="0" w:space="0" w:color="auto"/>
                    <w:right w:val="none" w:sz="0" w:space="0" w:color="auto"/>
                  </w:divBdr>
                  <w:divsChild>
                    <w:div w:id="1912696064">
                      <w:marLeft w:val="0"/>
                      <w:marRight w:val="0"/>
                      <w:marTop w:val="0"/>
                      <w:marBottom w:val="0"/>
                      <w:divBdr>
                        <w:top w:val="none" w:sz="0" w:space="0" w:color="auto"/>
                        <w:left w:val="none" w:sz="0" w:space="0" w:color="auto"/>
                        <w:bottom w:val="none" w:sz="0" w:space="0" w:color="auto"/>
                        <w:right w:val="none" w:sz="0" w:space="0" w:color="auto"/>
                      </w:divBdr>
                      <w:divsChild>
                        <w:div w:id="1628047533">
                          <w:marLeft w:val="0"/>
                          <w:marRight w:val="0"/>
                          <w:marTop w:val="0"/>
                          <w:marBottom w:val="0"/>
                          <w:divBdr>
                            <w:top w:val="none" w:sz="0" w:space="0" w:color="auto"/>
                            <w:left w:val="none" w:sz="0" w:space="0" w:color="auto"/>
                            <w:bottom w:val="none" w:sz="0" w:space="0" w:color="auto"/>
                            <w:right w:val="none" w:sz="0" w:space="0" w:color="auto"/>
                          </w:divBdr>
                          <w:divsChild>
                            <w:div w:id="609969542">
                              <w:marLeft w:val="0"/>
                              <w:marRight w:val="0"/>
                              <w:marTop w:val="0"/>
                              <w:marBottom w:val="0"/>
                              <w:divBdr>
                                <w:top w:val="none" w:sz="0" w:space="0" w:color="auto"/>
                                <w:left w:val="none" w:sz="0" w:space="0" w:color="auto"/>
                                <w:bottom w:val="none" w:sz="0" w:space="0" w:color="auto"/>
                                <w:right w:val="none" w:sz="0" w:space="0" w:color="auto"/>
                              </w:divBdr>
                              <w:divsChild>
                                <w:div w:id="307904457">
                                  <w:marLeft w:val="0"/>
                                  <w:marRight w:val="0"/>
                                  <w:marTop w:val="0"/>
                                  <w:marBottom w:val="0"/>
                                  <w:divBdr>
                                    <w:top w:val="none" w:sz="0" w:space="0" w:color="auto"/>
                                    <w:left w:val="none" w:sz="0" w:space="0" w:color="auto"/>
                                    <w:bottom w:val="none" w:sz="0" w:space="0" w:color="auto"/>
                                    <w:right w:val="none" w:sz="0" w:space="0" w:color="auto"/>
                                  </w:divBdr>
                                  <w:divsChild>
                                    <w:div w:id="763302150">
                                      <w:marLeft w:val="0"/>
                                      <w:marRight w:val="0"/>
                                      <w:marTop w:val="0"/>
                                      <w:marBottom w:val="0"/>
                                      <w:divBdr>
                                        <w:top w:val="none" w:sz="0" w:space="0" w:color="auto"/>
                                        <w:left w:val="none" w:sz="0" w:space="0" w:color="auto"/>
                                        <w:bottom w:val="none" w:sz="0" w:space="0" w:color="auto"/>
                                        <w:right w:val="none" w:sz="0" w:space="0" w:color="auto"/>
                                      </w:divBdr>
                                      <w:divsChild>
                                        <w:div w:id="208298272">
                                          <w:marLeft w:val="0"/>
                                          <w:marRight w:val="0"/>
                                          <w:marTop w:val="0"/>
                                          <w:marBottom w:val="0"/>
                                          <w:divBdr>
                                            <w:top w:val="none" w:sz="0" w:space="0" w:color="auto"/>
                                            <w:left w:val="none" w:sz="0" w:space="0" w:color="auto"/>
                                            <w:bottom w:val="none" w:sz="0" w:space="0" w:color="auto"/>
                                            <w:right w:val="none" w:sz="0" w:space="0" w:color="auto"/>
                                          </w:divBdr>
                                          <w:divsChild>
                                            <w:div w:id="1807165063">
                                              <w:marLeft w:val="0"/>
                                              <w:marRight w:val="0"/>
                                              <w:marTop w:val="0"/>
                                              <w:marBottom w:val="0"/>
                                              <w:divBdr>
                                                <w:top w:val="none" w:sz="0" w:space="0" w:color="auto"/>
                                                <w:left w:val="none" w:sz="0" w:space="0" w:color="auto"/>
                                                <w:bottom w:val="none" w:sz="0" w:space="0" w:color="auto"/>
                                                <w:right w:val="none" w:sz="0" w:space="0" w:color="auto"/>
                                              </w:divBdr>
                                              <w:divsChild>
                                                <w:div w:id="15053896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593975278">
      <w:bodyDiv w:val="1"/>
      <w:marLeft w:val="0"/>
      <w:marRight w:val="0"/>
      <w:marTop w:val="0"/>
      <w:marBottom w:val="0"/>
      <w:divBdr>
        <w:top w:val="none" w:sz="0" w:space="0" w:color="auto"/>
        <w:left w:val="none" w:sz="0" w:space="0" w:color="auto"/>
        <w:bottom w:val="none" w:sz="0" w:space="0" w:color="auto"/>
        <w:right w:val="none" w:sz="0" w:space="0" w:color="auto"/>
      </w:divBdr>
    </w:div>
    <w:div w:id="661158023">
      <w:bodyDiv w:val="1"/>
      <w:marLeft w:val="0"/>
      <w:marRight w:val="0"/>
      <w:marTop w:val="0"/>
      <w:marBottom w:val="0"/>
      <w:divBdr>
        <w:top w:val="none" w:sz="0" w:space="0" w:color="auto"/>
        <w:left w:val="none" w:sz="0" w:space="0" w:color="auto"/>
        <w:bottom w:val="none" w:sz="0" w:space="0" w:color="auto"/>
        <w:right w:val="none" w:sz="0" w:space="0" w:color="auto"/>
      </w:divBdr>
    </w:div>
    <w:div w:id="677196767">
      <w:bodyDiv w:val="1"/>
      <w:marLeft w:val="0"/>
      <w:marRight w:val="0"/>
      <w:marTop w:val="0"/>
      <w:marBottom w:val="0"/>
      <w:divBdr>
        <w:top w:val="none" w:sz="0" w:space="0" w:color="auto"/>
        <w:left w:val="none" w:sz="0" w:space="0" w:color="auto"/>
        <w:bottom w:val="none" w:sz="0" w:space="0" w:color="auto"/>
        <w:right w:val="none" w:sz="0" w:space="0" w:color="auto"/>
      </w:divBdr>
    </w:div>
    <w:div w:id="677540396">
      <w:bodyDiv w:val="1"/>
      <w:marLeft w:val="0"/>
      <w:marRight w:val="0"/>
      <w:marTop w:val="0"/>
      <w:marBottom w:val="0"/>
      <w:divBdr>
        <w:top w:val="none" w:sz="0" w:space="0" w:color="auto"/>
        <w:left w:val="none" w:sz="0" w:space="0" w:color="auto"/>
        <w:bottom w:val="none" w:sz="0" w:space="0" w:color="auto"/>
        <w:right w:val="none" w:sz="0" w:space="0" w:color="auto"/>
      </w:divBdr>
    </w:div>
    <w:div w:id="678702043">
      <w:bodyDiv w:val="1"/>
      <w:marLeft w:val="0"/>
      <w:marRight w:val="0"/>
      <w:marTop w:val="0"/>
      <w:marBottom w:val="0"/>
      <w:divBdr>
        <w:top w:val="none" w:sz="0" w:space="0" w:color="auto"/>
        <w:left w:val="none" w:sz="0" w:space="0" w:color="auto"/>
        <w:bottom w:val="none" w:sz="0" w:space="0" w:color="auto"/>
        <w:right w:val="none" w:sz="0" w:space="0" w:color="auto"/>
      </w:divBdr>
      <w:divsChild>
        <w:div w:id="1099449069">
          <w:marLeft w:val="0"/>
          <w:marRight w:val="0"/>
          <w:marTop w:val="0"/>
          <w:marBottom w:val="0"/>
          <w:divBdr>
            <w:top w:val="none" w:sz="0" w:space="0" w:color="auto"/>
            <w:left w:val="none" w:sz="0" w:space="0" w:color="auto"/>
            <w:bottom w:val="none" w:sz="0" w:space="0" w:color="auto"/>
            <w:right w:val="none" w:sz="0" w:space="0" w:color="auto"/>
          </w:divBdr>
          <w:divsChild>
            <w:div w:id="195194402">
              <w:marLeft w:val="0"/>
              <w:marRight w:val="0"/>
              <w:marTop w:val="0"/>
              <w:marBottom w:val="0"/>
              <w:divBdr>
                <w:top w:val="none" w:sz="0" w:space="0" w:color="auto"/>
                <w:left w:val="none" w:sz="0" w:space="0" w:color="auto"/>
                <w:bottom w:val="none" w:sz="0" w:space="0" w:color="auto"/>
                <w:right w:val="none" w:sz="0" w:space="0" w:color="auto"/>
              </w:divBdr>
              <w:divsChild>
                <w:div w:id="1024751111">
                  <w:marLeft w:val="0"/>
                  <w:marRight w:val="0"/>
                  <w:marTop w:val="0"/>
                  <w:marBottom w:val="0"/>
                  <w:divBdr>
                    <w:top w:val="none" w:sz="0" w:space="0" w:color="auto"/>
                    <w:left w:val="none" w:sz="0" w:space="0" w:color="auto"/>
                    <w:bottom w:val="none" w:sz="0" w:space="0" w:color="auto"/>
                    <w:right w:val="none" w:sz="0" w:space="0" w:color="auto"/>
                  </w:divBdr>
                  <w:divsChild>
                    <w:div w:id="234363557">
                      <w:marLeft w:val="0"/>
                      <w:marRight w:val="0"/>
                      <w:marTop w:val="0"/>
                      <w:marBottom w:val="0"/>
                      <w:divBdr>
                        <w:top w:val="none" w:sz="0" w:space="0" w:color="auto"/>
                        <w:left w:val="none" w:sz="0" w:space="0" w:color="auto"/>
                        <w:bottom w:val="none" w:sz="0" w:space="0" w:color="auto"/>
                        <w:right w:val="none" w:sz="0" w:space="0" w:color="auto"/>
                      </w:divBdr>
                      <w:divsChild>
                        <w:div w:id="1411728542">
                          <w:marLeft w:val="0"/>
                          <w:marRight w:val="0"/>
                          <w:marTop w:val="0"/>
                          <w:marBottom w:val="0"/>
                          <w:divBdr>
                            <w:top w:val="none" w:sz="0" w:space="0" w:color="auto"/>
                            <w:left w:val="none" w:sz="0" w:space="0" w:color="auto"/>
                            <w:bottom w:val="none" w:sz="0" w:space="0" w:color="auto"/>
                            <w:right w:val="none" w:sz="0" w:space="0" w:color="auto"/>
                          </w:divBdr>
                          <w:divsChild>
                            <w:div w:id="2103380124">
                              <w:marLeft w:val="0"/>
                              <w:marRight w:val="0"/>
                              <w:marTop w:val="0"/>
                              <w:marBottom w:val="0"/>
                              <w:divBdr>
                                <w:top w:val="single" w:sz="12" w:space="0" w:color="F0F0F0"/>
                                <w:left w:val="single" w:sz="12" w:space="0" w:color="F0F0F0"/>
                                <w:bottom w:val="single" w:sz="12" w:space="0" w:color="F0F0F0"/>
                                <w:right w:val="single" w:sz="12" w:space="0" w:color="F0F0F0"/>
                              </w:divBdr>
                              <w:divsChild>
                                <w:div w:id="1460224365">
                                  <w:marLeft w:val="0"/>
                                  <w:marRight w:val="0"/>
                                  <w:marTop w:val="450"/>
                                  <w:marBottom w:val="0"/>
                                  <w:divBdr>
                                    <w:top w:val="none" w:sz="0" w:space="0" w:color="auto"/>
                                    <w:left w:val="none" w:sz="0" w:space="0" w:color="auto"/>
                                    <w:bottom w:val="none" w:sz="0" w:space="0" w:color="auto"/>
                                    <w:right w:val="none" w:sz="0" w:space="0" w:color="auto"/>
                                  </w:divBdr>
                                  <w:divsChild>
                                    <w:div w:id="19991132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58280071">
      <w:bodyDiv w:val="1"/>
      <w:marLeft w:val="0"/>
      <w:marRight w:val="0"/>
      <w:marTop w:val="0"/>
      <w:marBottom w:val="0"/>
      <w:divBdr>
        <w:top w:val="none" w:sz="0" w:space="0" w:color="auto"/>
        <w:left w:val="none" w:sz="0" w:space="0" w:color="auto"/>
        <w:bottom w:val="none" w:sz="0" w:space="0" w:color="auto"/>
        <w:right w:val="none" w:sz="0" w:space="0" w:color="auto"/>
      </w:divBdr>
    </w:div>
    <w:div w:id="1125929918">
      <w:bodyDiv w:val="1"/>
      <w:marLeft w:val="0"/>
      <w:marRight w:val="0"/>
      <w:marTop w:val="0"/>
      <w:marBottom w:val="0"/>
      <w:divBdr>
        <w:top w:val="none" w:sz="0" w:space="0" w:color="auto"/>
        <w:left w:val="none" w:sz="0" w:space="0" w:color="auto"/>
        <w:bottom w:val="none" w:sz="0" w:space="0" w:color="auto"/>
        <w:right w:val="none" w:sz="0" w:space="0" w:color="auto"/>
      </w:divBdr>
    </w:div>
    <w:div w:id="1142770125">
      <w:bodyDiv w:val="1"/>
      <w:marLeft w:val="0"/>
      <w:marRight w:val="0"/>
      <w:marTop w:val="0"/>
      <w:marBottom w:val="0"/>
      <w:divBdr>
        <w:top w:val="none" w:sz="0" w:space="0" w:color="auto"/>
        <w:left w:val="none" w:sz="0" w:space="0" w:color="auto"/>
        <w:bottom w:val="none" w:sz="0" w:space="0" w:color="auto"/>
        <w:right w:val="none" w:sz="0" w:space="0" w:color="auto"/>
      </w:divBdr>
    </w:div>
    <w:div w:id="1231773575">
      <w:bodyDiv w:val="1"/>
      <w:marLeft w:val="0"/>
      <w:marRight w:val="0"/>
      <w:marTop w:val="0"/>
      <w:marBottom w:val="0"/>
      <w:divBdr>
        <w:top w:val="none" w:sz="0" w:space="0" w:color="auto"/>
        <w:left w:val="none" w:sz="0" w:space="0" w:color="auto"/>
        <w:bottom w:val="none" w:sz="0" w:space="0" w:color="auto"/>
        <w:right w:val="none" w:sz="0" w:space="0" w:color="auto"/>
      </w:divBdr>
    </w:div>
    <w:div w:id="1254120030">
      <w:bodyDiv w:val="1"/>
      <w:marLeft w:val="0"/>
      <w:marRight w:val="0"/>
      <w:marTop w:val="0"/>
      <w:marBottom w:val="0"/>
      <w:divBdr>
        <w:top w:val="none" w:sz="0" w:space="0" w:color="auto"/>
        <w:left w:val="none" w:sz="0" w:space="0" w:color="auto"/>
        <w:bottom w:val="none" w:sz="0" w:space="0" w:color="auto"/>
        <w:right w:val="none" w:sz="0" w:space="0" w:color="auto"/>
      </w:divBdr>
    </w:div>
    <w:div w:id="1490748035">
      <w:bodyDiv w:val="1"/>
      <w:marLeft w:val="0"/>
      <w:marRight w:val="0"/>
      <w:marTop w:val="0"/>
      <w:marBottom w:val="0"/>
      <w:divBdr>
        <w:top w:val="none" w:sz="0" w:space="0" w:color="auto"/>
        <w:left w:val="none" w:sz="0" w:space="0" w:color="auto"/>
        <w:bottom w:val="none" w:sz="0" w:space="0" w:color="auto"/>
        <w:right w:val="none" w:sz="0" w:space="0" w:color="auto"/>
      </w:divBdr>
      <w:divsChild>
        <w:div w:id="1720857785">
          <w:marLeft w:val="0"/>
          <w:marRight w:val="0"/>
          <w:marTop w:val="0"/>
          <w:marBottom w:val="0"/>
          <w:divBdr>
            <w:top w:val="none" w:sz="0" w:space="0" w:color="auto"/>
            <w:left w:val="none" w:sz="0" w:space="0" w:color="auto"/>
            <w:bottom w:val="none" w:sz="0" w:space="0" w:color="auto"/>
            <w:right w:val="none" w:sz="0" w:space="0" w:color="auto"/>
          </w:divBdr>
          <w:divsChild>
            <w:div w:id="647128671">
              <w:marLeft w:val="0"/>
              <w:marRight w:val="0"/>
              <w:marTop w:val="0"/>
              <w:marBottom w:val="0"/>
              <w:divBdr>
                <w:top w:val="none" w:sz="0" w:space="0" w:color="auto"/>
                <w:left w:val="none" w:sz="0" w:space="0" w:color="auto"/>
                <w:bottom w:val="none" w:sz="0" w:space="0" w:color="auto"/>
                <w:right w:val="none" w:sz="0" w:space="0" w:color="auto"/>
              </w:divBdr>
              <w:divsChild>
                <w:div w:id="1265307730">
                  <w:marLeft w:val="0"/>
                  <w:marRight w:val="0"/>
                  <w:marTop w:val="0"/>
                  <w:marBottom w:val="0"/>
                  <w:divBdr>
                    <w:top w:val="none" w:sz="0" w:space="0" w:color="auto"/>
                    <w:left w:val="none" w:sz="0" w:space="0" w:color="auto"/>
                    <w:bottom w:val="none" w:sz="0" w:space="0" w:color="auto"/>
                    <w:right w:val="none" w:sz="0" w:space="0" w:color="auto"/>
                  </w:divBdr>
                  <w:divsChild>
                    <w:div w:id="485978255">
                      <w:marLeft w:val="0"/>
                      <w:marRight w:val="0"/>
                      <w:marTop w:val="0"/>
                      <w:marBottom w:val="0"/>
                      <w:divBdr>
                        <w:top w:val="none" w:sz="0" w:space="0" w:color="auto"/>
                        <w:left w:val="none" w:sz="0" w:space="0" w:color="auto"/>
                        <w:bottom w:val="none" w:sz="0" w:space="0" w:color="auto"/>
                        <w:right w:val="none" w:sz="0" w:space="0" w:color="auto"/>
                      </w:divBdr>
                      <w:divsChild>
                        <w:div w:id="130514316">
                          <w:marLeft w:val="0"/>
                          <w:marRight w:val="0"/>
                          <w:marTop w:val="0"/>
                          <w:marBottom w:val="0"/>
                          <w:divBdr>
                            <w:top w:val="none" w:sz="0" w:space="0" w:color="auto"/>
                            <w:left w:val="none" w:sz="0" w:space="0" w:color="auto"/>
                            <w:bottom w:val="none" w:sz="0" w:space="0" w:color="auto"/>
                            <w:right w:val="none" w:sz="0" w:space="0" w:color="auto"/>
                          </w:divBdr>
                          <w:divsChild>
                            <w:div w:id="210117304">
                              <w:marLeft w:val="0"/>
                              <w:marRight w:val="0"/>
                              <w:marTop w:val="0"/>
                              <w:marBottom w:val="0"/>
                              <w:divBdr>
                                <w:top w:val="none" w:sz="0" w:space="0" w:color="auto"/>
                                <w:left w:val="none" w:sz="0" w:space="0" w:color="auto"/>
                                <w:bottom w:val="none" w:sz="0" w:space="0" w:color="auto"/>
                                <w:right w:val="none" w:sz="0" w:space="0" w:color="auto"/>
                              </w:divBdr>
                              <w:divsChild>
                                <w:div w:id="1674259046">
                                  <w:marLeft w:val="0"/>
                                  <w:marRight w:val="0"/>
                                  <w:marTop w:val="0"/>
                                  <w:marBottom w:val="0"/>
                                  <w:divBdr>
                                    <w:top w:val="none" w:sz="0" w:space="0" w:color="auto"/>
                                    <w:left w:val="none" w:sz="0" w:space="0" w:color="auto"/>
                                    <w:bottom w:val="none" w:sz="0" w:space="0" w:color="auto"/>
                                    <w:right w:val="none" w:sz="0" w:space="0" w:color="auto"/>
                                  </w:divBdr>
                                  <w:divsChild>
                                    <w:div w:id="421223063">
                                      <w:marLeft w:val="0"/>
                                      <w:marRight w:val="0"/>
                                      <w:marTop w:val="0"/>
                                      <w:marBottom w:val="0"/>
                                      <w:divBdr>
                                        <w:top w:val="none" w:sz="0" w:space="0" w:color="auto"/>
                                        <w:left w:val="none" w:sz="0" w:space="0" w:color="auto"/>
                                        <w:bottom w:val="none" w:sz="0" w:space="0" w:color="auto"/>
                                        <w:right w:val="none" w:sz="0" w:space="0" w:color="auto"/>
                                      </w:divBdr>
                                      <w:divsChild>
                                        <w:div w:id="154692032">
                                          <w:marLeft w:val="0"/>
                                          <w:marRight w:val="0"/>
                                          <w:marTop w:val="0"/>
                                          <w:marBottom w:val="0"/>
                                          <w:divBdr>
                                            <w:top w:val="none" w:sz="0" w:space="0" w:color="auto"/>
                                            <w:left w:val="none" w:sz="0" w:space="0" w:color="auto"/>
                                            <w:bottom w:val="none" w:sz="0" w:space="0" w:color="auto"/>
                                            <w:right w:val="none" w:sz="0" w:space="0" w:color="auto"/>
                                          </w:divBdr>
                                          <w:divsChild>
                                            <w:div w:id="137963166">
                                              <w:marLeft w:val="0"/>
                                              <w:marRight w:val="0"/>
                                              <w:marTop w:val="0"/>
                                              <w:marBottom w:val="0"/>
                                              <w:divBdr>
                                                <w:top w:val="none" w:sz="0" w:space="0" w:color="auto"/>
                                                <w:left w:val="none" w:sz="0" w:space="0" w:color="auto"/>
                                                <w:bottom w:val="none" w:sz="0" w:space="0" w:color="auto"/>
                                                <w:right w:val="none" w:sz="0" w:space="0" w:color="auto"/>
                                              </w:divBdr>
                                              <w:divsChild>
                                                <w:div w:id="1528255724">
                                                  <w:marLeft w:val="0"/>
                                                  <w:marRight w:val="0"/>
                                                  <w:marTop w:val="0"/>
                                                  <w:marBottom w:val="0"/>
                                                  <w:divBdr>
                                                    <w:top w:val="none" w:sz="0" w:space="0" w:color="auto"/>
                                                    <w:left w:val="none" w:sz="0" w:space="0" w:color="auto"/>
                                                    <w:bottom w:val="none" w:sz="0" w:space="0" w:color="auto"/>
                                                    <w:right w:val="none" w:sz="0" w:space="0" w:color="auto"/>
                                                  </w:divBdr>
                                                  <w:divsChild>
                                                    <w:div w:id="1222446487">
                                                      <w:marLeft w:val="0"/>
                                                      <w:marRight w:val="0"/>
                                                      <w:marTop w:val="0"/>
                                                      <w:marBottom w:val="0"/>
                                                      <w:divBdr>
                                                        <w:top w:val="none" w:sz="0" w:space="0" w:color="auto"/>
                                                        <w:left w:val="none" w:sz="0" w:space="0" w:color="auto"/>
                                                        <w:bottom w:val="none" w:sz="0" w:space="0" w:color="auto"/>
                                                        <w:right w:val="none" w:sz="0" w:space="0" w:color="auto"/>
                                                      </w:divBdr>
                                                      <w:divsChild>
                                                        <w:div w:id="599947032">
                                                          <w:marLeft w:val="0"/>
                                                          <w:marRight w:val="0"/>
                                                          <w:marTop w:val="0"/>
                                                          <w:marBottom w:val="0"/>
                                                          <w:divBdr>
                                                            <w:top w:val="none" w:sz="0" w:space="0" w:color="auto"/>
                                                            <w:left w:val="none" w:sz="0" w:space="0" w:color="auto"/>
                                                            <w:bottom w:val="none" w:sz="0" w:space="0" w:color="auto"/>
                                                            <w:right w:val="none" w:sz="0" w:space="0" w:color="auto"/>
                                                          </w:divBdr>
                                                          <w:divsChild>
                                                            <w:div w:id="266424609">
                                                              <w:marLeft w:val="0"/>
                                                              <w:marRight w:val="0"/>
                                                              <w:marTop w:val="0"/>
                                                              <w:marBottom w:val="0"/>
                                                              <w:divBdr>
                                                                <w:top w:val="none" w:sz="0" w:space="0" w:color="auto"/>
                                                                <w:left w:val="none" w:sz="0" w:space="0" w:color="auto"/>
                                                                <w:bottom w:val="none" w:sz="0" w:space="0" w:color="auto"/>
                                                                <w:right w:val="none" w:sz="0" w:space="0" w:color="auto"/>
                                                              </w:divBdr>
                                                              <w:divsChild>
                                                                <w:div w:id="1912612750">
                                                                  <w:marLeft w:val="0"/>
                                                                  <w:marRight w:val="0"/>
                                                                  <w:marTop w:val="0"/>
                                                                  <w:marBottom w:val="0"/>
                                                                  <w:divBdr>
                                                                    <w:top w:val="none" w:sz="0" w:space="0" w:color="auto"/>
                                                                    <w:left w:val="none" w:sz="0" w:space="0" w:color="auto"/>
                                                                    <w:bottom w:val="none" w:sz="0" w:space="0" w:color="auto"/>
                                                                    <w:right w:val="none" w:sz="0" w:space="0" w:color="auto"/>
                                                                  </w:divBdr>
                                                                  <w:divsChild>
                                                                    <w:div w:id="1574007078">
                                                                      <w:marLeft w:val="0"/>
                                                                      <w:marRight w:val="0"/>
                                                                      <w:marTop w:val="0"/>
                                                                      <w:marBottom w:val="0"/>
                                                                      <w:divBdr>
                                                                        <w:top w:val="none" w:sz="0" w:space="0" w:color="auto"/>
                                                                        <w:left w:val="none" w:sz="0" w:space="0" w:color="auto"/>
                                                                        <w:bottom w:val="none" w:sz="0" w:space="0" w:color="auto"/>
                                                                        <w:right w:val="none" w:sz="0" w:space="0" w:color="auto"/>
                                                                      </w:divBdr>
                                                                      <w:divsChild>
                                                                        <w:div w:id="1424758624">
                                                                          <w:marLeft w:val="0"/>
                                                                          <w:marRight w:val="0"/>
                                                                          <w:marTop w:val="0"/>
                                                                          <w:marBottom w:val="0"/>
                                                                          <w:divBdr>
                                                                            <w:top w:val="none" w:sz="0" w:space="0" w:color="auto"/>
                                                                            <w:left w:val="none" w:sz="0" w:space="0" w:color="auto"/>
                                                                            <w:bottom w:val="none" w:sz="0" w:space="0" w:color="auto"/>
                                                                            <w:right w:val="none" w:sz="0" w:space="0" w:color="auto"/>
                                                                          </w:divBdr>
                                                                          <w:divsChild>
                                                                            <w:div w:id="1042173222">
                                                                              <w:marLeft w:val="0"/>
                                                                              <w:marRight w:val="0"/>
                                                                              <w:marTop w:val="0"/>
                                                                              <w:marBottom w:val="0"/>
                                                                              <w:divBdr>
                                                                                <w:top w:val="none" w:sz="0" w:space="0" w:color="auto"/>
                                                                                <w:left w:val="none" w:sz="0" w:space="0" w:color="auto"/>
                                                                                <w:bottom w:val="none" w:sz="0" w:space="0" w:color="auto"/>
                                                                                <w:right w:val="none" w:sz="0" w:space="0" w:color="auto"/>
                                                                              </w:divBdr>
                                                                              <w:divsChild>
                                                                                <w:div w:id="533272052">
                                                                                  <w:marLeft w:val="0"/>
                                                                                  <w:marRight w:val="0"/>
                                                                                  <w:marTop w:val="0"/>
                                                                                  <w:marBottom w:val="0"/>
                                                                                  <w:divBdr>
                                                                                    <w:top w:val="none" w:sz="0" w:space="0" w:color="auto"/>
                                                                                    <w:left w:val="none" w:sz="0" w:space="0" w:color="auto"/>
                                                                                    <w:bottom w:val="none" w:sz="0" w:space="0" w:color="auto"/>
                                                                                    <w:right w:val="none" w:sz="0" w:space="0" w:color="auto"/>
                                                                                  </w:divBdr>
                                                                                  <w:divsChild>
                                                                                    <w:div w:id="1400443045">
                                                                                      <w:marLeft w:val="0"/>
                                                                                      <w:marRight w:val="0"/>
                                                                                      <w:marTop w:val="0"/>
                                                                                      <w:marBottom w:val="0"/>
                                                                                      <w:divBdr>
                                                                                        <w:top w:val="none" w:sz="0" w:space="0" w:color="auto"/>
                                                                                        <w:left w:val="none" w:sz="0" w:space="0" w:color="auto"/>
                                                                                        <w:bottom w:val="none" w:sz="0" w:space="0" w:color="auto"/>
                                                                                        <w:right w:val="none" w:sz="0" w:space="0" w:color="auto"/>
                                                                                      </w:divBdr>
                                                                                      <w:divsChild>
                                                                                        <w:div w:id="566191400">
                                                                                          <w:marLeft w:val="0"/>
                                                                                          <w:marRight w:val="0"/>
                                                                                          <w:marTop w:val="0"/>
                                                                                          <w:marBottom w:val="0"/>
                                                                                          <w:divBdr>
                                                                                            <w:top w:val="none" w:sz="0" w:space="0" w:color="auto"/>
                                                                                            <w:left w:val="none" w:sz="0" w:space="0" w:color="auto"/>
                                                                                            <w:bottom w:val="none" w:sz="0" w:space="0" w:color="auto"/>
                                                                                            <w:right w:val="none" w:sz="0" w:space="0" w:color="auto"/>
                                                                                          </w:divBdr>
                                                                                          <w:divsChild>
                                                                                            <w:div w:id="1106462405">
                                                                                              <w:marLeft w:val="0"/>
                                                                                              <w:marRight w:val="0"/>
                                                                                              <w:marTop w:val="0"/>
                                                                                              <w:marBottom w:val="0"/>
                                                                                              <w:divBdr>
                                                                                                <w:top w:val="none" w:sz="0" w:space="0" w:color="auto"/>
                                                                                                <w:left w:val="none" w:sz="0" w:space="0" w:color="auto"/>
                                                                                                <w:bottom w:val="none" w:sz="0" w:space="0" w:color="auto"/>
                                                                                                <w:right w:val="none" w:sz="0" w:space="0" w:color="auto"/>
                                                                                              </w:divBdr>
                                                                                              <w:divsChild>
                                                                                                <w:div w:id="557323370">
                                                                                                  <w:marLeft w:val="0"/>
                                                                                                  <w:marRight w:val="0"/>
                                                                                                  <w:marTop w:val="0"/>
                                                                                                  <w:marBottom w:val="0"/>
                                                                                                  <w:divBdr>
                                                                                                    <w:top w:val="none" w:sz="0" w:space="0" w:color="auto"/>
                                                                                                    <w:left w:val="none" w:sz="0" w:space="0" w:color="auto"/>
                                                                                                    <w:bottom w:val="none" w:sz="0" w:space="0" w:color="auto"/>
                                                                                                    <w:right w:val="none" w:sz="0" w:space="0" w:color="auto"/>
                                                                                                  </w:divBdr>
                                                                                                  <w:divsChild>
                                                                                                    <w:div w:id="505482328">
                                                                                                      <w:marLeft w:val="0"/>
                                                                                                      <w:marRight w:val="0"/>
                                                                                                      <w:marTop w:val="0"/>
                                                                                                      <w:marBottom w:val="0"/>
                                                                                                      <w:divBdr>
                                                                                                        <w:top w:val="none" w:sz="0" w:space="0" w:color="auto"/>
                                                                                                        <w:left w:val="none" w:sz="0" w:space="0" w:color="auto"/>
                                                                                                        <w:bottom w:val="none" w:sz="0" w:space="0" w:color="auto"/>
                                                                                                        <w:right w:val="none" w:sz="0" w:space="0" w:color="auto"/>
                                                                                                      </w:divBdr>
                                                                                                      <w:divsChild>
                                                                                                        <w:div w:id="392462012">
                                                                                                          <w:marLeft w:val="0"/>
                                                                                                          <w:marRight w:val="0"/>
                                                                                                          <w:marTop w:val="0"/>
                                                                                                          <w:marBottom w:val="0"/>
                                                                                                          <w:divBdr>
                                                                                                            <w:top w:val="none" w:sz="0" w:space="0" w:color="auto"/>
                                                                                                            <w:left w:val="none" w:sz="0" w:space="0" w:color="auto"/>
                                                                                                            <w:bottom w:val="none" w:sz="0" w:space="0" w:color="auto"/>
                                                                                                            <w:right w:val="none" w:sz="0" w:space="0" w:color="auto"/>
                                                                                                          </w:divBdr>
                                                                                                          <w:divsChild>
                                                                                                            <w:div w:id="917062017">
                                                                                                              <w:marLeft w:val="0"/>
                                                                                                              <w:marRight w:val="0"/>
                                                                                                              <w:marTop w:val="0"/>
                                                                                                              <w:marBottom w:val="0"/>
                                                                                                              <w:divBdr>
                                                                                                                <w:top w:val="none" w:sz="0" w:space="0" w:color="auto"/>
                                                                                                                <w:left w:val="none" w:sz="0" w:space="0" w:color="auto"/>
                                                                                                                <w:bottom w:val="none" w:sz="0" w:space="0" w:color="auto"/>
                                                                                                                <w:right w:val="none" w:sz="0" w:space="0" w:color="auto"/>
                                                                                                              </w:divBdr>
                                                                                                              <w:divsChild>
                                                                                                                <w:div w:id="12528573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46532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3106418">
                                                              <w:marLeft w:val="0"/>
                                                              <w:marRight w:val="0"/>
                                                              <w:marTop w:val="0"/>
                                                              <w:marBottom w:val="0"/>
                                                              <w:divBdr>
                                                                <w:top w:val="none" w:sz="0" w:space="0" w:color="auto"/>
                                                                <w:left w:val="none" w:sz="0" w:space="0" w:color="auto"/>
                                                                <w:bottom w:val="none" w:sz="0" w:space="0" w:color="auto"/>
                                                                <w:right w:val="none" w:sz="0" w:space="0" w:color="auto"/>
                                                              </w:divBdr>
                                                              <w:divsChild>
                                                                <w:div w:id="1797139594">
                                                                  <w:marLeft w:val="0"/>
                                                                  <w:marRight w:val="0"/>
                                                                  <w:marTop w:val="0"/>
                                                                  <w:marBottom w:val="0"/>
                                                                  <w:divBdr>
                                                                    <w:top w:val="none" w:sz="0" w:space="0" w:color="auto"/>
                                                                    <w:left w:val="none" w:sz="0" w:space="0" w:color="auto"/>
                                                                    <w:bottom w:val="none" w:sz="0" w:space="0" w:color="auto"/>
                                                                    <w:right w:val="none" w:sz="0" w:space="0" w:color="auto"/>
                                                                  </w:divBdr>
                                                                  <w:divsChild>
                                                                    <w:div w:id="863442424">
                                                                      <w:marLeft w:val="0"/>
                                                                      <w:marRight w:val="0"/>
                                                                      <w:marTop w:val="0"/>
                                                                      <w:marBottom w:val="0"/>
                                                                      <w:divBdr>
                                                                        <w:top w:val="none" w:sz="0" w:space="0" w:color="auto"/>
                                                                        <w:left w:val="none" w:sz="0" w:space="0" w:color="auto"/>
                                                                        <w:bottom w:val="none" w:sz="0" w:space="0" w:color="auto"/>
                                                                        <w:right w:val="none" w:sz="0" w:space="0" w:color="auto"/>
                                                                      </w:divBdr>
                                                                      <w:divsChild>
                                                                        <w:div w:id="1512985003">
                                                                          <w:marLeft w:val="0"/>
                                                                          <w:marRight w:val="0"/>
                                                                          <w:marTop w:val="0"/>
                                                                          <w:marBottom w:val="0"/>
                                                                          <w:divBdr>
                                                                            <w:top w:val="none" w:sz="0" w:space="0" w:color="auto"/>
                                                                            <w:left w:val="none" w:sz="0" w:space="0" w:color="auto"/>
                                                                            <w:bottom w:val="none" w:sz="0" w:space="0" w:color="auto"/>
                                                                            <w:right w:val="none" w:sz="0" w:space="0" w:color="auto"/>
                                                                          </w:divBdr>
                                                                          <w:divsChild>
                                                                            <w:div w:id="1285698089">
                                                                              <w:marLeft w:val="0"/>
                                                                              <w:marRight w:val="0"/>
                                                                              <w:marTop w:val="0"/>
                                                                              <w:marBottom w:val="0"/>
                                                                              <w:divBdr>
                                                                                <w:top w:val="none" w:sz="0" w:space="0" w:color="auto"/>
                                                                                <w:left w:val="none" w:sz="0" w:space="0" w:color="auto"/>
                                                                                <w:bottom w:val="none" w:sz="0" w:space="0" w:color="auto"/>
                                                                                <w:right w:val="none" w:sz="0" w:space="0" w:color="auto"/>
                                                                              </w:divBdr>
                                                                              <w:divsChild>
                                                                                <w:div w:id="1437407906">
                                                                                  <w:marLeft w:val="0"/>
                                                                                  <w:marRight w:val="0"/>
                                                                                  <w:marTop w:val="0"/>
                                                                                  <w:marBottom w:val="0"/>
                                                                                  <w:divBdr>
                                                                                    <w:top w:val="none" w:sz="0" w:space="0" w:color="auto"/>
                                                                                    <w:left w:val="none" w:sz="0" w:space="0" w:color="auto"/>
                                                                                    <w:bottom w:val="none" w:sz="0" w:space="0" w:color="auto"/>
                                                                                    <w:right w:val="none" w:sz="0" w:space="0" w:color="auto"/>
                                                                                  </w:divBdr>
                                                                                  <w:divsChild>
                                                                                    <w:div w:id="1173225808">
                                                                                      <w:marLeft w:val="0"/>
                                                                                      <w:marRight w:val="0"/>
                                                                                      <w:marTop w:val="0"/>
                                                                                      <w:marBottom w:val="0"/>
                                                                                      <w:divBdr>
                                                                                        <w:top w:val="none" w:sz="0" w:space="0" w:color="auto"/>
                                                                                        <w:left w:val="none" w:sz="0" w:space="0" w:color="auto"/>
                                                                                        <w:bottom w:val="none" w:sz="0" w:space="0" w:color="auto"/>
                                                                                        <w:right w:val="none" w:sz="0" w:space="0" w:color="auto"/>
                                                                                      </w:divBdr>
                                                                                      <w:divsChild>
                                                                                        <w:div w:id="1320495282">
                                                                                          <w:marLeft w:val="0"/>
                                                                                          <w:marRight w:val="0"/>
                                                                                          <w:marTop w:val="0"/>
                                                                                          <w:marBottom w:val="0"/>
                                                                                          <w:divBdr>
                                                                                            <w:top w:val="none" w:sz="0" w:space="0" w:color="auto"/>
                                                                                            <w:left w:val="none" w:sz="0" w:space="0" w:color="auto"/>
                                                                                            <w:bottom w:val="none" w:sz="0" w:space="0" w:color="auto"/>
                                                                                            <w:right w:val="none" w:sz="0" w:space="0" w:color="auto"/>
                                                                                          </w:divBdr>
                                                                                          <w:divsChild>
                                                                                            <w:div w:id="207453331">
                                                                                              <w:marLeft w:val="0"/>
                                                                                              <w:marRight w:val="0"/>
                                                                                              <w:marTop w:val="0"/>
                                                                                              <w:marBottom w:val="0"/>
                                                                                              <w:divBdr>
                                                                                                <w:top w:val="none" w:sz="0" w:space="0" w:color="auto"/>
                                                                                                <w:left w:val="none" w:sz="0" w:space="0" w:color="auto"/>
                                                                                                <w:bottom w:val="none" w:sz="0" w:space="0" w:color="auto"/>
                                                                                                <w:right w:val="none" w:sz="0" w:space="0" w:color="auto"/>
                                                                                              </w:divBdr>
                                                                                              <w:divsChild>
                                                                                                <w:div w:id="1633169238">
                                                                                                  <w:marLeft w:val="0"/>
                                                                                                  <w:marRight w:val="0"/>
                                                                                                  <w:marTop w:val="0"/>
                                                                                                  <w:marBottom w:val="0"/>
                                                                                                  <w:divBdr>
                                                                                                    <w:top w:val="none" w:sz="0" w:space="0" w:color="auto"/>
                                                                                                    <w:left w:val="none" w:sz="0" w:space="0" w:color="auto"/>
                                                                                                    <w:bottom w:val="none" w:sz="0" w:space="0" w:color="auto"/>
                                                                                                    <w:right w:val="none" w:sz="0" w:space="0" w:color="auto"/>
                                                                                                  </w:divBdr>
                                                                                                  <w:divsChild>
                                                                                                    <w:div w:id="812329829">
                                                                                                      <w:marLeft w:val="0"/>
                                                                                                      <w:marRight w:val="0"/>
                                                                                                      <w:marTop w:val="0"/>
                                                                                                      <w:marBottom w:val="0"/>
                                                                                                      <w:divBdr>
                                                                                                        <w:top w:val="none" w:sz="0" w:space="0" w:color="auto"/>
                                                                                                        <w:left w:val="none" w:sz="0" w:space="0" w:color="auto"/>
                                                                                                        <w:bottom w:val="none" w:sz="0" w:space="0" w:color="auto"/>
                                                                                                        <w:right w:val="none" w:sz="0" w:space="0" w:color="auto"/>
                                                                                                      </w:divBdr>
                                                                                                      <w:divsChild>
                                                                                                        <w:div w:id="1854875782">
                                                                                                          <w:marLeft w:val="0"/>
                                                                                                          <w:marRight w:val="0"/>
                                                                                                          <w:marTop w:val="0"/>
                                                                                                          <w:marBottom w:val="0"/>
                                                                                                          <w:divBdr>
                                                                                                            <w:top w:val="none" w:sz="0" w:space="0" w:color="auto"/>
                                                                                                            <w:left w:val="none" w:sz="0" w:space="0" w:color="auto"/>
                                                                                                            <w:bottom w:val="none" w:sz="0" w:space="0" w:color="auto"/>
                                                                                                            <w:right w:val="none" w:sz="0" w:space="0" w:color="auto"/>
                                                                                                          </w:divBdr>
                                                                                                          <w:divsChild>
                                                                                                            <w:div w:id="958492199">
                                                                                                              <w:marLeft w:val="0"/>
                                                                                                              <w:marRight w:val="0"/>
                                                                                                              <w:marTop w:val="0"/>
                                                                                                              <w:marBottom w:val="0"/>
                                                                                                              <w:divBdr>
                                                                                                                <w:top w:val="none" w:sz="0" w:space="0" w:color="auto"/>
                                                                                                                <w:left w:val="none" w:sz="0" w:space="0" w:color="auto"/>
                                                                                                                <w:bottom w:val="none" w:sz="0" w:space="0" w:color="auto"/>
                                                                                                                <w:right w:val="none" w:sz="0" w:space="0" w:color="auto"/>
                                                                                                              </w:divBdr>
                                                                                                              <w:divsChild>
                                                                                                                <w:div w:id="1791628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84869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3905460">
                                                              <w:marLeft w:val="0"/>
                                                              <w:marRight w:val="0"/>
                                                              <w:marTop w:val="0"/>
                                                              <w:marBottom w:val="0"/>
                                                              <w:divBdr>
                                                                <w:top w:val="none" w:sz="0" w:space="0" w:color="auto"/>
                                                                <w:left w:val="none" w:sz="0" w:space="0" w:color="auto"/>
                                                                <w:bottom w:val="none" w:sz="0" w:space="0" w:color="auto"/>
                                                                <w:right w:val="none" w:sz="0" w:space="0" w:color="auto"/>
                                                              </w:divBdr>
                                                              <w:divsChild>
                                                                <w:div w:id="1202206269">
                                                                  <w:marLeft w:val="0"/>
                                                                  <w:marRight w:val="0"/>
                                                                  <w:marTop w:val="0"/>
                                                                  <w:marBottom w:val="0"/>
                                                                  <w:divBdr>
                                                                    <w:top w:val="none" w:sz="0" w:space="0" w:color="auto"/>
                                                                    <w:left w:val="none" w:sz="0" w:space="0" w:color="auto"/>
                                                                    <w:bottom w:val="none" w:sz="0" w:space="0" w:color="auto"/>
                                                                    <w:right w:val="none" w:sz="0" w:space="0" w:color="auto"/>
                                                                  </w:divBdr>
                                                                  <w:divsChild>
                                                                    <w:div w:id="437408218">
                                                                      <w:marLeft w:val="0"/>
                                                                      <w:marRight w:val="0"/>
                                                                      <w:marTop w:val="0"/>
                                                                      <w:marBottom w:val="0"/>
                                                                      <w:divBdr>
                                                                        <w:top w:val="none" w:sz="0" w:space="0" w:color="auto"/>
                                                                        <w:left w:val="none" w:sz="0" w:space="0" w:color="auto"/>
                                                                        <w:bottom w:val="none" w:sz="0" w:space="0" w:color="auto"/>
                                                                        <w:right w:val="none" w:sz="0" w:space="0" w:color="auto"/>
                                                                      </w:divBdr>
                                                                      <w:divsChild>
                                                                        <w:div w:id="229658827">
                                                                          <w:marLeft w:val="0"/>
                                                                          <w:marRight w:val="0"/>
                                                                          <w:marTop w:val="0"/>
                                                                          <w:marBottom w:val="0"/>
                                                                          <w:divBdr>
                                                                            <w:top w:val="none" w:sz="0" w:space="0" w:color="auto"/>
                                                                            <w:left w:val="none" w:sz="0" w:space="0" w:color="auto"/>
                                                                            <w:bottom w:val="none" w:sz="0" w:space="0" w:color="auto"/>
                                                                            <w:right w:val="none" w:sz="0" w:space="0" w:color="auto"/>
                                                                          </w:divBdr>
                                                                          <w:divsChild>
                                                                            <w:div w:id="1391264672">
                                                                              <w:marLeft w:val="0"/>
                                                                              <w:marRight w:val="0"/>
                                                                              <w:marTop w:val="0"/>
                                                                              <w:marBottom w:val="0"/>
                                                                              <w:divBdr>
                                                                                <w:top w:val="none" w:sz="0" w:space="0" w:color="auto"/>
                                                                                <w:left w:val="none" w:sz="0" w:space="0" w:color="auto"/>
                                                                                <w:bottom w:val="none" w:sz="0" w:space="0" w:color="auto"/>
                                                                                <w:right w:val="none" w:sz="0" w:space="0" w:color="auto"/>
                                                                              </w:divBdr>
                                                                              <w:divsChild>
                                                                                <w:div w:id="16852209">
                                                                                  <w:marLeft w:val="0"/>
                                                                                  <w:marRight w:val="0"/>
                                                                                  <w:marTop w:val="0"/>
                                                                                  <w:marBottom w:val="0"/>
                                                                                  <w:divBdr>
                                                                                    <w:top w:val="none" w:sz="0" w:space="0" w:color="auto"/>
                                                                                    <w:left w:val="none" w:sz="0" w:space="0" w:color="auto"/>
                                                                                    <w:bottom w:val="none" w:sz="0" w:space="0" w:color="auto"/>
                                                                                    <w:right w:val="none" w:sz="0" w:space="0" w:color="auto"/>
                                                                                  </w:divBdr>
                                                                                  <w:divsChild>
                                                                                    <w:div w:id="2010869050">
                                                                                      <w:marLeft w:val="0"/>
                                                                                      <w:marRight w:val="0"/>
                                                                                      <w:marTop w:val="0"/>
                                                                                      <w:marBottom w:val="0"/>
                                                                                      <w:divBdr>
                                                                                        <w:top w:val="none" w:sz="0" w:space="0" w:color="auto"/>
                                                                                        <w:left w:val="none" w:sz="0" w:space="0" w:color="auto"/>
                                                                                        <w:bottom w:val="none" w:sz="0" w:space="0" w:color="auto"/>
                                                                                        <w:right w:val="none" w:sz="0" w:space="0" w:color="auto"/>
                                                                                      </w:divBdr>
                                                                                      <w:divsChild>
                                                                                        <w:div w:id="398599774">
                                                                                          <w:marLeft w:val="0"/>
                                                                                          <w:marRight w:val="0"/>
                                                                                          <w:marTop w:val="0"/>
                                                                                          <w:marBottom w:val="0"/>
                                                                                          <w:divBdr>
                                                                                            <w:top w:val="none" w:sz="0" w:space="0" w:color="auto"/>
                                                                                            <w:left w:val="none" w:sz="0" w:space="0" w:color="auto"/>
                                                                                            <w:bottom w:val="none" w:sz="0" w:space="0" w:color="auto"/>
                                                                                            <w:right w:val="none" w:sz="0" w:space="0" w:color="auto"/>
                                                                                          </w:divBdr>
                                                                                          <w:divsChild>
                                                                                            <w:div w:id="950162919">
                                                                                              <w:marLeft w:val="0"/>
                                                                                              <w:marRight w:val="0"/>
                                                                                              <w:marTop w:val="0"/>
                                                                                              <w:marBottom w:val="0"/>
                                                                                              <w:divBdr>
                                                                                                <w:top w:val="none" w:sz="0" w:space="0" w:color="auto"/>
                                                                                                <w:left w:val="none" w:sz="0" w:space="0" w:color="auto"/>
                                                                                                <w:bottom w:val="none" w:sz="0" w:space="0" w:color="auto"/>
                                                                                                <w:right w:val="none" w:sz="0" w:space="0" w:color="auto"/>
                                                                                              </w:divBdr>
                                                                                              <w:divsChild>
                                                                                                <w:div w:id="125972124">
                                                                                                  <w:marLeft w:val="0"/>
                                                                                                  <w:marRight w:val="0"/>
                                                                                                  <w:marTop w:val="0"/>
                                                                                                  <w:marBottom w:val="0"/>
                                                                                                  <w:divBdr>
                                                                                                    <w:top w:val="none" w:sz="0" w:space="0" w:color="auto"/>
                                                                                                    <w:left w:val="none" w:sz="0" w:space="0" w:color="auto"/>
                                                                                                    <w:bottom w:val="none" w:sz="0" w:space="0" w:color="auto"/>
                                                                                                    <w:right w:val="none" w:sz="0" w:space="0" w:color="auto"/>
                                                                                                  </w:divBdr>
                                                                                                  <w:divsChild>
                                                                                                    <w:div w:id="781069011">
                                                                                                      <w:marLeft w:val="0"/>
                                                                                                      <w:marRight w:val="0"/>
                                                                                                      <w:marTop w:val="0"/>
                                                                                                      <w:marBottom w:val="0"/>
                                                                                                      <w:divBdr>
                                                                                                        <w:top w:val="none" w:sz="0" w:space="0" w:color="auto"/>
                                                                                                        <w:left w:val="none" w:sz="0" w:space="0" w:color="auto"/>
                                                                                                        <w:bottom w:val="none" w:sz="0" w:space="0" w:color="auto"/>
                                                                                                        <w:right w:val="none" w:sz="0" w:space="0" w:color="auto"/>
                                                                                                      </w:divBdr>
                                                                                                      <w:divsChild>
                                                                                                        <w:div w:id="370112668">
                                                                                                          <w:marLeft w:val="0"/>
                                                                                                          <w:marRight w:val="0"/>
                                                                                                          <w:marTop w:val="0"/>
                                                                                                          <w:marBottom w:val="0"/>
                                                                                                          <w:divBdr>
                                                                                                            <w:top w:val="none" w:sz="0" w:space="0" w:color="auto"/>
                                                                                                            <w:left w:val="none" w:sz="0" w:space="0" w:color="auto"/>
                                                                                                            <w:bottom w:val="none" w:sz="0" w:space="0" w:color="auto"/>
                                                                                                            <w:right w:val="none" w:sz="0" w:space="0" w:color="auto"/>
                                                                                                          </w:divBdr>
                                                                                                          <w:divsChild>
                                                                                                            <w:div w:id="692807738">
                                                                                                              <w:marLeft w:val="0"/>
                                                                                                              <w:marRight w:val="0"/>
                                                                                                              <w:marTop w:val="0"/>
                                                                                                              <w:marBottom w:val="0"/>
                                                                                                              <w:divBdr>
                                                                                                                <w:top w:val="none" w:sz="0" w:space="0" w:color="auto"/>
                                                                                                                <w:left w:val="none" w:sz="0" w:space="0" w:color="auto"/>
                                                                                                                <w:bottom w:val="none" w:sz="0" w:space="0" w:color="auto"/>
                                                                                                                <w:right w:val="none" w:sz="0" w:space="0" w:color="auto"/>
                                                                                                              </w:divBdr>
                                                                                                              <w:divsChild>
                                                                                                                <w:div w:id="176894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457957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46334678">
                                                              <w:marLeft w:val="0"/>
                                                              <w:marRight w:val="0"/>
                                                              <w:marTop w:val="0"/>
                                                              <w:marBottom w:val="0"/>
                                                              <w:divBdr>
                                                                <w:top w:val="none" w:sz="0" w:space="0" w:color="auto"/>
                                                                <w:left w:val="none" w:sz="0" w:space="0" w:color="auto"/>
                                                                <w:bottom w:val="none" w:sz="0" w:space="0" w:color="auto"/>
                                                                <w:right w:val="none" w:sz="0" w:space="0" w:color="auto"/>
                                                              </w:divBdr>
                                                              <w:divsChild>
                                                                <w:div w:id="1311247300">
                                                                  <w:marLeft w:val="0"/>
                                                                  <w:marRight w:val="0"/>
                                                                  <w:marTop w:val="0"/>
                                                                  <w:marBottom w:val="0"/>
                                                                  <w:divBdr>
                                                                    <w:top w:val="none" w:sz="0" w:space="0" w:color="auto"/>
                                                                    <w:left w:val="none" w:sz="0" w:space="0" w:color="auto"/>
                                                                    <w:bottom w:val="none" w:sz="0" w:space="0" w:color="auto"/>
                                                                    <w:right w:val="none" w:sz="0" w:space="0" w:color="auto"/>
                                                                  </w:divBdr>
                                                                  <w:divsChild>
                                                                    <w:div w:id="254628618">
                                                                      <w:marLeft w:val="0"/>
                                                                      <w:marRight w:val="0"/>
                                                                      <w:marTop w:val="0"/>
                                                                      <w:marBottom w:val="0"/>
                                                                      <w:divBdr>
                                                                        <w:top w:val="none" w:sz="0" w:space="0" w:color="auto"/>
                                                                        <w:left w:val="none" w:sz="0" w:space="0" w:color="auto"/>
                                                                        <w:bottom w:val="none" w:sz="0" w:space="0" w:color="auto"/>
                                                                        <w:right w:val="none" w:sz="0" w:space="0" w:color="auto"/>
                                                                      </w:divBdr>
                                                                      <w:divsChild>
                                                                        <w:div w:id="95028732">
                                                                          <w:marLeft w:val="0"/>
                                                                          <w:marRight w:val="0"/>
                                                                          <w:marTop w:val="0"/>
                                                                          <w:marBottom w:val="0"/>
                                                                          <w:divBdr>
                                                                            <w:top w:val="none" w:sz="0" w:space="0" w:color="auto"/>
                                                                            <w:left w:val="none" w:sz="0" w:space="0" w:color="auto"/>
                                                                            <w:bottom w:val="none" w:sz="0" w:space="0" w:color="auto"/>
                                                                            <w:right w:val="none" w:sz="0" w:space="0" w:color="auto"/>
                                                                          </w:divBdr>
                                                                          <w:divsChild>
                                                                            <w:div w:id="2084061375">
                                                                              <w:marLeft w:val="0"/>
                                                                              <w:marRight w:val="0"/>
                                                                              <w:marTop w:val="0"/>
                                                                              <w:marBottom w:val="0"/>
                                                                              <w:divBdr>
                                                                                <w:top w:val="none" w:sz="0" w:space="0" w:color="auto"/>
                                                                                <w:left w:val="none" w:sz="0" w:space="0" w:color="auto"/>
                                                                                <w:bottom w:val="none" w:sz="0" w:space="0" w:color="auto"/>
                                                                                <w:right w:val="none" w:sz="0" w:space="0" w:color="auto"/>
                                                                              </w:divBdr>
                                                                              <w:divsChild>
                                                                                <w:div w:id="1979992876">
                                                                                  <w:marLeft w:val="0"/>
                                                                                  <w:marRight w:val="0"/>
                                                                                  <w:marTop w:val="0"/>
                                                                                  <w:marBottom w:val="0"/>
                                                                                  <w:divBdr>
                                                                                    <w:top w:val="none" w:sz="0" w:space="0" w:color="auto"/>
                                                                                    <w:left w:val="none" w:sz="0" w:space="0" w:color="auto"/>
                                                                                    <w:bottom w:val="none" w:sz="0" w:space="0" w:color="auto"/>
                                                                                    <w:right w:val="none" w:sz="0" w:space="0" w:color="auto"/>
                                                                                  </w:divBdr>
                                                                                  <w:divsChild>
                                                                                    <w:div w:id="1014189932">
                                                                                      <w:marLeft w:val="0"/>
                                                                                      <w:marRight w:val="0"/>
                                                                                      <w:marTop w:val="0"/>
                                                                                      <w:marBottom w:val="0"/>
                                                                                      <w:divBdr>
                                                                                        <w:top w:val="none" w:sz="0" w:space="0" w:color="auto"/>
                                                                                        <w:left w:val="none" w:sz="0" w:space="0" w:color="auto"/>
                                                                                        <w:bottom w:val="none" w:sz="0" w:space="0" w:color="auto"/>
                                                                                        <w:right w:val="none" w:sz="0" w:space="0" w:color="auto"/>
                                                                                      </w:divBdr>
                                                                                      <w:divsChild>
                                                                                        <w:div w:id="415984329">
                                                                                          <w:marLeft w:val="0"/>
                                                                                          <w:marRight w:val="0"/>
                                                                                          <w:marTop w:val="0"/>
                                                                                          <w:marBottom w:val="0"/>
                                                                                          <w:divBdr>
                                                                                            <w:top w:val="none" w:sz="0" w:space="0" w:color="auto"/>
                                                                                            <w:left w:val="none" w:sz="0" w:space="0" w:color="auto"/>
                                                                                            <w:bottom w:val="none" w:sz="0" w:space="0" w:color="auto"/>
                                                                                            <w:right w:val="none" w:sz="0" w:space="0" w:color="auto"/>
                                                                                          </w:divBdr>
                                                                                          <w:divsChild>
                                                                                            <w:div w:id="85269396">
                                                                                              <w:marLeft w:val="0"/>
                                                                                              <w:marRight w:val="0"/>
                                                                                              <w:marTop w:val="0"/>
                                                                                              <w:marBottom w:val="0"/>
                                                                                              <w:divBdr>
                                                                                                <w:top w:val="none" w:sz="0" w:space="0" w:color="auto"/>
                                                                                                <w:left w:val="none" w:sz="0" w:space="0" w:color="auto"/>
                                                                                                <w:bottom w:val="none" w:sz="0" w:space="0" w:color="auto"/>
                                                                                                <w:right w:val="none" w:sz="0" w:space="0" w:color="auto"/>
                                                                                              </w:divBdr>
                                                                                              <w:divsChild>
                                                                                                <w:div w:id="1713994003">
                                                                                                  <w:marLeft w:val="0"/>
                                                                                                  <w:marRight w:val="0"/>
                                                                                                  <w:marTop w:val="0"/>
                                                                                                  <w:marBottom w:val="0"/>
                                                                                                  <w:divBdr>
                                                                                                    <w:top w:val="none" w:sz="0" w:space="0" w:color="auto"/>
                                                                                                    <w:left w:val="none" w:sz="0" w:space="0" w:color="auto"/>
                                                                                                    <w:bottom w:val="none" w:sz="0" w:space="0" w:color="auto"/>
                                                                                                    <w:right w:val="none" w:sz="0" w:space="0" w:color="auto"/>
                                                                                                  </w:divBdr>
                                                                                                  <w:divsChild>
                                                                                                    <w:div w:id="2064138564">
                                                                                                      <w:marLeft w:val="0"/>
                                                                                                      <w:marRight w:val="0"/>
                                                                                                      <w:marTop w:val="0"/>
                                                                                                      <w:marBottom w:val="0"/>
                                                                                                      <w:divBdr>
                                                                                                        <w:top w:val="none" w:sz="0" w:space="0" w:color="auto"/>
                                                                                                        <w:left w:val="none" w:sz="0" w:space="0" w:color="auto"/>
                                                                                                        <w:bottom w:val="none" w:sz="0" w:space="0" w:color="auto"/>
                                                                                                        <w:right w:val="none" w:sz="0" w:space="0" w:color="auto"/>
                                                                                                      </w:divBdr>
                                                                                                      <w:divsChild>
                                                                                                        <w:div w:id="1188450146">
                                                                                                          <w:marLeft w:val="0"/>
                                                                                                          <w:marRight w:val="0"/>
                                                                                                          <w:marTop w:val="0"/>
                                                                                                          <w:marBottom w:val="0"/>
                                                                                                          <w:divBdr>
                                                                                                            <w:top w:val="none" w:sz="0" w:space="0" w:color="auto"/>
                                                                                                            <w:left w:val="none" w:sz="0" w:space="0" w:color="auto"/>
                                                                                                            <w:bottom w:val="none" w:sz="0" w:space="0" w:color="auto"/>
                                                                                                            <w:right w:val="none" w:sz="0" w:space="0" w:color="auto"/>
                                                                                                          </w:divBdr>
                                                                                                          <w:divsChild>
                                                                                                            <w:div w:id="1240483593">
                                                                                                              <w:marLeft w:val="0"/>
                                                                                                              <w:marRight w:val="0"/>
                                                                                                              <w:marTop w:val="0"/>
                                                                                                              <w:marBottom w:val="0"/>
                                                                                                              <w:divBdr>
                                                                                                                <w:top w:val="none" w:sz="0" w:space="0" w:color="auto"/>
                                                                                                                <w:left w:val="none" w:sz="0" w:space="0" w:color="auto"/>
                                                                                                                <w:bottom w:val="none" w:sz="0" w:space="0" w:color="auto"/>
                                                                                                                <w:right w:val="none" w:sz="0" w:space="0" w:color="auto"/>
                                                                                                              </w:divBdr>
                                                                                                              <w:divsChild>
                                                                                                                <w:div w:id="1226064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349758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571964489">
                                                              <w:marLeft w:val="0"/>
                                                              <w:marRight w:val="0"/>
                                                              <w:marTop w:val="0"/>
                                                              <w:marBottom w:val="0"/>
                                                              <w:divBdr>
                                                                <w:top w:val="none" w:sz="0" w:space="0" w:color="auto"/>
                                                                <w:left w:val="none" w:sz="0" w:space="0" w:color="auto"/>
                                                                <w:bottom w:val="none" w:sz="0" w:space="0" w:color="auto"/>
                                                                <w:right w:val="none" w:sz="0" w:space="0" w:color="auto"/>
                                                              </w:divBdr>
                                                              <w:divsChild>
                                                                <w:div w:id="786311327">
                                                                  <w:marLeft w:val="0"/>
                                                                  <w:marRight w:val="0"/>
                                                                  <w:marTop w:val="0"/>
                                                                  <w:marBottom w:val="0"/>
                                                                  <w:divBdr>
                                                                    <w:top w:val="none" w:sz="0" w:space="0" w:color="auto"/>
                                                                    <w:left w:val="none" w:sz="0" w:space="0" w:color="auto"/>
                                                                    <w:bottom w:val="none" w:sz="0" w:space="0" w:color="auto"/>
                                                                    <w:right w:val="none" w:sz="0" w:space="0" w:color="auto"/>
                                                                  </w:divBdr>
                                                                  <w:divsChild>
                                                                    <w:div w:id="223024798">
                                                                      <w:marLeft w:val="0"/>
                                                                      <w:marRight w:val="0"/>
                                                                      <w:marTop w:val="0"/>
                                                                      <w:marBottom w:val="0"/>
                                                                      <w:divBdr>
                                                                        <w:top w:val="none" w:sz="0" w:space="0" w:color="auto"/>
                                                                        <w:left w:val="none" w:sz="0" w:space="0" w:color="auto"/>
                                                                        <w:bottom w:val="none" w:sz="0" w:space="0" w:color="auto"/>
                                                                        <w:right w:val="none" w:sz="0" w:space="0" w:color="auto"/>
                                                                      </w:divBdr>
                                                                      <w:divsChild>
                                                                        <w:div w:id="560214767">
                                                                          <w:marLeft w:val="0"/>
                                                                          <w:marRight w:val="0"/>
                                                                          <w:marTop w:val="0"/>
                                                                          <w:marBottom w:val="0"/>
                                                                          <w:divBdr>
                                                                            <w:top w:val="none" w:sz="0" w:space="0" w:color="auto"/>
                                                                            <w:left w:val="none" w:sz="0" w:space="0" w:color="auto"/>
                                                                            <w:bottom w:val="none" w:sz="0" w:space="0" w:color="auto"/>
                                                                            <w:right w:val="none" w:sz="0" w:space="0" w:color="auto"/>
                                                                          </w:divBdr>
                                                                          <w:divsChild>
                                                                            <w:div w:id="1608846624">
                                                                              <w:marLeft w:val="0"/>
                                                                              <w:marRight w:val="0"/>
                                                                              <w:marTop w:val="0"/>
                                                                              <w:marBottom w:val="0"/>
                                                                              <w:divBdr>
                                                                                <w:top w:val="none" w:sz="0" w:space="0" w:color="auto"/>
                                                                                <w:left w:val="none" w:sz="0" w:space="0" w:color="auto"/>
                                                                                <w:bottom w:val="none" w:sz="0" w:space="0" w:color="auto"/>
                                                                                <w:right w:val="none" w:sz="0" w:space="0" w:color="auto"/>
                                                                              </w:divBdr>
                                                                              <w:divsChild>
                                                                                <w:div w:id="1573463749">
                                                                                  <w:marLeft w:val="0"/>
                                                                                  <w:marRight w:val="0"/>
                                                                                  <w:marTop w:val="0"/>
                                                                                  <w:marBottom w:val="0"/>
                                                                                  <w:divBdr>
                                                                                    <w:top w:val="none" w:sz="0" w:space="0" w:color="auto"/>
                                                                                    <w:left w:val="none" w:sz="0" w:space="0" w:color="auto"/>
                                                                                    <w:bottom w:val="none" w:sz="0" w:space="0" w:color="auto"/>
                                                                                    <w:right w:val="none" w:sz="0" w:space="0" w:color="auto"/>
                                                                                  </w:divBdr>
                                                                                  <w:divsChild>
                                                                                    <w:div w:id="195583148">
                                                                                      <w:marLeft w:val="0"/>
                                                                                      <w:marRight w:val="0"/>
                                                                                      <w:marTop w:val="0"/>
                                                                                      <w:marBottom w:val="0"/>
                                                                                      <w:divBdr>
                                                                                        <w:top w:val="none" w:sz="0" w:space="0" w:color="auto"/>
                                                                                        <w:left w:val="none" w:sz="0" w:space="0" w:color="auto"/>
                                                                                        <w:bottom w:val="none" w:sz="0" w:space="0" w:color="auto"/>
                                                                                        <w:right w:val="none" w:sz="0" w:space="0" w:color="auto"/>
                                                                                      </w:divBdr>
                                                                                      <w:divsChild>
                                                                                        <w:div w:id="1644501274">
                                                                                          <w:marLeft w:val="0"/>
                                                                                          <w:marRight w:val="0"/>
                                                                                          <w:marTop w:val="0"/>
                                                                                          <w:marBottom w:val="0"/>
                                                                                          <w:divBdr>
                                                                                            <w:top w:val="none" w:sz="0" w:space="0" w:color="auto"/>
                                                                                            <w:left w:val="none" w:sz="0" w:space="0" w:color="auto"/>
                                                                                            <w:bottom w:val="none" w:sz="0" w:space="0" w:color="auto"/>
                                                                                            <w:right w:val="none" w:sz="0" w:space="0" w:color="auto"/>
                                                                                          </w:divBdr>
                                                                                          <w:divsChild>
                                                                                            <w:div w:id="1149633062">
                                                                                              <w:marLeft w:val="0"/>
                                                                                              <w:marRight w:val="0"/>
                                                                                              <w:marTop w:val="0"/>
                                                                                              <w:marBottom w:val="0"/>
                                                                                              <w:divBdr>
                                                                                                <w:top w:val="none" w:sz="0" w:space="0" w:color="auto"/>
                                                                                                <w:left w:val="none" w:sz="0" w:space="0" w:color="auto"/>
                                                                                                <w:bottom w:val="none" w:sz="0" w:space="0" w:color="auto"/>
                                                                                                <w:right w:val="none" w:sz="0" w:space="0" w:color="auto"/>
                                                                                              </w:divBdr>
                                                                                              <w:divsChild>
                                                                                                <w:div w:id="1405906994">
                                                                                                  <w:marLeft w:val="0"/>
                                                                                                  <w:marRight w:val="0"/>
                                                                                                  <w:marTop w:val="0"/>
                                                                                                  <w:marBottom w:val="0"/>
                                                                                                  <w:divBdr>
                                                                                                    <w:top w:val="none" w:sz="0" w:space="0" w:color="auto"/>
                                                                                                    <w:left w:val="none" w:sz="0" w:space="0" w:color="auto"/>
                                                                                                    <w:bottom w:val="none" w:sz="0" w:space="0" w:color="auto"/>
                                                                                                    <w:right w:val="none" w:sz="0" w:space="0" w:color="auto"/>
                                                                                                  </w:divBdr>
                                                                                                  <w:divsChild>
                                                                                                    <w:div w:id="47194003">
                                                                                                      <w:marLeft w:val="0"/>
                                                                                                      <w:marRight w:val="0"/>
                                                                                                      <w:marTop w:val="0"/>
                                                                                                      <w:marBottom w:val="0"/>
                                                                                                      <w:divBdr>
                                                                                                        <w:top w:val="none" w:sz="0" w:space="0" w:color="auto"/>
                                                                                                        <w:left w:val="none" w:sz="0" w:space="0" w:color="auto"/>
                                                                                                        <w:bottom w:val="none" w:sz="0" w:space="0" w:color="auto"/>
                                                                                                        <w:right w:val="none" w:sz="0" w:space="0" w:color="auto"/>
                                                                                                      </w:divBdr>
                                                                                                      <w:divsChild>
                                                                                                        <w:div w:id="7415047">
                                                                                                          <w:marLeft w:val="0"/>
                                                                                                          <w:marRight w:val="0"/>
                                                                                                          <w:marTop w:val="0"/>
                                                                                                          <w:marBottom w:val="0"/>
                                                                                                          <w:divBdr>
                                                                                                            <w:top w:val="none" w:sz="0" w:space="0" w:color="auto"/>
                                                                                                            <w:left w:val="none" w:sz="0" w:space="0" w:color="auto"/>
                                                                                                            <w:bottom w:val="none" w:sz="0" w:space="0" w:color="auto"/>
                                                                                                            <w:right w:val="none" w:sz="0" w:space="0" w:color="auto"/>
                                                                                                          </w:divBdr>
                                                                                                          <w:divsChild>
                                                                                                            <w:div w:id="1191919046">
                                                                                                              <w:marLeft w:val="0"/>
                                                                                                              <w:marRight w:val="0"/>
                                                                                                              <w:marTop w:val="0"/>
                                                                                                              <w:marBottom w:val="0"/>
                                                                                                              <w:divBdr>
                                                                                                                <w:top w:val="none" w:sz="0" w:space="0" w:color="auto"/>
                                                                                                                <w:left w:val="none" w:sz="0" w:space="0" w:color="auto"/>
                                                                                                                <w:bottom w:val="none" w:sz="0" w:space="0" w:color="auto"/>
                                                                                                                <w:right w:val="none" w:sz="0" w:space="0" w:color="auto"/>
                                                                                                              </w:divBdr>
                                                                                                              <w:divsChild>
                                                                                                                <w:div w:id="14740564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2411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702315149">
                                                              <w:marLeft w:val="0"/>
                                                              <w:marRight w:val="0"/>
                                                              <w:marTop w:val="0"/>
                                                              <w:marBottom w:val="0"/>
                                                              <w:divBdr>
                                                                <w:top w:val="none" w:sz="0" w:space="0" w:color="auto"/>
                                                                <w:left w:val="none" w:sz="0" w:space="0" w:color="auto"/>
                                                                <w:bottom w:val="none" w:sz="0" w:space="0" w:color="auto"/>
                                                                <w:right w:val="none" w:sz="0" w:space="0" w:color="auto"/>
                                                              </w:divBdr>
                                                              <w:divsChild>
                                                                <w:div w:id="1423530366">
                                                                  <w:marLeft w:val="0"/>
                                                                  <w:marRight w:val="0"/>
                                                                  <w:marTop w:val="0"/>
                                                                  <w:marBottom w:val="0"/>
                                                                  <w:divBdr>
                                                                    <w:top w:val="none" w:sz="0" w:space="0" w:color="auto"/>
                                                                    <w:left w:val="none" w:sz="0" w:space="0" w:color="auto"/>
                                                                    <w:bottom w:val="none" w:sz="0" w:space="0" w:color="auto"/>
                                                                    <w:right w:val="none" w:sz="0" w:space="0" w:color="auto"/>
                                                                  </w:divBdr>
                                                                  <w:divsChild>
                                                                    <w:div w:id="248664976">
                                                                      <w:marLeft w:val="0"/>
                                                                      <w:marRight w:val="0"/>
                                                                      <w:marTop w:val="0"/>
                                                                      <w:marBottom w:val="0"/>
                                                                      <w:divBdr>
                                                                        <w:top w:val="none" w:sz="0" w:space="0" w:color="auto"/>
                                                                        <w:left w:val="none" w:sz="0" w:space="0" w:color="auto"/>
                                                                        <w:bottom w:val="none" w:sz="0" w:space="0" w:color="auto"/>
                                                                        <w:right w:val="none" w:sz="0" w:space="0" w:color="auto"/>
                                                                      </w:divBdr>
                                                                      <w:divsChild>
                                                                        <w:div w:id="1615751272">
                                                                          <w:marLeft w:val="0"/>
                                                                          <w:marRight w:val="0"/>
                                                                          <w:marTop w:val="0"/>
                                                                          <w:marBottom w:val="0"/>
                                                                          <w:divBdr>
                                                                            <w:top w:val="none" w:sz="0" w:space="0" w:color="auto"/>
                                                                            <w:left w:val="none" w:sz="0" w:space="0" w:color="auto"/>
                                                                            <w:bottom w:val="none" w:sz="0" w:space="0" w:color="auto"/>
                                                                            <w:right w:val="none" w:sz="0" w:space="0" w:color="auto"/>
                                                                          </w:divBdr>
                                                                          <w:divsChild>
                                                                            <w:div w:id="826366094">
                                                                              <w:marLeft w:val="0"/>
                                                                              <w:marRight w:val="0"/>
                                                                              <w:marTop w:val="0"/>
                                                                              <w:marBottom w:val="0"/>
                                                                              <w:divBdr>
                                                                                <w:top w:val="none" w:sz="0" w:space="0" w:color="auto"/>
                                                                                <w:left w:val="none" w:sz="0" w:space="0" w:color="auto"/>
                                                                                <w:bottom w:val="none" w:sz="0" w:space="0" w:color="auto"/>
                                                                                <w:right w:val="none" w:sz="0" w:space="0" w:color="auto"/>
                                                                              </w:divBdr>
                                                                              <w:divsChild>
                                                                                <w:div w:id="736785124">
                                                                                  <w:marLeft w:val="0"/>
                                                                                  <w:marRight w:val="0"/>
                                                                                  <w:marTop w:val="0"/>
                                                                                  <w:marBottom w:val="0"/>
                                                                                  <w:divBdr>
                                                                                    <w:top w:val="none" w:sz="0" w:space="0" w:color="auto"/>
                                                                                    <w:left w:val="none" w:sz="0" w:space="0" w:color="auto"/>
                                                                                    <w:bottom w:val="none" w:sz="0" w:space="0" w:color="auto"/>
                                                                                    <w:right w:val="none" w:sz="0" w:space="0" w:color="auto"/>
                                                                                  </w:divBdr>
                                                                                  <w:divsChild>
                                                                                    <w:div w:id="237130042">
                                                                                      <w:marLeft w:val="0"/>
                                                                                      <w:marRight w:val="0"/>
                                                                                      <w:marTop w:val="0"/>
                                                                                      <w:marBottom w:val="0"/>
                                                                                      <w:divBdr>
                                                                                        <w:top w:val="none" w:sz="0" w:space="0" w:color="auto"/>
                                                                                        <w:left w:val="none" w:sz="0" w:space="0" w:color="auto"/>
                                                                                        <w:bottom w:val="none" w:sz="0" w:space="0" w:color="auto"/>
                                                                                        <w:right w:val="none" w:sz="0" w:space="0" w:color="auto"/>
                                                                                      </w:divBdr>
                                                                                      <w:divsChild>
                                                                                        <w:div w:id="851606494">
                                                                                          <w:marLeft w:val="0"/>
                                                                                          <w:marRight w:val="0"/>
                                                                                          <w:marTop w:val="0"/>
                                                                                          <w:marBottom w:val="0"/>
                                                                                          <w:divBdr>
                                                                                            <w:top w:val="none" w:sz="0" w:space="0" w:color="auto"/>
                                                                                            <w:left w:val="none" w:sz="0" w:space="0" w:color="auto"/>
                                                                                            <w:bottom w:val="none" w:sz="0" w:space="0" w:color="auto"/>
                                                                                            <w:right w:val="none" w:sz="0" w:space="0" w:color="auto"/>
                                                                                          </w:divBdr>
                                                                                          <w:divsChild>
                                                                                            <w:div w:id="1010333332">
                                                                                              <w:marLeft w:val="0"/>
                                                                                              <w:marRight w:val="0"/>
                                                                                              <w:marTop w:val="0"/>
                                                                                              <w:marBottom w:val="0"/>
                                                                                              <w:divBdr>
                                                                                                <w:top w:val="none" w:sz="0" w:space="0" w:color="auto"/>
                                                                                                <w:left w:val="none" w:sz="0" w:space="0" w:color="auto"/>
                                                                                                <w:bottom w:val="none" w:sz="0" w:space="0" w:color="auto"/>
                                                                                                <w:right w:val="none" w:sz="0" w:space="0" w:color="auto"/>
                                                                                              </w:divBdr>
                                                                                              <w:divsChild>
                                                                                                <w:div w:id="478692859">
                                                                                                  <w:marLeft w:val="0"/>
                                                                                                  <w:marRight w:val="0"/>
                                                                                                  <w:marTop w:val="0"/>
                                                                                                  <w:marBottom w:val="0"/>
                                                                                                  <w:divBdr>
                                                                                                    <w:top w:val="none" w:sz="0" w:space="0" w:color="auto"/>
                                                                                                    <w:left w:val="none" w:sz="0" w:space="0" w:color="auto"/>
                                                                                                    <w:bottom w:val="none" w:sz="0" w:space="0" w:color="auto"/>
                                                                                                    <w:right w:val="none" w:sz="0" w:space="0" w:color="auto"/>
                                                                                                  </w:divBdr>
                                                                                                  <w:divsChild>
                                                                                                    <w:div w:id="295337380">
                                                                                                      <w:marLeft w:val="0"/>
                                                                                                      <w:marRight w:val="0"/>
                                                                                                      <w:marTop w:val="0"/>
                                                                                                      <w:marBottom w:val="0"/>
                                                                                                      <w:divBdr>
                                                                                                        <w:top w:val="none" w:sz="0" w:space="0" w:color="auto"/>
                                                                                                        <w:left w:val="none" w:sz="0" w:space="0" w:color="auto"/>
                                                                                                        <w:bottom w:val="none" w:sz="0" w:space="0" w:color="auto"/>
                                                                                                        <w:right w:val="none" w:sz="0" w:space="0" w:color="auto"/>
                                                                                                      </w:divBdr>
                                                                                                      <w:divsChild>
                                                                                                        <w:div w:id="761412162">
                                                                                                          <w:marLeft w:val="0"/>
                                                                                                          <w:marRight w:val="0"/>
                                                                                                          <w:marTop w:val="0"/>
                                                                                                          <w:marBottom w:val="0"/>
                                                                                                          <w:divBdr>
                                                                                                            <w:top w:val="none" w:sz="0" w:space="0" w:color="auto"/>
                                                                                                            <w:left w:val="none" w:sz="0" w:space="0" w:color="auto"/>
                                                                                                            <w:bottom w:val="none" w:sz="0" w:space="0" w:color="auto"/>
                                                                                                            <w:right w:val="none" w:sz="0" w:space="0" w:color="auto"/>
                                                                                                          </w:divBdr>
                                                                                                          <w:divsChild>
                                                                                                            <w:div w:id="2101683334">
                                                                                                              <w:marLeft w:val="0"/>
                                                                                                              <w:marRight w:val="0"/>
                                                                                                              <w:marTop w:val="0"/>
                                                                                                              <w:marBottom w:val="0"/>
                                                                                                              <w:divBdr>
                                                                                                                <w:top w:val="none" w:sz="0" w:space="0" w:color="auto"/>
                                                                                                                <w:left w:val="none" w:sz="0" w:space="0" w:color="auto"/>
                                                                                                                <w:bottom w:val="none" w:sz="0" w:space="0" w:color="auto"/>
                                                                                                                <w:right w:val="none" w:sz="0" w:space="0" w:color="auto"/>
                                                                                                              </w:divBdr>
                                                                                                              <w:divsChild>
                                                                                                                <w:div w:id="19333936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550865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36151079">
                                                              <w:marLeft w:val="0"/>
                                                              <w:marRight w:val="0"/>
                                                              <w:marTop w:val="0"/>
                                                              <w:marBottom w:val="0"/>
                                                              <w:divBdr>
                                                                <w:top w:val="none" w:sz="0" w:space="0" w:color="auto"/>
                                                                <w:left w:val="none" w:sz="0" w:space="0" w:color="auto"/>
                                                                <w:bottom w:val="none" w:sz="0" w:space="0" w:color="auto"/>
                                                                <w:right w:val="none" w:sz="0" w:space="0" w:color="auto"/>
                                                              </w:divBdr>
                                                              <w:divsChild>
                                                                <w:div w:id="408622421">
                                                                  <w:marLeft w:val="0"/>
                                                                  <w:marRight w:val="0"/>
                                                                  <w:marTop w:val="0"/>
                                                                  <w:marBottom w:val="0"/>
                                                                  <w:divBdr>
                                                                    <w:top w:val="none" w:sz="0" w:space="0" w:color="auto"/>
                                                                    <w:left w:val="none" w:sz="0" w:space="0" w:color="auto"/>
                                                                    <w:bottom w:val="none" w:sz="0" w:space="0" w:color="auto"/>
                                                                    <w:right w:val="none" w:sz="0" w:space="0" w:color="auto"/>
                                                                  </w:divBdr>
                                                                  <w:divsChild>
                                                                    <w:div w:id="1843085687">
                                                                      <w:marLeft w:val="0"/>
                                                                      <w:marRight w:val="0"/>
                                                                      <w:marTop w:val="0"/>
                                                                      <w:marBottom w:val="0"/>
                                                                      <w:divBdr>
                                                                        <w:top w:val="none" w:sz="0" w:space="0" w:color="auto"/>
                                                                        <w:left w:val="none" w:sz="0" w:space="0" w:color="auto"/>
                                                                        <w:bottom w:val="none" w:sz="0" w:space="0" w:color="auto"/>
                                                                        <w:right w:val="none" w:sz="0" w:space="0" w:color="auto"/>
                                                                      </w:divBdr>
                                                                      <w:divsChild>
                                                                        <w:div w:id="1904289684">
                                                                          <w:marLeft w:val="0"/>
                                                                          <w:marRight w:val="0"/>
                                                                          <w:marTop w:val="0"/>
                                                                          <w:marBottom w:val="0"/>
                                                                          <w:divBdr>
                                                                            <w:top w:val="none" w:sz="0" w:space="0" w:color="auto"/>
                                                                            <w:left w:val="none" w:sz="0" w:space="0" w:color="auto"/>
                                                                            <w:bottom w:val="none" w:sz="0" w:space="0" w:color="auto"/>
                                                                            <w:right w:val="none" w:sz="0" w:space="0" w:color="auto"/>
                                                                          </w:divBdr>
                                                                          <w:divsChild>
                                                                            <w:div w:id="926379993">
                                                                              <w:marLeft w:val="0"/>
                                                                              <w:marRight w:val="0"/>
                                                                              <w:marTop w:val="0"/>
                                                                              <w:marBottom w:val="0"/>
                                                                              <w:divBdr>
                                                                                <w:top w:val="none" w:sz="0" w:space="0" w:color="auto"/>
                                                                                <w:left w:val="none" w:sz="0" w:space="0" w:color="auto"/>
                                                                                <w:bottom w:val="none" w:sz="0" w:space="0" w:color="auto"/>
                                                                                <w:right w:val="none" w:sz="0" w:space="0" w:color="auto"/>
                                                                              </w:divBdr>
                                                                              <w:divsChild>
                                                                                <w:div w:id="1583835885">
                                                                                  <w:marLeft w:val="0"/>
                                                                                  <w:marRight w:val="0"/>
                                                                                  <w:marTop w:val="0"/>
                                                                                  <w:marBottom w:val="0"/>
                                                                                  <w:divBdr>
                                                                                    <w:top w:val="none" w:sz="0" w:space="0" w:color="auto"/>
                                                                                    <w:left w:val="none" w:sz="0" w:space="0" w:color="auto"/>
                                                                                    <w:bottom w:val="none" w:sz="0" w:space="0" w:color="auto"/>
                                                                                    <w:right w:val="none" w:sz="0" w:space="0" w:color="auto"/>
                                                                                  </w:divBdr>
                                                                                  <w:divsChild>
                                                                                    <w:div w:id="1862620992">
                                                                                      <w:marLeft w:val="0"/>
                                                                                      <w:marRight w:val="0"/>
                                                                                      <w:marTop w:val="0"/>
                                                                                      <w:marBottom w:val="0"/>
                                                                                      <w:divBdr>
                                                                                        <w:top w:val="none" w:sz="0" w:space="0" w:color="auto"/>
                                                                                        <w:left w:val="none" w:sz="0" w:space="0" w:color="auto"/>
                                                                                        <w:bottom w:val="none" w:sz="0" w:space="0" w:color="auto"/>
                                                                                        <w:right w:val="none" w:sz="0" w:space="0" w:color="auto"/>
                                                                                      </w:divBdr>
                                                                                      <w:divsChild>
                                                                                        <w:div w:id="2093893760">
                                                                                          <w:marLeft w:val="0"/>
                                                                                          <w:marRight w:val="0"/>
                                                                                          <w:marTop w:val="0"/>
                                                                                          <w:marBottom w:val="0"/>
                                                                                          <w:divBdr>
                                                                                            <w:top w:val="none" w:sz="0" w:space="0" w:color="auto"/>
                                                                                            <w:left w:val="none" w:sz="0" w:space="0" w:color="auto"/>
                                                                                            <w:bottom w:val="none" w:sz="0" w:space="0" w:color="auto"/>
                                                                                            <w:right w:val="none" w:sz="0" w:space="0" w:color="auto"/>
                                                                                          </w:divBdr>
                                                                                          <w:divsChild>
                                                                                            <w:div w:id="841968868">
                                                                                              <w:marLeft w:val="0"/>
                                                                                              <w:marRight w:val="0"/>
                                                                                              <w:marTop w:val="0"/>
                                                                                              <w:marBottom w:val="0"/>
                                                                                              <w:divBdr>
                                                                                                <w:top w:val="none" w:sz="0" w:space="0" w:color="auto"/>
                                                                                                <w:left w:val="none" w:sz="0" w:space="0" w:color="auto"/>
                                                                                                <w:bottom w:val="none" w:sz="0" w:space="0" w:color="auto"/>
                                                                                                <w:right w:val="none" w:sz="0" w:space="0" w:color="auto"/>
                                                                                              </w:divBdr>
                                                                                              <w:divsChild>
                                                                                                <w:div w:id="2033649135">
                                                                                                  <w:marLeft w:val="0"/>
                                                                                                  <w:marRight w:val="0"/>
                                                                                                  <w:marTop w:val="0"/>
                                                                                                  <w:marBottom w:val="0"/>
                                                                                                  <w:divBdr>
                                                                                                    <w:top w:val="none" w:sz="0" w:space="0" w:color="auto"/>
                                                                                                    <w:left w:val="none" w:sz="0" w:space="0" w:color="auto"/>
                                                                                                    <w:bottom w:val="none" w:sz="0" w:space="0" w:color="auto"/>
                                                                                                    <w:right w:val="none" w:sz="0" w:space="0" w:color="auto"/>
                                                                                                  </w:divBdr>
                                                                                                  <w:divsChild>
                                                                                                    <w:div w:id="1533492098">
                                                                                                      <w:marLeft w:val="0"/>
                                                                                                      <w:marRight w:val="0"/>
                                                                                                      <w:marTop w:val="0"/>
                                                                                                      <w:marBottom w:val="0"/>
                                                                                                      <w:divBdr>
                                                                                                        <w:top w:val="none" w:sz="0" w:space="0" w:color="auto"/>
                                                                                                        <w:left w:val="none" w:sz="0" w:space="0" w:color="auto"/>
                                                                                                        <w:bottom w:val="none" w:sz="0" w:space="0" w:color="auto"/>
                                                                                                        <w:right w:val="none" w:sz="0" w:space="0" w:color="auto"/>
                                                                                                      </w:divBdr>
                                                                                                      <w:divsChild>
                                                                                                        <w:div w:id="2046172611">
                                                                                                          <w:marLeft w:val="0"/>
                                                                                                          <w:marRight w:val="0"/>
                                                                                                          <w:marTop w:val="0"/>
                                                                                                          <w:marBottom w:val="0"/>
                                                                                                          <w:divBdr>
                                                                                                            <w:top w:val="none" w:sz="0" w:space="0" w:color="auto"/>
                                                                                                            <w:left w:val="none" w:sz="0" w:space="0" w:color="auto"/>
                                                                                                            <w:bottom w:val="none" w:sz="0" w:space="0" w:color="auto"/>
                                                                                                            <w:right w:val="none" w:sz="0" w:space="0" w:color="auto"/>
                                                                                                          </w:divBdr>
                                                                                                          <w:divsChild>
                                                                                                            <w:div w:id="1916089424">
                                                                                                              <w:marLeft w:val="0"/>
                                                                                                              <w:marRight w:val="0"/>
                                                                                                              <w:marTop w:val="0"/>
                                                                                                              <w:marBottom w:val="0"/>
                                                                                                              <w:divBdr>
                                                                                                                <w:top w:val="none" w:sz="0" w:space="0" w:color="auto"/>
                                                                                                                <w:left w:val="none" w:sz="0" w:space="0" w:color="auto"/>
                                                                                                                <w:bottom w:val="none" w:sz="0" w:space="0" w:color="auto"/>
                                                                                                                <w:right w:val="none" w:sz="0" w:space="0" w:color="auto"/>
                                                                                                              </w:divBdr>
                                                                                                              <w:divsChild>
                                                                                                                <w:div w:id="1491170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78129209">
      <w:bodyDiv w:val="1"/>
      <w:marLeft w:val="0"/>
      <w:marRight w:val="0"/>
      <w:marTop w:val="0"/>
      <w:marBottom w:val="0"/>
      <w:divBdr>
        <w:top w:val="none" w:sz="0" w:space="0" w:color="auto"/>
        <w:left w:val="none" w:sz="0" w:space="0" w:color="auto"/>
        <w:bottom w:val="none" w:sz="0" w:space="0" w:color="auto"/>
        <w:right w:val="none" w:sz="0" w:space="0" w:color="auto"/>
      </w:divBdr>
    </w:div>
    <w:div w:id="1743797543">
      <w:bodyDiv w:val="1"/>
      <w:marLeft w:val="0"/>
      <w:marRight w:val="0"/>
      <w:marTop w:val="0"/>
      <w:marBottom w:val="0"/>
      <w:divBdr>
        <w:top w:val="none" w:sz="0" w:space="0" w:color="auto"/>
        <w:left w:val="none" w:sz="0" w:space="0" w:color="auto"/>
        <w:bottom w:val="none" w:sz="0" w:space="0" w:color="auto"/>
        <w:right w:val="none" w:sz="0" w:space="0" w:color="auto"/>
      </w:divBdr>
    </w:div>
    <w:div w:id="1827744862">
      <w:bodyDiv w:val="1"/>
      <w:marLeft w:val="0"/>
      <w:marRight w:val="0"/>
      <w:marTop w:val="0"/>
      <w:marBottom w:val="0"/>
      <w:divBdr>
        <w:top w:val="none" w:sz="0" w:space="0" w:color="auto"/>
        <w:left w:val="none" w:sz="0" w:space="0" w:color="auto"/>
        <w:bottom w:val="none" w:sz="0" w:space="0" w:color="auto"/>
        <w:right w:val="none" w:sz="0" w:space="0" w:color="auto"/>
      </w:divBdr>
    </w:div>
    <w:div w:id="1991135476">
      <w:bodyDiv w:val="1"/>
      <w:marLeft w:val="0"/>
      <w:marRight w:val="0"/>
      <w:marTop w:val="0"/>
      <w:marBottom w:val="0"/>
      <w:divBdr>
        <w:top w:val="none" w:sz="0" w:space="0" w:color="auto"/>
        <w:left w:val="none" w:sz="0" w:space="0" w:color="auto"/>
        <w:bottom w:val="none" w:sz="0" w:space="0" w:color="auto"/>
        <w:right w:val="none" w:sz="0" w:space="0" w:color="auto"/>
      </w:divBdr>
    </w:div>
    <w:div w:id="2027706382">
      <w:bodyDiv w:val="1"/>
      <w:marLeft w:val="0"/>
      <w:marRight w:val="0"/>
      <w:marTop w:val="0"/>
      <w:marBottom w:val="0"/>
      <w:divBdr>
        <w:top w:val="none" w:sz="0" w:space="0" w:color="auto"/>
        <w:left w:val="none" w:sz="0" w:space="0" w:color="auto"/>
        <w:bottom w:val="none" w:sz="0" w:space="0" w:color="auto"/>
        <w:right w:val="none" w:sz="0" w:space="0" w:color="auto"/>
      </w:divBdr>
      <w:divsChild>
        <w:div w:id="811948191">
          <w:marLeft w:val="0"/>
          <w:marRight w:val="0"/>
          <w:marTop w:val="0"/>
          <w:marBottom w:val="0"/>
          <w:divBdr>
            <w:top w:val="none" w:sz="0" w:space="0" w:color="auto"/>
            <w:left w:val="none" w:sz="0" w:space="0" w:color="auto"/>
            <w:bottom w:val="none" w:sz="0" w:space="0" w:color="auto"/>
            <w:right w:val="none" w:sz="0" w:space="0" w:color="auto"/>
          </w:divBdr>
          <w:divsChild>
            <w:div w:id="2018844058">
              <w:marLeft w:val="0"/>
              <w:marRight w:val="0"/>
              <w:marTop w:val="0"/>
              <w:marBottom w:val="0"/>
              <w:divBdr>
                <w:top w:val="none" w:sz="0" w:space="0" w:color="auto"/>
                <w:left w:val="none" w:sz="0" w:space="0" w:color="auto"/>
                <w:bottom w:val="none" w:sz="0" w:space="0" w:color="auto"/>
                <w:right w:val="none" w:sz="0" w:space="0" w:color="auto"/>
              </w:divBdr>
              <w:divsChild>
                <w:div w:id="335693999">
                  <w:marLeft w:val="0"/>
                  <w:marRight w:val="0"/>
                  <w:marTop w:val="0"/>
                  <w:marBottom w:val="0"/>
                  <w:divBdr>
                    <w:top w:val="none" w:sz="0" w:space="0" w:color="auto"/>
                    <w:left w:val="none" w:sz="0" w:space="0" w:color="auto"/>
                    <w:bottom w:val="none" w:sz="0" w:space="0" w:color="auto"/>
                    <w:right w:val="none" w:sz="0" w:space="0" w:color="auto"/>
                  </w:divBdr>
                  <w:divsChild>
                    <w:div w:id="461732886">
                      <w:marLeft w:val="0"/>
                      <w:marRight w:val="0"/>
                      <w:marTop w:val="0"/>
                      <w:marBottom w:val="0"/>
                      <w:divBdr>
                        <w:top w:val="none" w:sz="0" w:space="0" w:color="auto"/>
                        <w:left w:val="none" w:sz="0" w:space="0" w:color="auto"/>
                        <w:bottom w:val="none" w:sz="0" w:space="0" w:color="auto"/>
                        <w:right w:val="none" w:sz="0" w:space="0" w:color="auto"/>
                      </w:divBdr>
                      <w:divsChild>
                        <w:div w:id="541334053">
                          <w:marLeft w:val="0"/>
                          <w:marRight w:val="0"/>
                          <w:marTop w:val="0"/>
                          <w:marBottom w:val="0"/>
                          <w:divBdr>
                            <w:top w:val="none" w:sz="0" w:space="0" w:color="auto"/>
                            <w:left w:val="none" w:sz="0" w:space="0" w:color="auto"/>
                            <w:bottom w:val="none" w:sz="0" w:space="0" w:color="auto"/>
                            <w:right w:val="none" w:sz="0" w:space="0" w:color="auto"/>
                          </w:divBdr>
                          <w:divsChild>
                            <w:div w:id="1166017430">
                              <w:marLeft w:val="0"/>
                              <w:marRight w:val="0"/>
                              <w:marTop w:val="0"/>
                              <w:marBottom w:val="0"/>
                              <w:divBdr>
                                <w:top w:val="none" w:sz="0" w:space="0" w:color="auto"/>
                                <w:left w:val="none" w:sz="0" w:space="0" w:color="auto"/>
                                <w:bottom w:val="none" w:sz="0" w:space="0" w:color="auto"/>
                                <w:right w:val="none" w:sz="0" w:space="0" w:color="auto"/>
                              </w:divBdr>
                              <w:divsChild>
                                <w:div w:id="1908875965">
                                  <w:marLeft w:val="0"/>
                                  <w:marRight w:val="0"/>
                                  <w:marTop w:val="0"/>
                                  <w:marBottom w:val="0"/>
                                  <w:divBdr>
                                    <w:top w:val="none" w:sz="0" w:space="0" w:color="auto"/>
                                    <w:left w:val="none" w:sz="0" w:space="0" w:color="auto"/>
                                    <w:bottom w:val="none" w:sz="0" w:space="0" w:color="auto"/>
                                    <w:right w:val="none" w:sz="0" w:space="0" w:color="auto"/>
                                  </w:divBdr>
                                  <w:divsChild>
                                    <w:div w:id="1464157048">
                                      <w:marLeft w:val="0"/>
                                      <w:marRight w:val="0"/>
                                      <w:marTop w:val="0"/>
                                      <w:marBottom w:val="0"/>
                                      <w:divBdr>
                                        <w:top w:val="none" w:sz="0" w:space="0" w:color="auto"/>
                                        <w:left w:val="none" w:sz="0" w:space="0" w:color="auto"/>
                                        <w:bottom w:val="none" w:sz="0" w:space="0" w:color="auto"/>
                                        <w:right w:val="none" w:sz="0" w:space="0" w:color="auto"/>
                                      </w:divBdr>
                                      <w:divsChild>
                                        <w:div w:id="2081629762">
                                          <w:marLeft w:val="0"/>
                                          <w:marRight w:val="0"/>
                                          <w:marTop w:val="0"/>
                                          <w:marBottom w:val="0"/>
                                          <w:divBdr>
                                            <w:top w:val="none" w:sz="0" w:space="0" w:color="auto"/>
                                            <w:left w:val="none" w:sz="0" w:space="0" w:color="auto"/>
                                            <w:bottom w:val="none" w:sz="0" w:space="0" w:color="auto"/>
                                            <w:right w:val="none" w:sz="0" w:space="0" w:color="auto"/>
                                          </w:divBdr>
                                          <w:divsChild>
                                            <w:div w:id="1863199076">
                                              <w:marLeft w:val="0"/>
                                              <w:marRight w:val="0"/>
                                              <w:marTop w:val="0"/>
                                              <w:marBottom w:val="0"/>
                                              <w:divBdr>
                                                <w:top w:val="none" w:sz="0" w:space="0" w:color="auto"/>
                                                <w:left w:val="none" w:sz="0" w:space="0" w:color="auto"/>
                                                <w:bottom w:val="none" w:sz="0" w:space="0" w:color="auto"/>
                                                <w:right w:val="none" w:sz="0" w:space="0" w:color="auto"/>
                                              </w:divBdr>
                                              <w:divsChild>
                                                <w:div w:id="142239077">
                                                  <w:marLeft w:val="0"/>
                                                  <w:marRight w:val="0"/>
                                                  <w:marTop w:val="0"/>
                                                  <w:marBottom w:val="0"/>
                                                  <w:divBdr>
                                                    <w:top w:val="none" w:sz="0" w:space="0" w:color="auto"/>
                                                    <w:left w:val="none" w:sz="0" w:space="0" w:color="auto"/>
                                                    <w:bottom w:val="none" w:sz="0" w:space="0" w:color="auto"/>
                                                    <w:right w:val="none" w:sz="0" w:space="0" w:color="auto"/>
                                                  </w:divBdr>
                                                  <w:divsChild>
                                                    <w:div w:id="822818403">
                                                      <w:marLeft w:val="0"/>
                                                      <w:marRight w:val="0"/>
                                                      <w:marTop w:val="0"/>
                                                      <w:marBottom w:val="0"/>
                                                      <w:divBdr>
                                                        <w:top w:val="none" w:sz="0" w:space="0" w:color="auto"/>
                                                        <w:left w:val="none" w:sz="0" w:space="0" w:color="auto"/>
                                                        <w:bottom w:val="none" w:sz="0" w:space="0" w:color="auto"/>
                                                        <w:right w:val="none" w:sz="0" w:space="0" w:color="auto"/>
                                                      </w:divBdr>
                                                      <w:divsChild>
                                                        <w:div w:id="970407816">
                                                          <w:marLeft w:val="0"/>
                                                          <w:marRight w:val="0"/>
                                                          <w:marTop w:val="0"/>
                                                          <w:marBottom w:val="0"/>
                                                          <w:divBdr>
                                                            <w:top w:val="none" w:sz="0" w:space="0" w:color="auto"/>
                                                            <w:left w:val="none" w:sz="0" w:space="0" w:color="auto"/>
                                                            <w:bottom w:val="none" w:sz="0" w:space="0" w:color="auto"/>
                                                            <w:right w:val="none" w:sz="0" w:space="0" w:color="auto"/>
                                                          </w:divBdr>
                                                          <w:divsChild>
                                                            <w:div w:id="1843426440">
                                                              <w:marLeft w:val="0"/>
                                                              <w:marRight w:val="0"/>
                                                              <w:marTop w:val="0"/>
                                                              <w:marBottom w:val="0"/>
                                                              <w:divBdr>
                                                                <w:top w:val="none" w:sz="0" w:space="0" w:color="auto"/>
                                                                <w:left w:val="none" w:sz="0" w:space="0" w:color="auto"/>
                                                                <w:bottom w:val="none" w:sz="0" w:space="0" w:color="auto"/>
                                                                <w:right w:val="none" w:sz="0" w:space="0" w:color="auto"/>
                                                              </w:divBdr>
                                                              <w:divsChild>
                                                                <w:div w:id="1197036913">
                                                                  <w:marLeft w:val="0"/>
                                                                  <w:marRight w:val="0"/>
                                                                  <w:marTop w:val="0"/>
                                                                  <w:marBottom w:val="0"/>
                                                                  <w:divBdr>
                                                                    <w:top w:val="none" w:sz="0" w:space="0" w:color="auto"/>
                                                                    <w:left w:val="none" w:sz="0" w:space="0" w:color="auto"/>
                                                                    <w:bottom w:val="none" w:sz="0" w:space="0" w:color="auto"/>
                                                                    <w:right w:val="none" w:sz="0" w:space="0" w:color="auto"/>
                                                                  </w:divBdr>
                                                                  <w:divsChild>
                                                                    <w:div w:id="1276212057">
                                                                      <w:marLeft w:val="0"/>
                                                                      <w:marRight w:val="0"/>
                                                                      <w:marTop w:val="0"/>
                                                                      <w:marBottom w:val="0"/>
                                                                      <w:divBdr>
                                                                        <w:top w:val="none" w:sz="0" w:space="0" w:color="auto"/>
                                                                        <w:left w:val="none" w:sz="0" w:space="0" w:color="auto"/>
                                                                        <w:bottom w:val="none" w:sz="0" w:space="0" w:color="auto"/>
                                                                        <w:right w:val="none" w:sz="0" w:space="0" w:color="auto"/>
                                                                      </w:divBdr>
                                                                      <w:divsChild>
                                                                        <w:div w:id="361513580">
                                                                          <w:marLeft w:val="0"/>
                                                                          <w:marRight w:val="0"/>
                                                                          <w:marTop w:val="0"/>
                                                                          <w:marBottom w:val="0"/>
                                                                          <w:divBdr>
                                                                            <w:top w:val="none" w:sz="0" w:space="0" w:color="auto"/>
                                                                            <w:left w:val="none" w:sz="0" w:space="0" w:color="auto"/>
                                                                            <w:bottom w:val="none" w:sz="0" w:space="0" w:color="auto"/>
                                                                            <w:right w:val="none" w:sz="0" w:space="0" w:color="auto"/>
                                                                          </w:divBdr>
                                                                          <w:divsChild>
                                                                            <w:div w:id="758217047">
                                                                              <w:marLeft w:val="0"/>
                                                                              <w:marRight w:val="0"/>
                                                                              <w:marTop w:val="0"/>
                                                                              <w:marBottom w:val="0"/>
                                                                              <w:divBdr>
                                                                                <w:top w:val="none" w:sz="0" w:space="0" w:color="auto"/>
                                                                                <w:left w:val="none" w:sz="0" w:space="0" w:color="auto"/>
                                                                                <w:bottom w:val="none" w:sz="0" w:space="0" w:color="auto"/>
                                                                                <w:right w:val="none" w:sz="0" w:space="0" w:color="auto"/>
                                                                              </w:divBdr>
                                                                            </w:div>
                                                                            <w:div w:id="7732058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9015474">
      <w:bodyDiv w:val="1"/>
      <w:marLeft w:val="0"/>
      <w:marRight w:val="0"/>
      <w:marTop w:val="0"/>
      <w:marBottom w:val="0"/>
      <w:divBdr>
        <w:top w:val="none" w:sz="0" w:space="0" w:color="auto"/>
        <w:left w:val="none" w:sz="0" w:space="0" w:color="auto"/>
        <w:bottom w:val="none" w:sz="0" w:space="0" w:color="auto"/>
        <w:right w:val="none" w:sz="0" w:space="0" w:color="auto"/>
      </w:divBdr>
      <w:divsChild>
        <w:div w:id="1104613574">
          <w:marLeft w:val="0"/>
          <w:marRight w:val="0"/>
          <w:marTop w:val="0"/>
          <w:marBottom w:val="0"/>
          <w:divBdr>
            <w:top w:val="none" w:sz="0" w:space="0" w:color="auto"/>
            <w:left w:val="none" w:sz="0" w:space="0" w:color="auto"/>
            <w:bottom w:val="none" w:sz="0" w:space="0" w:color="auto"/>
            <w:right w:val="none" w:sz="0" w:space="0" w:color="auto"/>
          </w:divBdr>
          <w:divsChild>
            <w:div w:id="874461026">
              <w:marLeft w:val="0"/>
              <w:marRight w:val="0"/>
              <w:marTop w:val="0"/>
              <w:marBottom w:val="0"/>
              <w:divBdr>
                <w:top w:val="single" w:sz="6" w:space="0" w:color="030303"/>
                <w:left w:val="single" w:sz="6" w:space="0" w:color="030303"/>
                <w:bottom w:val="single" w:sz="6" w:space="0" w:color="030303"/>
                <w:right w:val="single" w:sz="6" w:space="0" w:color="030303"/>
              </w:divBdr>
              <w:divsChild>
                <w:div w:id="1809856554">
                  <w:marLeft w:val="0"/>
                  <w:marRight w:val="0"/>
                  <w:marTop w:val="150"/>
                  <w:marBottom w:val="100"/>
                  <w:divBdr>
                    <w:top w:val="none" w:sz="0" w:space="0" w:color="auto"/>
                    <w:left w:val="none" w:sz="0" w:space="0" w:color="auto"/>
                    <w:bottom w:val="none" w:sz="0" w:space="0" w:color="auto"/>
                    <w:right w:val="none" w:sz="0" w:space="0" w:color="auto"/>
                  </w:divBdr>
                  <w:divsChild>
                    <w:div w:id="1115948946">
                      <w:marLeft w:val="0"/>
                      <w:marRight w:val="0"/>
                      <w:marTop w:val="150"/>
                      <w:marBottom w:val="0"/>
                      <w:divBdr>
                        <w:top w:val="single" w:sz="6" w:space="4" w:color="999999"/>
                        <w:left w:val="single" w:sz="6" w:space="15" w:color="999999"/>
                        <w:bottom w:val="single" w:sz="6" w:space="0" w:color="999999"/>
                        <w:right w:val="single" w:sz="6" w:space="23" w:color="999999"/>
                      </w:divBdr>
                    </w:div>
                  </w:divsChild>
                </w:div>
              </w:divsChild>
            </w:div>
          </w:divsChild>
        </w:div>
      </w:divsChild>
    </w:div>
    <w:div w:id="2145153233">
      <w:bodyDiv w:val="1"/>
      <w:marLeft w:val="0"/>
      <w:marRight w:val="0"/>
      <w:marTop w:val="0"/>
      <w:marBottom w:val="0"/>
      <w:divBdr>
        <w:top w:val="none" w:sz="0" w:space="0" w:color="auto"/>
        <w:left w:val="none" w:sz="0" w:space="0" w:color="auto"/>
        <w:bottom w:val="none" w:sz="0" w:space="0" w:color="auto"/>
        <w:right w:val="none" w:sz="0" w:space="0" w:color="auto"/>
      </w:divBdr>
    </w:div>
    <w:div w:id="2145387545">
      <w:bodyDiv w:val="1"/>
      <w:marLeft w:val="0"/>
      <w:marRight w:val="0"/>
      <w:marTop w:val="0"/>
      <w:marBottom w:val="0"/>
      <w:divBdr>
        <w:top w:val="none" w:sz="0" w:space="0" w:color="auto"/>
        <w:left w:val="none" w:sz="0" w:space="0" w:color="auto"/>
        <w:bottom w:val="none" w:sz="0" w:space="0" w:color="auto"/>
        <w:right w:val="none" w:sz="0" w:space="0" w:color="auto"/>
      </w:divBdr>
      <w:divsChild>
        <w:div w:id="2081324262">
          <w:marLeft w:val="0"/>
          <w:marRight w:val="0"/>
          <w:marTop w:val="0"/>
          <w:marBottom w:val="0"/>
          <w:divBdr>
            <w:top w:val="none" w:sz="0" w:space="0" w:color="auto"/>
            <w:left w:val="none" w:sz="0" w:space="0" w:color="auto"/>
            <w:bottom w:val="none" w:sz="0" w:space="0" w:color="auto"/>
            <w:right w:val="none" w:sz="0" w:space="0" w:color="auto"/>
          </w:divBdr>
          <w:divsChild>
            <w:div w:id="3291165">
              <w:marLeft w:val="0"/>
              <w:marRight w:val="0"/>
              <w:marTop w:val="0"/>
              <w:marBottom w:val="0"/>
              <w:divBdr>
                <w:top w:val="none" w:sz="0" w:space="0" w:color="auto"/>
                <w:left w:val="none" w:sz="0" w:space="0" w:color="auto"/>
                <w:bottom w:val="none" w:sz="0" w:space="0" w:color="auto"/>
                <w:right w:val="none" w:sz="0" w:space="0" w:color="auto"/>
              </w:divBdr>
              <w:divsChild>
                <w:div w:id="1456290345">
                  <w:marLeft w:val="0"/>
                  <w:marRight w:val="0"/>
                  <w:marTop w:val="0"/>
                  <w:marBottom w:val="0"/>
                  <w:divBdr>
                    <w:top w:val="none" w:sz="0" w:space="0" w:color="auto"/>
                    <w:left w:val="none" w:sz="0" w:space="0" w:color="auto"/>
                    <w:bottom w:val="none" w:sz="0" w:space="0" w:color="auto"/>
                    <w:right w:val="none" w:sz="0" w:space="0" w:color="auto"/>
                  </w:divBdr>
                  <w:divsChild>
                    <w:div w:id="13720012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ica.justice.gov.il/Request/OpenRequest?rt=CompanyExtract" TargetMode="External"/><Relationship Id="rId18" Type="http://schemas.openxmlformats.org/officeDocument/2006/relationships/image" Target="media/image2.png"/><Relationship Id="rId26" Type="http://schemas.openxmlformats.org/officeDocument/2006/relationships/header" Target="header2.xml"/><Relationship Id="rId3" Type="http://schemas.openxmlformats.org/officeDocument/2006/relationships/styles" Target="styles.xml"/><Relationship Id="rId21" Type="http://schemas.openxmlformats.org/officeDocument/2006/relationships/hyperlink" Target="http://mof.gov.il/takam/Pages/horaot.aspx?k=7.7.1.1" TargetMode="External"/><Relationship Id="rId7" Type="http://schemas.openxmlformats.org/officeDocument/2006/relationships/endnotes" Target="endnotes.xml"/><Relationship Id="rId12" Type="http://schemas.openxmlformats.org/officeDocument/2006/relationships/hyperlink" Target="http://mof.gov.il/takam/Pages/horaot.aspx?k=7.5.2.1" TargetMode="External"/><Relationship Id="rId17" Type="http://schemas.openxmlformats.org/officeDocument/2006/relationships/hyperlink" Target="http://www.mof.gov.il/takam/Pages/horaot.aspx?k=7.4.3.5"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mr.gov.il" TargetMode="External"/><Relationship Id="rId20" Type="http://schemas.openxmlformats.org/officeDocument/2006/relationships/hyperlink" Target="https://view.officeapps.live.com/op/view.aspx?src=http%3A%2F%2Fwww.justice.gov.il%2FUnits%2FRasutHataagidim%2FChukimTakanot%2FFreedomeOfInfo.doc" TargetMode="External"/><Relationship Id="rId29"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mof.gov.il/takam/Pages/horaot.aspx?k=1.4.0.3" TargetMode="External"/><Relationship Id="rId24" Type="http://schemas.openxmlformats.org/officeDocument/2006/relationships/hyperlink" Target="http://mof.gov.il/takam/Pages/horaot.aspx?k=7.5.2.1" TargetMode="External"/><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yperlink" Target="mailto:tenders@moag.gov.il" TargetMode="External"/><Relationship Id="rId23" Type="http://schemas.openxmlformats.org/officeDocument/2006/relationships/hyperlink" Target="http://mof.gov.il/takam/Pages/horaot.aspx?k=1.4.0.3" TargetMode="External"/><Relationship Id="rId28" Type="http://schemas.openxmlformats.org/officeDocument/2006/relationships/footer" Target="footer2.xml"/><Relationship Id="rId10" Type="http://schemas.openxmlformats.org/officeDocument/2006/relationships/hyperlink" Target="http://mof.gov.il/takam/Pages/horaot.aspx?k=7.7.1.1" TargetMode="External"/><Relationship Id="rId19" Type="http://schemas.openxmlformats.org/officeDocument/2006/relationships/hyperlink" Target="http://www.bankisrael.gov.il/deptdata/pikuah/bank_hakika/124.pdf" TargetMode="External"/><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mof.gov.il/takam/Pages/horaot.aspx?k=7.7.1.1" TargetMode="External"/><Relationship Id="rId14" Type="http://schemas.openxmlformats.org/officeDocument/2006/relationships/hyperlink" Target="http://WWW.mr.gov.il" TargetMode="External"/><Relationship Id="rId22" Type="http://schemas.openxmlformats.org/officeDocument/2006/relationships/hyperlink" Target="http://mof.gov.il/takam/Pages/horaot.aspx?k=7.7.1.1" TargetMode="External"/><Relationship Id="rId27" Type="http://schemas.openxmlformats.org/officeDocument/2006/relationships/footer" Target="footer1.xml"/><Relationship Id="rId30"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A3E544-E990-4CDE-A29A-FC38F70062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82</Pages>
  <Words>20349</Words>
  <Characters>103929</Characters>
  <Application>Microsoft Office Word</Application>
  <DocSecurity>0</DocSecurity>
  <Lines>866</Lines>
  <Paragraphs>248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124030</CharactersWithSpaces>
  <SharedDoc>false</SharedDoc>
  <HLinks>
    <vt:vector size="210" baseType="variant">
      <vt:variant>
        <vt:i4>3407992</vt:i4>
      </vt:variant>
      <vt:variant>
        <vt:i4>138</vt:i4>
      </vt:variant>
      <vt:variant>
        <vt:i4>0</vt:i4>
      </vt:variant>
      <vt:variant>
        <vt:i4>5</vt:i4>
      </vt:variant>
      <vt:variant>
        <vt:lpwstr>http://mof.gov.il/takam/Pages/horaot.aspx?k=7.5.2.1</vt:lpwstr>
      </vt:variant>
      <vt:variant>
        <vt:lpwstr/>
      </vt:variant>
      <vt:variant>
        <vt:i4>3407997</vt:i4>
      </vt:variant>
      <vt:variant>
        <vt:i4>135</vt:i4>
      </vt:variant>
      <vt:variant>
        <vt:i4>0</vt:i4>
      </vt:variant>
      <vt:variant>
        <vt:i4>5</vt:i4>
      </vt:variant>
      <vt:variant>
        <vt:lpwstr>http://mof.gov.il/takam/Pages/horaot.aspx?k=1.4.0.3</vt:lpwstr>
      </vt:variant>
      <vt:variant>
        <vt:lpwstr/>
      </vt:variant>
      <vt:variant>
        <vt:i4>3407993</vt:i4>
      </vt:variant>
      <vt:variant>
        <vt:i4>132</vt:i4>
      </vt:variant>
      <vt:variant>
        <vt:i4>0</vt:i4>
      </vt:variant>
      <vt:variant>
        <vt:i4>5</vt:i4>
      </vt:variant>
      <vt:variant>
        <vt:lpwstr>http://mof.gov.il/takam/Pages/horaot.aspx?k=7.7.1.1</vt:lpwstr>
      </vt:variant>
      <vt:variant>
        <vt:lpwstr/>
      </vt:variant>
      <vt:variant>
        <vt:i4>3407993</vt:i4>
      </vt:variant>
      <vt:variant>
        <vt:i4>129</vt:i4>
      </vt:variant>
      <vt:variant>
        <vt:i4>0</vt:i4>
      </vt:variant>
      <vt:variant>
        <vt:i4>5</vt:i4>
      </vt:variant>
      <vt:variant>
        <vt:lpwstr>http://mof.gov.il/takam/Pages/horaot.aspx?k=7.7.1.1</vt:lpwstr>
      </vt:variant>
      <vt:variant>
        <vt:lpwstr/>
      </vt:variant>
      <vt:variant>
        <vt:i4>5177419</vt:i4>
      </vt:variant>
      <vt:variant>
        <vt:i4>126</vt:i4>
      </vt:variant>
      <vt:variant>
        <vt:i4>0</vt:i4>
      </vt:variant>
      <vt:variant>
        <vt:i4>5</vt:i4>
      </vt:variant>
      <vt:variant>
        <vt:lpwstr>https://mof.gov.il/takam/Pages/horaot.aspx?k=13.9.0.2</vt:lpwstr>
      </vt:variant>
      <vt:variant>
        <vt:lpwstr/>
      </vt:variant>
      <vt:variant>
        <vt:i4>3801179</vt:i4>
      </vt:variant>
      <vt:variant>
        <vt:i4>123</vt:i4>
      </vt:variant>
      <vt:variant>
        <vt:i4>0</vt:i4>
      </vt:variant>
      <vt:variant>
        <vt:i4>5</vt:i4>
      </vt:variant>
      <vt:variant>
        <vt:lpwstr>https://www.gov.il/he/departments/policies/planning_rate</vt:lpwstr>
      </vt:variant>
      <vt:variant>
        <vt:lpwstr/>
      </vt:variant>
      <vt:variant>
        <vt:i4>5636163</vt:i4>
      </vt:variant>
      <vt:variant>
        <vt:i4>120</vt:i4>
      </vt:variant>
      <vt:variant>
        <vt:i4>0</vt:i4>
      </vt:variant>
      <vt:variant>
        <vt:i4>5</vt:i4>
      </vt:variant>
      <vt:variant>
        <vt:lpwstr>http://www.mod.gov.il/building/info/Planners/Pages/rates.aspx</vt:lpwstr>
      </vt:variant>
      <vt:variant>
        <vt:lpwstr/>
      </vt:variant>
      <vt:variant>
        <vt:i4>5177419</vt:i4>
      </vt:variant>
      <vt:variant>
        <vt:i4>117</vt:i4>
      </vt:variant>
      <vt:variant>
        <vt:i4>0</vt:i4>
      </vt:variant>
      <vt:variant>
        <vt:i4>5</vt:i4>
      </vt:variant>
      <vt:variant>
        <vt:lpwstr>https://mof.gov.il/takam/Pages/horaot.aspx?k=13.9.0.2</vt:lpwstr>
      </vt:variant>
      <vt:variant>
        <vt:lpwstr/>
      </vt:variant>
      <vt:variant>
        <vt:i4>3801179</vt:i4>
      </vt:variant>
      <vt:variant>
        <vt:i4>114</vt:i4>
      </vt:variant>
      <vt:variant>
        <vt:i4>0</vt:i4>
      </vt:variant>
      <vt:variant>
        <vt:i4>5</vt:i4>
      </vt:variant>
      <vt:variant>
        <vt:lpwstr>https://www.gov.il/he/departments/policies/planning_rate</vt:lpwstr>
      </vt:variant>
      <vt:variant>
        <vt:lpwstr/>
      </vt:variant>
      <vt:variant>
        <vt:i4>5636163</vt:i4>
      </vt:variant>
      <vt:variant>
        <vt:i4>111</vt:i4>
      </vt:variant>
      <vt:variant>
        <vt:i4>0</vt:i4>
      </vt:variant>
      <vt:variant>
        <vt:i4>5</vt:i4>
      </vt:variant>
      <vt:variant>
        <vt:lpwstr>http://www.mod.gov.il/building/info/Planners/Pages/rates.aspx</vt:lpwstr>
      </vt:variant>
      <vt:variant>
        <vt:lpwstr/>
      </vt:variant>
      <vt:variant>
        <vt:i4>2883586</vt:i4>
      </vt:variant>
      <vt:variant>
        <vt:i4>102</vt:i4>
      </vt:variant>
      <vt:variant>
        <vt:i4>0</vt:i4>
      </vt:variant>
      <vt:variant>
        <vt:i4>5</vt:i4>
      </vt:variant>
      <vt:variant>
        <vt:lpwstr>http://www.bankisrael.gov.il/deptdata/pikuah/bank_hakika/124.pdf</vt:lpwstr>
      </vt:variant>
      <vt:variant>
        <vt:lpwstr/>
      </vt:variant>
      <vt:variant>
        <vt:i4>3801113</vt:i4>
      </vt:variant>
      <vt:variant>
        <vt:i4>99</vt:i4>
      </vt:variant>
      <vt:variant>
        <vt:i4>0</vt:i4>
      </vt:variant>
      <vt:variant>
        <vt:i4>5</vt:i4>
      </vt:variant>
      <vt:variant>
        <vt:lpwstr>https://www.gov.il/he/service/company_extract</vt:lpwstr>
      </vt:variant>
      <vt:variant>
        <vt:lpwstr/>
      </vt:variant>
      <vt:variant>
        <vt:i4>5177419</vt:i4>
      </vt:variant>
      <vt:variant>
        <vt:i4>93</vt:i4>
      </vt:variant>
      <vt:variant>
        <vt:i4>0</vt:i4>
      </vt:variant>
      <vt:variant>
        <vt:i4>5</vt:i4>
      </vt:variant>
      <vt:variant>
        <vt:lpwstr>https://mof.gov.il/takam/Pages/horaot.aspx?k=13.9.0.2</vt:lpwstr>
      </vt:variant>
      <vt:variant>
        <vt:lpwstr/>
      </vt:variant>
      <vt:variant>
        <vt:i4>3801179</vt:i4>
      </vt:variant>
      <vt:variant>
        <vt:i4>90</vt:i4>
      </vt:variant>
      <vt:variant>
        <vt:i4>0</vt:i4>
      </vt:variant>
      <vt:variant>
        <vt:i4>5</vt:i4>
      </vt:variant>
      <vt:variant>
        <vt:lpwstr>https://www.gov.il/he/departments/policies/planning_rate</vt:lpwstr>
      </vt:variant>
      <vt:variant>
        <vt:lpwstr/>
      </vt:variant>
      <vt:variant>
        <vt:i4>5636163</vt:i4>
      </vt:variant>
      <vt:variant>
        <vt:i4>87</vt:i4>
      </vt:variant>
      <vt:variant>
        <vt:i4>0</vt:i4>
      </vt:variant>
      <vt:variant>
        <vt:i4>5</vt:i4>
      </vt:variant>
      <vt:variant>
        <vt:lpwstr>http://www.mod.gov.il/building/info/Planners/Pages/rates.aspx</vt:lpwstr>
      </vt:variant>
      <vt:variant>
        <vt:lpwstr/>
      </vt:variant>
      <vt:variant>
        <vt:i4>4522074</vt:i4>
      </vt:variant>
      <vt:variant>
        <vt:i4>81</vt:i4>
      </vt:variant>
      <vt:variant>
        <vt:i4>0</vt:i4>
      </vt:variant>
      <vt:variant>
        <vt:i4>5</vt:i4>
      </vt:variant>
      <vt:variant>
        <vt:lpwstr>http://www.mr.gov.il/</vt:lpwstr>
      </vt:variant>
      <vt:variant>
        <vt:lpwstr/>
      </vt:variant>
      <vt:variant>
        <vt:i4>6357001</vt:i4>
      </vt:variant>
      <vt:variant>
        <vt:i4>78</vt:i4>
      </vt:variant>
      <vt:variant>
        <vt:i4>0</vt:i4>
      </vt:variant>
      <vt:variant>
        <vt:i4>5</vt:i4>
      </vt:variant>
      <vt:variant>
        <vt:lpwstr>mailto:tenders@moag.gov.il</vt:lpwstr>
      </vt:variant>
      <vt:variant>
        <vt:lpwstr/>
      </vt:variant>
      <vt:variant>
        <vt:i4>4522074</vt:i4>
      </vt:variant>
      <vt:variant>
        <vt:i4>75</vt:i4>
      </vt:variant>
      <vt:variant>
        <vt:i4>0</vt:i4>
      </vt:variant>
      <vt:variant>
        <vt:i4>5</vt:i4>
      </vt:variant>
      <vt:variant>
        <vt:lpwstr>http://www.mr.gov.il/</vt:lpwstr>
      </vt:variant>
      <vt:variant>
        <vt:lpwstr/>
      </vt:variant>
      <vt:variant>
        <vt:i4>3407992</vt:i4>
      </vt:variant>
      <vt:variant>
        <vt:i4>72</vt:i4>
      </vt:variant>
      <vt:variant>
        <vt:i4>0</vt:i4>
      </vt:variant>
      <vt:variant>
        <vt:i4>5</vt:i4>
      </vt:variant>
      <vt:variant>
        <vt:lpwstr>http://mof.gov.il/takam/Pages/horaot.aspx?k=7.5.2.1</vt:lpwstr>
      </vt:variant>
      <vt:variant>
        <vt:lpwstr/>
      </vt:variant>
      <vt:variant>
        <vt:i4>3407997</vt:i4>
      </vt:variant>
      <vt:variant>
        <vt:i4>69</vt:i4>
      </vt:variant>
      <vt:variant>
        <vt:i4>0</vt:i4>
      </vt:variant>
      <vt:variant>
        <vt:i4>5</vt:i4>
      </vt:variant>
      <vt:variant>
        <vt:lpwstr>http://mof.gov.il/takam/Pages/horaot.aspx?k=1.4.0.3</vt:lpwstr>
      </vt:variant>
      <vt:variant>
        <vt:lpwstr/>
      </vt:variant>
      <vt:variant>
        <vt:i4>3407993</vt:i4>
      </vt:variant>
      <vt:variant>
        <vt:i4>66</vt:i4>
      </vt:variant>
      <vt:variant>
        <vt:i4>0</vt:i4>
      </vt:variant>
      <vt:variant>
        <vt:i4>5</vt:i4>
      </vt:variant>
      <vt:variant>
        <vt:lpwstr>http://mof.gov.il/takam/Pages/horaot.aspx?k=7.7.1.1</vt:lpwstr>
      </vt:variant>
      <vt:variant>
        <vt:lpwstr/>
      </vt:variant>
      <vt:variant>
        <vt:i4>3407993</vt:i4>
      </vt:variant>
      <vt:variant>
        <vt:i4>63</vt:i4>
      </vt:variant>
      <vt:variant>
        <vt:i4>0</vt:i4>
      </vt:variant>
      <vt:variant>
        <vt:i4>5</vt:i4>
      </vt:variant>
      <vt:variant>
        <vt:lpwstr>http://mof.gov.il/takam/Pages/horaot.aspx?k=7.7.1.1</vt:lpwstr>
      </vt:variant>
      <vt:variant>
        <vt:lpwstr/>
      </vt:variant>
      <vt:variant>
        <vt:i4>5177419</vt:i4>
      </vt:variant>
      <vt:variant>
        <vt:i4>60</vt:i4>
      </vt:variant>
      <vt:variant>
        <vt:i4>0</vt:i4>
      </vt:variant>
      <vt:variant>
        <vt:i4>5</vt:i4>
      </vt:variant>
      <vt:variant>
        <vt:lpwstr>https://mof.gov.il/takam/Pages/horaot.aspx?k=13.9.0.2</vt:lpwstr>
      </vt:variant>
      <vt:variant>
        <vt:lpwstr/>
      </vt:variant>
      <vt:variant>
        <vt:i4>3801179</vt:i4>
      </vt:variant>
      <vt:variant>
        <vt:i4>57</vt:i4>
      </vt:variant>
      <vt:variant>
        <vt:i4>0</vt:i4>
      </vt:variant>
      <vt:variant>
        <vt:i4>5</vt:i4>
      </vt:variant>
      <vt:variant>
        <vt:lpwstr>https://www.gov.il/he/departments/policies/planning_rate</vt:lpwstr>
      </vt:variant>
      <vt:variant>
        <vt:lpwstr/>
      </vt:variant>
      <vt:variant>
        <vt:i4>5636163</vt:i4>
      </vt:variant>
      <vt:variant>
        <vt:i4>54</vt:i4>
      </vt:variant>
      <vt:variant>
        <vt:i4>0</vt:i4>
      </vt:variant>
      <vt:variant>
        <vt:i4>5</vt:i4>
      </vt:variant>
      <vt:variant>
        <vt:lpwstr>http://www.mod.gov.il/building/info/Planners/Pages/rates.aspx</vt:lpwstr>
      </vt:variant>
      <vt:variant>
        <vt:lpwstr/>
      </vt:variant>
      <vt:variant>
        <vt:i4>3801179</vt:i4>
      </vt:variant>
      <vt:variant>
        <vt:i4>51</vt:i4>
      </vt:variant>
      <vt:variant>
        <vt:i4>0</vt:i4>
      </vt:variant>
      <vt:variant>
        <vt:i4>5</vt:i4>
      </vt:variant>
      <vt:variant>
        <vt:lpwstr>https://www.gov.il/he/departments/policies/planning_rate</vt:lpwstr>
      </vt:variant>
      <vt:variant>
        <vt:lpwstr/>
      </vt:variant>
      <vt:variant>
        <vt:i4>5177419</vt:i4>
      </vt:variant>
      <vt:variant>
        <vt:i4>48</vt:i4>
      </vt:variant>
      <vt:variant>
        <vt:i4>0</vt:i4>
      </vt:variant>
      <vt:variant>
        <vt:i4>5</vt:i4>
      </vt:variant>
      <vt:variant>
        <vt:lpwstr>https://mof.gov.il/takam/Pages/horaot.aspx?k=13.9.0.2</vt:lpwstr>
      </vt:variant>
      <vt:variant>
        <vt:lpwstr/>
      </vt:variant>
      <vt:variant>
        <vt:i4>5636163</vt:i4>
      </vt:variant>
      <vt:variant>
        <vt:i4>45</vt:i4>
      </vt:variant>
      <vt:variant>
        <vt:i4>0</vt:i4>
      </vt:variant>
      <vt:variant>
        <vt:i4>5</vt:i4>
      </vt:variant>
      <vt:variant>
        <vt:lpwstr>http://www.mod.gov.il/building/info/Planners/Pages/rates.aspx</vt:lpwstr>
      </vt:variant>
      <vt:variant>
        <vt:lpwstr/>
      </vt:variant>
      <vt:variant>
        <vt:i4>1703999</vt:i4>
      </vt:variant>
      <vt:variant>
        <vt:i4>38</vt:i4>
      </vt:variant>
      <vt:variant>
        <vt:i4>0</vt:i4>
      </vt:variant>
      <vt:variant>
        <vt:i4>5</vt:i4>
      </vt:variant>
      <vt:variant>
        <vt:lpwstr/>
      </vt:variant>
      <vt:variant>
        <vt:lpwstr>_Toc14951468</vt:lpwstr>
      </vt:variant>
      <vt:variant>
        <vt:i4>1376319</vt:i4>
      </vt:variant>
      <vt:variant>
        <vt:i4>32</vt:i4>
      </vt:variant>
      <vt:variant>
        <vt:i4>0</vt:i4>
      </vt:variant>
      <vt:variant>
        <vt:i4>5</vt:i4>
      </vt:variant>
      <vt:variant>
        <vt:lpwstr/>
      </vt:variant>
      <vt:variant>
        <vt:lpwstr>_Toc14951467</vt:lpwstr>
      </vt:variant>
      <vt:variant>
        <vt:i4>1310783</vt:i4>
      </vt:variant>
      <vt:variant>
        <vt:i4>26</vt:i4>
      </vt:variant>
      <vt:variant>
        <vt:i4>0</vt:i4>
      </vt:variant>
      <vt:variant>
        <vt:i4>5</vt:i4>
      </vt:variant>
      <vt:variant>
        <vt:lpwstr/>
      </vt:variant>
      <vt:variant>
        <vt:lpwstr>_Toc14951466</vt:lpwstr>
      </vt:variant>
      <vt:variant>
        <vt:i4>1507391</vt:i4>
      </vt:variant>
      <vt:variant>
        <vt:i4>20</vt:i4>
      </vt:variant>
      <vt:variant>
        <vt:i4>0</vt:i4>
      </vt:variant>
      <vt:variant>
        <vt:i4>5</vt:i4>
      </vt:variant>
      <vt:variant>
        <vt:lpwstr/>
      </vt:variant>
      <vt:variant>
        <vt:lpwstr>_Toc14951465</vt:lpwstr>
      </vt:variant>
      <vt:variant>
        <vt:i4>1441855</vt:i4>
      </vt:variant>
      <vt:variant>
        <vt:i4>14</vt:i4>
      </vt:variant>
      <vt:variant>
        <vt:i4>0</vt:i4>
      </vt:variant>
      <vt:variant>
        <vt:i4>5</vt:i4>
      </vt:variant>
      <vt:variant>
        <vt:lpwstr/>
      </vt:variant>
      <vt:variant>
        <vt:lpwstr>_Toc14951464</vt:lpwstr>
      </vt:variant>
      <vt:variant>
        <vt:i4>1114175</vt:i4>
      </vt:variant>
      <vt:variant>
        <vt:i4>8</vt:i4>
      </vt:variant>
      <vt:variant>
        <vt:i4>0</vt:i4>
      </vt:variant>
      <vt:variant>
        <vt:i4>5</vt:i4>
      </vt:variant>
      <vt:variant>
        <vt:lpwstr/>
      </vt:variant>
      <vt:variant>
        <vt:lpwstr>_Toc14951463</vt:lpwstr>
      </vt:variant>
      <vt:variant>
        <vt:i4>1048639</vt:i4>
      </vt:variant>
      <vt:variant>
        <vt:i4>2</vt:i4>
      </vt:variant>
      <vt:variant>
        <vt:i4>0</vt:i4>
      </vt:variant>
      <vt:variant>
        <vt:i4>5</vt:i4>
      </vt:variant>
      <vt:variant>
        <vt:lpwstr/>
      </vt:variant>
      <vt:variant>
        <vt:lpwstr>_Toc14951462</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אבי מזרחי</dc:creator>
  <cp:keywords/>
  <cp:lastModifiedBy>משה חליאוה [Moshe Haliva]</cp:lastModifiedBy>
  <cp:revision>3</cp:revision>
  <cp:lastPrinted>2020-01-30T15:11:00Z</cp:lastPrinted>
  <dcterms:created xsi:type="dcterms:W3CDTF">2020-06-28T12:10:00Z</dcterms:created>
  <dcterms:modified xsi:type="dcterms:W3CDTF">2020-06-28T13:03:00Z</dcterms:modified>
</cp:coreProperties>
</file>